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C6B49" w14:textId="77777777" w:rsidR="00315C03" w:rsidRPr="00263A96" w:rsidRDefault="00315C03" w:rsidP="00DB51DC">
      <w:pPr>
        <w:keepNext/>
        <w:spacing w:before="120" w:after="120" w:line="360" w:lineRule="auto"/>
        <w:ind w:left="-142" w:right="4"/>
        <w:jc w:val="both"/>
        <w:rPr>
          <w:lang w:val="en-GB"/>
        </w:rPr>
      </w:pPr>
      <w:bookmarkStart w:id="0" w:name="_GoBack"/>
      <w:bookmarkEnd w:id="0"/>
    </w:p>
    <w:p w14:paraId="77DC9BF1" w14:textId="77777777" w:rsidR="00315C03" w:rsidRPr="00EE4D28" w:rsidRDefault="00315C03" w:rsidP="00DB51DC">
      <w:pPr>
        <w:keepNext/>
        <w:spacing w:before="120" w:after="120" w:line="360" w:lineRule="auto"/>
        <w:ind w:left="-142" w:right="4"/>
        <w:jc w:val="center"/>
        <w:rPr>
          <w:b/>
          <w:sz w:val="28"/>
          <w:szCs w:val="28"/>
          <w:lang w:val="en-GB" w:eastAsia="fr-CH" w:bidi="ar-SA"/>
        </w:rPr>
      </w:pPr>
      <w:r w:rsidRPr="00EE4D28">
        <w:rPr>
          <w:b/>
          <w:sz w:val="28"/>
          <w:szCs w:val="28"/>
          <w:lang w:val="en-GB" w:eastAsia="fr-CH" w:bidi="ar-SA"/>
        </w:rPr>
        <w:t>ABU DHABI GLOBAL MARKET</w:t>
      </w:r>
    </w:p>
    <w:p w14:paraId="6557773E" w14:textId="7B415BB2" w:rsidR="00315C03" w:rsidRPr="00F837CA" w:rsidRDefault="00315C03" w:rsidP="00DB51DC">
      <w:pPr>
        <w:keepNext/>
        <w:tabs>
          <w:tab w:val="left" w:pos="1635"/>
          <w:tab w:val="center" w:pos="4678"/>
          <w:tab w:val="left" w:pos="7185"/>
        </w:tabs>
        <w:spacing w:before="120" w:after="120" w:line="360" w:lineRule="auto"/>
        <w:ind w:right="4"/>
        <w:jc w:val="center"/>
        <w:rPr>
          <w:lang w:val="en-GB"/>
        </w:rPr>
      </w:pPr>
    </w:p>
    <w:p w14:paraId="678667C1" w14:textId="77777777" w:rsidR="00315C03" w:rsidRDefault="00315C03" w:rsidP="00DB51DC">
      <w:pPr>
        <w:keepNext/>
        <w:spacing w:before="120" w:after="120" w:line="360" w:lineRule="auto"/>
        <w:ind w:left="567" w:right="4" w:hanging="709"/>
        <w:jc w:val="center"/>
        <w:rPr>
          <w:b/>
          <w:lang w:val="en-GB" w:eastAsia="fr-CH" w:bidi="ar-SA"/>
        </w:rPr>
      </w:pPr>
    </w:p>
    <w:p w14:paraId="2A4735F9" w14:textId="77777777" w:rsidR="00F14398" w:rsidRPr="00263A96" w:rsidRDefault="00E675EC" w:rsidP="00DB51DC">
      <w:pPr>
        <w:keepNext/>
        <w:spacing w:before="120" w:after="120" w:line="360" w:lineRule="auto"/>
        <w:ind w:left="-142" w:right="4"/>
        <w:jc w:val="center"/>
        <w:rPr>
          <w:b/>
          <w:lang w:val="en-GB" w:eastAsia="fr-CH" w:bidi="ar-SA"/>
        </w:rPr>
      </w:pPr>
      <w:r w:rsidRPr="00315C03">
        <w:rPr>
          <w:b/>
          <w:lang w:val="en-GB" w:eastAsia="fr-CH" w:bidi="ar-SA"/>
        </w:rPr>
        <w:t>MODEL FOUNDATION BY-LAWS</w:t>
      </w:r>
    </w:p>
    <w:p w14:paraId="08EE69A7" w14:textId="77777777" w:rsidR="00F14398" w:rsidRPr="00263A96" w:rsidRDefault="00F14398" w:rsidP="00DB51DC">
      <w:pPr>
        <w:keepNext/>
        <w:spacing w:before="120" w:after="120" w:line="360" w:lineRule="auto"/>
        <w:ind w:right="4"/>
        <w:jc w:val="center"/>
        <w:rPr>
          <w:lang w:val="en-GB"/>
        </w:rPr>
      </w:pPr>
    </w:p>
    <w:p w14:paraId="3D57D720" w14:textId="77777777" w:rsidR="00315C03" w:rsidRPr="00315C03" w:rsidRDefault="00315C03" w:rsidP="00DB51DC">
      <w:pPr>
        <w:keepNext/>
        <w:spacing w:before="120" w:after="120" w:line="360" w:lineRule="auto"/>
        <w:ind w:left="578" w:right="4" w:hanging="709"/>
        <w:jc w:val="center"/>
        <w:rPr>
          <w:b/>
          <w:lang w:val="en-GB" w:eastAsia="fr-CH" w:bidi="ar-SA"/>
        </w:rPr>
      </w:pPr>
    </w:p>
    <w:p w14:paraId="6DE4CDF3" w14:textId="4F91A870" w:rsidR="00315C03" w:rsidRPr="00EE4D28" w:rsidRDefault="008300A5" w:rsidP="008300A5">
      <w:pPr>
        <w:pStyle w:val="BodyText"/>
        <w:spacing w:before="120" w:after="120" w:line="360" w:lineRule="auto"/>
        <w:ind w:left="720" w:right="4" w:hanging="862"/>
        <w:jc w:val="center"/>
        <w:rPr>
          <w:rFonts w:eastAsiaTheme="minorHAnsi" w:cs="Times New Roman"/>
          <w:b/>
          <w:bCs/>
          <w:lang w:val="en-GB" w:bidi="en-US"/>
        </w:rPr>
      </w:pPr>
      <w:r>
        <w:rPr>
          <w:rFonts w:eastAsiaTheme="minorHAnsi" w:cs="Times New Roman"/>
          <w:b/>
          <w:bCs/>
          <w:lang w:val="en-GB" w:bidi="en-US"/>
        </w:rPr>
        <w:t>____</w:t>
      </w:r>
      <w:r w:rsidRPr="00EE4D28">
        <w:rPr>
          <w:rFonts w:eastAsiaTheme="minorHAnsi" w:cs="Times New Roman"/>
          <w:b/>
          <w:bCs/>
          <w:lang w:val="en-GB" w:bidi="en-US"/>
        </w:rPr>
        <w:t xml:space="preserve"> </w:t>
      </w:r>
      <w:r>
        <w:rPr>
          <w:rFonts w:eastAsiaTheme="minorHAnsi" w:cs="Times New Roman"/>
          <w:b/>
          <w:bCs/>
          <w:lang w:val="en-GB" w:bidi="en-US"/>
        </w:rPr>
        <w:t>2021</w:t>
      </w:r>
    </w:p>
    <w:p w14:paraId="7DBDCF9F" w14:textId="77777777" w:rsidR="00315C03" w:rsidRDefault="00315C03" w:rsidP="00DB51DC">
      <w:pPr>
        <w:spacing w:before="120" w:after="120" w:line="360" w:lineRule="auto"/>
        <w:jc w:val="center"/>
        <w:rPr>
          <w:lang w:val="en-GB"/>
        </w:rPr>
      </w:pPr>
      <w:r>
        <w:rPr>
          <w:lang w:val="en-GB"/>
        </w:rPr>
        <w:br w:type="page"/>
      </w:r>
    </w:p>
    <w:p w14:paraId="75D2F9C6" w14:textId="77777777" w:rsidR="002C1192" w:rsidRPr="00117E8F" w:rsidRDefault="00E675EC" w:rsidP="00DB51DC">
      <w:pPr>
        <w:pStyle w:val="BodyText"/>
        <w:spacing w:before="120" w:after="120" w:line="360" w:lineRule="auto"/>
        <w:jc w:val="center"/>
        <w:rPr>
          <w:b/>
          <w:lang w:val="en-GB"/>
        </w:rPr>
      </w:pPr>
      <w:r w:rsidRPr="00117E8F">
        <w:rPr>
          <w:b/>
          <w:sz w:val="28"/>
          <w:szCs w:val="28"/>
          <w:lang w:val="en-GB"/>
        </w:rPr>
        <w:lastRenderedPageBreak/>
        <w:t xml:space="preserve">MODEL FOUNDATION </w:t>
      </w:r>
      <w:r>
        <w:rPr>
          <w:b/>
          <w:sz w:val="28"/>
          <w:szCs w:val="28"/>
          <w:lang w:val="en-GB"/>
        </w:rPr>
        <w:t>BY-LAWS</w:t>
      </w:r>
    </w:p>
    <w:p w14:paraId="39C51A3D" w14:textId="77777777" w:rsidR="00B45DE1" w:rsidRPr="00117E8F" w:rsidRDefault="001843A1" w:rsidP="00DB51DC">
      <w:pPr>
        <w:pStyle w:val="BodyText"/>
        <w:spacing w:before="120" w:after="120" w:line="360" w:lineRule="auto"/>
        <w:jc w:val="center"/>
        <w:rPr>
          <w:sz w:val="28"/>
          <w:szCs w:val="28"/>
          <w:lang w:val="en-GB"/>
        </w:rPr>
      </w:pPr>
      <w:r>
        <w:rPr>
          <w:b/>
          <w:sz w:val="28"/>
          <w:szCs w:val="28"/>
          <w:lang w:val="en-GB"/>
        </w:rPr>
        <w:t>By-laws</w:t>
      </w:r>
      <w:r w:rsidR="002C1192" w:rsidRPr="00117E8F">
        <w:rPr>
          <w:b/>
          <w:sz w:val="28"/>
          <w:szCs w:val="28"/>
          <w:lang w:val="en-GB"/>
        </w:rPr>
        <w:t xml:space="preserve"> of</w:t>
      </w:r>
    </w:p>
    <w:p w14:paraId="598C72FF" w14:textId="77777777" w:rsidR="002C1192" w:rsidRPr="00117E8F" w:rsidRDefault="00C7206B" w:rsidP="00DB51DC">
      <w:pPr>
        <w:pStyle w:val="BodyText"/>
        <w:spacing w:before="120" w:after="120" w:line="360" w:lineRule="auto"/>
        <w:jc w:val="both"/>
        <w:rPr>
          <w:lang w:val="en-GB"/>
        </w:rPr>
      </w:pPr>
      <w:r>
        <w:rPr>
          <w:lang w:val="en-GB"/>
        </w:rPr>
        <w:pict w14:anchorId="57AF3525">
          <v:rect id="_x0000_i1025" style="width:468pt;height:1pt" o:hralign="center" o:hrstd="t" o:hrnoshade="t" o:hr="t" fillcolor="black [3213]" stroked="f"/>
        </w:pict>
      </w:r>
    </w:p>
    <w:p w14:paraId="7C247C7F" w14:textId="1567B341" w:rsidR="00F61994" w:rsidRPr="00117E8F" w:rsidRDefault="00B45DE1" w:rsidP="00DB51DC">
      <w:pPr>
        <w:pStyle w:val="BodyText"/>
        <w:spacing w:before="120" w:after="120" w:line="360" w:lineRule="auto"/>
        <w:jc w:val="center"/>
        <w:rPr>
          <w:lang w:val="en-GB"/>
        </w:rPr>
      </w:pPr>
      <w:r w:rsidRPr="00117E8F">
        <w:rPr>
          <w:lang w:val="en-GB"/>
        </w:rPr>
        <w:t>(Name of Foundation “the Foundation”</w:t>
      </w:r>
      <w:r w:rsidR="002C1192" w:rsidRPr="00117E8F">
        <w:rPr>
          <w:lang w:val="en-GB"/>
        </w:rPr>
        <w:t>)</w:t>
      </w:r>
    </w:p>
    <w:p w14:paraId="1EC90881" w14:textId="77777777" w:rsidR="002C1192" w:rsidRPr="00385BA5" w:rsidRDefault="002C1192" w:rsidP="00DB51DC">
      <w:pPr>
        <w:pStyle w:val="Heading1"/>
        <w:numPr>
          <w:ilvl w:val="0"/>
          <w:numId w:val="16"/>
        </w:numPr>
        <w:spacing w:before="120" w:after="120" w:line="360" w:lineRule="auto"/>
        <w:ind w:left="714" w:hanging="357"/>
        <w:jc w:val="both"/>
        <w:rPr>
          <w:lang w:val="en-GB"/>
        </w:rPr>
      </w:pPr>
      <w:r w:rsidRPr="00385BA5">
        <w:rPr>
          <w:lang w:val="en-GB"/>
        </w:rPr>
        <w:t xml:space="preserve">Preliminary </w:t>
      </w:r>
    </w:p>
    <w:p w14:paraId="2157F3CA" w14:textId="77777777" w:rsidR="00A63372" w:rsidRPr="00385BA5" w:rsidRDefault="002C1192" w:rsidP="00DB51DC">
      <w:pPr>
        <w:pStyle w:val="Heading2"/>
        <w:numPr>
          <w:ilvl w:val="0"/>
          <w:numId w:val="17"/>
        </w:numPr>
        <w:spacing w:before="120" w:line="360" w:lineRule="auto"/>
        <w:ind w:left="1077" w:hanging="357"/>
        <w:rPr>
          <w:lang w:val="en-GB"/>
        </w:rPr>
      </w:pPr>
      <w:r w:rsidRPr="00385BA5">
        <w:rPr>
          <w:lang w:val="en-GB"/>
        </w:rPr>
        <w:t xml:space="preserve">These </w:t>
      </w:r>
      <w:r w:rsidR="001843A1" w:rsidRPr="00385BA5">
        <w:rPr>
          <w:lang w:val="en-GB"/>
        </w:rPr>
        <w:t>By-laws</w:t>
      </w:r>
      <w:r w:rsidRPr="00385BA5">
        <w:rPr>
          <w:lang w:val="en-GB"/>
        </w:rPr>
        <w:t xml:space="preserve"> are for internal governance purposes.</w:t>
      </w:r>
    </w:p>
    <w:p w14:paraId="46304554" w14:textId="77777777" w:rsidR="00E67BCC" w:rsidRPr="00385BA5" w:rsidRDefault="002C1192" w:rsidP="00DB51DC">
      <w:pPr>
        <w:pStyle w:val="Heading2"/>
        <w:numPr>
          <w:ilvl w:val="0"/>
          <w:numId w:val="17"/>
        </w:numPr>
        <w:spacing w:before="120" w:line="360" w:lineRule="auto"/>
        <w:ind w:left="1077" w:hanging="357"/>
        <w:rPr>
          <w:lang w:val="en-GB"/>
        </w:rPr>
      </w:pPr>
      <w:r w:rsidRPr="00385BA5">
        <w:rPr>
          <w:lang w:val="en-GB"/>
        </w:rPr>
        <w:t xml:space="preserve">These </w:t>
      </w:r>
      <w:r w:rsidR="001843A1" w:rsidRPr="00385BA5">
        <w:rPr>
          <w:lang w:val="en-GB"/>
        </w:rPr>
        <w:t>By-laws</w:t>
      </w:r>
      <w:r w:rsidRPr="00385BA5">
        <w:rPr>
          <w:lang w:val="en-GB"/>
        </w:rPr>
        <w:t xml:space="preserve"> </w:t>
      </w:r>
      <w:r w:rsidR="00B45DE1" w:rsidRPr="00385BA5">
        <w:rPr>
          <w:lang w:val="en-GB"/>
        </w:rPr>
        <w:t>comply w</w:t>
      </w:r>
      <w:r w:rsidRPr="00385BA5">
        <w:rPr>
          <w:lang w:val="en-GB"/>
        </w:rPr>
        <w:t>ith and are subject to the</w:t>
      </w:r>
      <w:r w:rsidR="00B45DE1" w:rsidRPr="00385BA5">
        <w:rPr>
          <w:lang w:val="en-GB"/>
        </w:rPr>
        <w:t xml:space="preserve"> Foundation Regulations 2017 (“t</w:t>
      </w:r>
      <w:r w:rsidRPr="00385BA5">
        <w:rPr>
          <w:lang w:val="en-GB"/>
        </w:rPr>
        <w:t>he Regulation</w:t>
      </w:r>
      <w:r w:rsidR="00B45DE1" w:rsidRPr="00385BA5">
        <w:rPr>
          <w:lang w:val="en-GB"/>
        </w:rPr>
        <w:t>s</w:t>
      </w:r>
      <w:r w:rsidRPr="00385BA5">
        <w:rPr>
          <w:lang w:val="en-GB"/>
        </w:rPr>
        <w:t xml:space="preserve">”). </w:t>
      </w:r>
      <w:r w:rsidR="00E1033C" w:rsidRPr="00385BA5">
        <w:rPr>
          <w:lang w:val="en-GB"/>
        </w:rPr>
        <w:t xml:space="preserve">For the avoidance of doubt, in the event of conflict between these </w:t>
      </w:r>
      <w:r w:rsidR="001843A1" w:rsidRPr="00385BA5">
        <w:rPr>
          <w:lang w:val="en-GB"/>
        </w:rPr>
        <w:t>By-laws</w:t>
      </w:r>
      <w:r w:rsidR="00E1033C" w:rsidRPr="00385BA5">
        <w:rPr>
          <w:lang w:val="en-GB"/>
        </w:rPr>
        <w:t xml:space="preserve"> and the Regu</w:t>
      </w:r>
      <w:r w:rsidR="00891DCC" w:rsidRPr="00385BA5">
        <w:rPr>
          <w:lang w:val="en-GB"/>
        </w:rPr>
        <w:t>lations, the provisions of the R</w:t>
      </w:r>
      <w:r w:rsidR="00E1033C" w:rsidRPr="00385BA5">
        <w:rPr>
          <w:lang w:val="en-GB"/>
        </w:rPr>
        <w:t>egulations shall prevail.</w:t>
      </w:r>
    </w:p>
    <w:p w14:paraId="44E08327" w14:textId="77777777" w:rsidR="002C1192" w:rsidRPr="00385BA5" w:rsidRDefault="00B216EA" w:rsidP="00DB51DC">
      <w:pPr>
        <w:pStyle w:val="Heading1"/>
        <w:numPr>
          <w:ilvl w:val="0"/>
          <w:numId w:val="16"/>
        </w:numPr>
        <w:spacing w:before="240" w:after="120" w:line="360" w:lineRule="auto"/>
        <w:ind w:left="714" w:hanging="357"/>
        <w:jc w:val="both"/>
        <w:rPr>
          <w:lang w:val="en-GB"/>
        </w:rPr>
      </w:pPr>
      <w:r w:rsidRPr="00385BA5">
        <w:rPr>
          <w:lang w:val="en-GB"/>
        </w:rPr>
        <w:t>Beneficiaries</w:t>
      </w:r>
      <w:r w:rsidR="00E67BCC" w:rsidRPr="00385BA5">
        <w:rPr>
          <w:lang w:val="en-GB"/>
        </w:rPr>
        <w:t xml:space="preserve"> - revise</w:t>
      </w:r>
    </w:p>
    <w:p w14:paraId="74144EA0" w14:textId="77777777" w:rsidR="00E675EC" w:rsidRPr="00385BA5" w:rsidRDefault="00B216EA" w:rsidP="00DB51DC">
      <w:pPr>
        <w:pStyle w:val="Heading2"/>
        <w:spacing w:before="120" w:line="360" w:lineRule="auto"/>
        <w:ind w:left="1077" w:hanging="357"/>
        <w:rPr>
          <w:lang w:val="en-GB"/>
        </w:rPr>
      </w:pPr>
      <w:r w:rsidRPr="00385BA5">
        <w:rPr>
          <w:lang w:val="en-GB"/>
        </w:rPr>
        <w:t>The names and addresses of the</w:t>
      </w:r>
      <w:r w:rsidR="00C01535" w:rsidRPr="00385BA5">
        <w:rPr>
          <w:lang w:val="en-GB"/>
        </w:rPr>
        <w:t xml:space="preserve"> initial </w:t>
      </w:r>
      <w:r w:rsidRPr="00385BA5">
        <w:rPr>
          <w:lang w:val="en-GB"/>
        </w:rPr>
        <w:t xml:space="preserve">beneficiaries </w:t>
      </w:r>
      <w:r w:rsidR="00E67BCC" w:rsidRPr="00385BA5">
        <w:rPr>
          <w:lang w:val="en-GB"/>
        </w:rPr>
        <w:t xml:space="preserve">(if any) </w:t>
      </w:r>
      <w:r w:rsidRPr="00385BA5">
        <w:rPr>
          <w:lang w:val="en-GB"/>
        </w:rPr>
        <w:t>of the Foundation are as follows</w:t>
      </w:r>
      <w:r w:rsidR="00DD1F00" w:rsidRPr="00385BA5">
        <w:rPr>
          <w:rStyle w:val="FootnoteReference"/>
          <w:lang w:val="en-GB"/>
        </w:rPr>
        <w:footnoteReference w:id="1"/>
      </w:r>
      <w:r w:rsidR="00C37ECB">
        <w:rPr>
          <w:lang w:val="en-GB"/>
        </w:rPr>
        <w:t xml:space="preserve"> </w:t>
      </w:r>
      <w:r w:rsidR="00385BA5" w:rsidRPr="00385BA5">
        <w:rPr>
          <w:rStyle w:val="FootnoteReference"/>
          <w:lang w:val="en-GB"/>
        </w:rPr>
        <w:footnoteReference w:id="2"/>
      </w:r>
      <w:r w:rsidRPr="00385BA5">
        <w:rPr>
          <w:lang w:val="en-GB"/>
        </w:rPr>
        <w:t xml:space="preserve"> </w:t>
      </w:r>
    </w:p>
    <w:p w14:paraId="4A1939B3" w14:textId="77777777" w:rsidR="00E675EC" w:rsidRPr="00E675EC" w:rsidRDefault="00E675EC" w:rsidP="00DB51DC">
      <w:pPr>
        <w:pStyle w:val="AGNormal"/>
        <w:spacing w:before="120" w:after="120" w:line="360" w:lineRule="auto"/>
        <w:ind w:left="1134"/>
        <w:jc w:val="both"/>
        <w:rPr>
          <w:lang w:val="en-GB"/>
        </w:rPr>
      </w:pPr>
      <w:r w:rsidRPr="00E675EC">
        <w:rPr>
          <w:lang w:val="en-GB"/>
        </w:rPr>
        <w:t>________________________________________</w:t>
      </w:r>
    </w:p>
    <w:p w14:paraId="44C75F52" w14:textId="77777777" w:rsidR="00E675EC" w:rsidRDefault="00E675EC" w:rsidP="00DB51DC">
      <w:pPr>
        <w:pStyle w:val="AGNormal"/>
        <w:spacing w:before="120" w:after="120" w:line="360" w:lineRule="auto"/>
        <w:ind w:left="1134"/>
        <w:jc w:val="both"/>
        <w:rPr>
          <w:lang w:val="en-GB"/>
        </w:rPr>
      </w:pPr>
      <w:r w:rsidRPr="00E675EC">
        <w:rPr>
          <w:lang w:val="en-GB"/>
        </w:rPr>
        <w:t>________________________________________</w:t>
      </w:r>
    </w:p>
    <w:p w14:paraId="2FA097B8" w14:textId="77777777" w:rsidR="00E675EC" w:rsidRDefault="00E675EC" w:rsidP="00DB51DC">
      <w:pPr>
        <w:pStyle w:val="AGNormal"/>
        <w:spacing w:before="120" w:after="120" w:line="360" w:lineRule="auto"/>
        <w:ind w:left="1134"/>
        <w:jc w:val="both"/>
        <w:rPr>
          <w:lang w:val="en-GB"/>
        </w:rPr>
      </w:pPr>
      <w:r w:rsidRPr="00E675EC">
        <w:rPr>
          <w:lang w:val="en-GB"/>
        </w:rPr>
        <w:t>________________________________________</w:t>
      </w:r>
    </w:p>
    <w:p w14:paraId="3EE939E5" w14:textId="77777777" w:rsidR="00E675EC" w:rsidRPr="00E675EC" w:rsidRDefault="00E675EC" w:rsidP="00DB51DC">
      <w:pPr>
        <w:pStyle w:val="AGNormal"/>
        <w:spacing w:before="120" w:after="120" w:line="360" w:lineRule="auto"/>
        <w:ind w:left="1134"/>
        <w:jc w:val="both"/>
        <w:rPr>
          <w:lang w:val="en-GB"/>
        </w:rPr>
      </w:pPr>
      <w:r w:rsidRPr="00E675EC">
        <w:rPr>
          <w:lang w:val="en-GB"/>
        </w:rPr>
        <w:t>________________________________________</w:t>
      </w:r>
    </w:p>
    <w:p w14:paraId="145EEE0C" w14:textId="77777777" w:rsidR="00E675EC" w:rsidRDefault="00E675EC" w:rsidP="00DB51DC">
      <w:pPr>
        <w:pStyle w:val="Heading2"/>
        <w:spacing w:before="120" w:line="360" w:lineRule="auto"/>
        <w:rPr>
          <w:lang w:val="en-GB"/>
        </w:rPr>
      </w:pPr>
      <w:r w:rsidRPr="00117E8F">
        <w:rPr>
          <w:lang w:val="en-GB"/>
        </w:rPr>
        <w:lastRenderedPageBreak/>
        <w:t>The Founder reserves the right to appoint a</w:t>
      </w:r>
      <w:r>
        <w:rPr>
          <w:lang w:val="en-GB"/>
        </w:rPr>
        <w:t>dditional</w:t>
      </w:r>
      <w:r w:rsidRPr="00117E8F">
        <w:rPr>
          <w:lang w:val="en-GB"/>
        </w:rPr>
        <w:t xml:space="preserve"> beneficiaries or to exclude any beneficiary from benefit during his or her lifetime </w:t>
      </w:r>
      <w:proofErr w:type="gramStart"/>
      <w:r w:rsidRPr="00117E8F">
        <w:rPr>
          <w:lang w:val="en-GB"/>
        </w:rPr>
        <w:t xml:space="preserve">either </w:t>
      </w:r>
      <w:proofErr w:type="spellStart"/>
      <w:r w:rsidRPr="00117E8F">
        <w:rPr>
          <w:lang w:val="en-GB"/>
        </w:rPr>
        <w:t>revocably</w:t>
      </w:r>
      <w:proofErr w:type="spellEnd"/>
      <w:proofErr w:type="gramEnd"/>
      <w:r w:rsidRPr="00117E8F">
        <w:rPr>
          <w:lang w:val="en-GB"/>
        </w:rPr>
        <w:t xml:space="preserve"> or irrevocably</w:t>
      </w:r>
      <w:r>
        <w:rPr>
          <w:rStyle w:val="FootnoteReference"/>
          <w:lang w:val="en-GB"/>
        </w:rPr>
        <w:footnoteReference w:id="3"/>
      </w:r>
      <w:r>
        <w:rPr>
          <w:lang w:val="en-GB"/>
        </w:rPr>
        <w:t xml:space="preserve"> </w:t>
      </w:r>
      <w:r>
        <w:rPr>
          <w:rStyle w:val="FootnoteReference"/>
          <w:lang w:val="en-GB"/>
        </w:rPr>
        <w:footnoteReference w:id="4"/>
      </w:r>
      <w:r w:rsidRPr="00117E8F">
        <w:rPr>
          <w:lang w:val="en-GB"/>
        </w:rPr>
        <w:t>.</w:t>
      </w:r>
      <w:r>
        <w:rPr>
          <w:lang w:val="en-GB"/>
        </w:rPr>
        <w:t xml:space="preserve"> </w:t>
      </w:r>
    </w:p>
    <w:p w14:paraId="18DEEC66" w14:textId="77777777" w:rsidR="00F837CA" w:rsidRPr="00F837CA" w:rsidRDefault="00F837CA" w:rsidP="00DB51DC">
      <w:pPr>
        <w:pStyle w:val="AGNormal"/>
        <w:spacing w:before="120" w:after="120" w:line="360" w:lineRule="auto"/>
        <w:jc w:val="both"/>
        <w:rPr>
          <w:lang w:val="en-GB"/>
        </w:rPr>
      </w:pPr>
    </w:p>
    <w:p w14:paraId="3B1FB4B6" w14:textId="77777777" w:rsidR="00F86C56" w:rsidRPr="00117E8F" w:rsidRDefault="00F86C56" w:rsidP="00DB51DC">
      <w:pPr>
        <w:pStyle w:val="Heading1"/>
        <w:keepNext w:val="0"/>
        <w:numPr>
          <w:ilvl w:val="0"/>
          <w:numId w:val="16"/>
        </w:numPr>
        <w:spacing w:before="120" w:after="120" w:line="360" w:lineRule="auto"/>
        <w:ind w:left="714" w:hanging="357"/>
        <w:jc w:val="both"/>
        <w:rPr>
          <w:lang w:val="en-GB"/>
        </w:rPr>
      </w:pPr>
      <w:r w:rsidRPr="00117E8F">
        <w:rPr>
          <w:lang w:val="en-GB"/>
        </w:rPr>
        <w:t>Foundation Council</w:t>
      </w:r>
    </w:p>
    <w:p w14:paraId="4A6471AC" w14:textId="77777777" w:rsidR="00F10A18" w:rsidRPr="00F10A18" w:rsidRDefault="00F86C56" w:rsidP="00DB51DC">
      <w:pPr>
        <w:pStyle w:val="Heading2"/>
        <w:keepNext w:val="0"/>
        <w:numPr>
          <w:ilvl w:val="0"/>
          <w:numId w:val="19"/>
        </w:numPr>
        <w:spacing w:before="120" w:line="360" w:lineRule="auto"/>
        <w:ind w:left="1077" w:hanging="357"/>
        <w:rPr>
          <w:lang w:val="en-GB"/>
        </w:rPr>
      </w:pPr>
      <w:r w:rsidRPr="00117E8F">
        <w:rPr>
          <w:lang w:val="en-GB"/>
        </w:rPr>
        <w:t xml:space="preserve">The Foundation Council shall be the </w:t>
      </w:r>
      <w:r w:rsidR="00BC435D" w:rsidRPr="00117E8F">
        <w:rPr>
          <w:lang w:val="en-GB"/>
        </w:rPr>
        <w:t xml:space="preserve">governing </w:t>
      </w:r>
      <w:r w:rsidRPr="00117E8F">
        <w:rPr>
          <w:lang w:val="en-GB"/>
        </w:rPr>
        <w:t xml:space="preserve">body of the Foundation and shall have such powers as </w:t>
      </w:r>
      <w:proofErr w:type="gramStart"/>
      <w:r w:rsidRPr="00117E8F">
        <w:rPr>
          <w:lang w:val="en-GB"/>
        </w:rPr>
        <w:t xml:space="preserve">are </w:t>
      </w:r>
      <w:r w:rsidR="00AE0EE5" w:rsidRPr="00117E8F">
        <w:rPr>
          <w:lang w:val="en-GB"/>
        </w:rPr>
        <w:t>permitted</w:t>
      </w:r>
      <w:proofErr w:type="gramEnd"/>
      <w:r w:rsidR="00AE0EE5" w:rsidRPr="00117E8F">
        <w:rPr>
          <w:lang w:val="en-GB"/>
        </w:rPr>
        <w:t xml:space="preserve"> by law for the time being in</w:t>
      </w:r>
      <w:r w:rsidR="00BC435D" w:rsidRPr="00117E8F">
        <w:rPr>
          <w:lang w:val="en-GB"/>
        </w:rPr>
        <w:t xml:space="preserve"> force</w:t>
      </w:r>
      <w:r w:rsidR="00AE0EE5" w:rsidRPr="00117E8F">
        <w:rPr>
          <w:lang w:val="en-GB"/>
        </w:rPr>
        <w:t xml:space="preserve"> in A</w:t>
      </w:r>
      <w:r w:rsidR="00E1033C" w:rsidRPr="00117E8F">
        <w:rPr>
          <w:lang w:val="en-GB"/>
        </w:rPr>
        <w:t xml:space="preserve">bu </w:t>
      </w:r>
      <w:r w:rsidR="00AE0EE5" w:rsidRPr="00117E8F">
        <w:rPr>
          <w:lang w:val="en-GB"/>
        </w:rPr>
        <w:t>D</w:t>
      </w:r>
      <w:r w:rsidR="00E1033C" w:rsidRPr="00117E8F">
        <w:rPr>
          <w:lang w:val="en-GB"/>
        </w:rPr>
        <w:t xml:space="preserve">habi </w:t>
      </w:r>
      <w:r w:rsidR="00AE0EE5" w:rsidRPr="00117E8F">
        <w:rPr>
          <w:lang w:val="en-GB"/>
        </w:rPr>
        <w:t>G</w:t>
      </w:r>
      <w:r w:rsidR="00E1033C" w:rsidRPr="00117E8F">
        <w:rPr>
          <w:lang w:val="en-GB"/>
        </w:rPr>
        <w:t xml:space="preserve">lobal </w:t>
      </w:r>
      <w:r w:rsidR="00AE0EE5" w:rsidRPr="00117E8F">
        <w:rPr>
          <w:lang w:val="en-GB"/>
        </w:rPr>
        <w:t>M</w:t>
      </w:r>
      <w:r w:rsidR="00E1033C" w:rsidRPr="00117E8F">
        <w:rPr>
          <w:lang w:val="en-GB"/>
        </w:rPr>
        <w:t>arket</w:t>
      </w:r>
      <w:r w:rsidR="00AE0EE5" w:rsidRPr="00117E8F">
        <w:rPr>
          <w:lang w:val="en-GB"/>
        </w:rPr>
        <w:t xml:space="preserve"> and may perform all acts and engage in all activities </w:t>
      </w:r>
      <w:r w:rsidR="00BC435D" w:rsidRPr="00117E8F">
        <w:rPr>
          <w:lang w:val="en-GB"/>
        </w:rPr>
        <w:t xml:space="preserve">necessary to the </w:t>
      </w:r>
      <w:r w:rsidR="00AE0EE5" w:rsidRPr="00117E8F">
        <w:rPr>
          <w:lang w:val="en-GB"/>
        </w:rPr>
        <w:t xml:space="preserve">achievement or </w:t>
      </w:r>
      <w:r w:rsidR="00BC435D" w:rsidRPr="00117E8F">
        <w:rPr>
          <w:lang w:val="en-GB"/>
        </w:rPr>
        <w:t>furtherance</w:t>
      </w:r>
      <w:r w:rsidR="00AE0EE5" w:rsidRPr="00117E8F">
        <w:rPr>
          <w:lang w:val="en-GB"/>
        </w:rPr>
        <w:t xml:space="preserve"> of the objects</w:t>
      </w:r>
      <w:r w:rsidR="00BC435D" w:rsidRPr="00117E8F">
        <w:rPr>
          <w:lang w:val="en-GB"/>
        </w:rPr>
        <w:t xml:space="preserve"> of the Foundation.</w:t>
      </w:r>
    </w:p>
    <w:p w14:paraId="0A69BF3C" w14:textId="77777777" w:rsidR="00DD1F00" w:rsidRPr="00005D5F" w:rsidRDefault="00AE0EE5" w:rsidP="00DB51DC">
      <w:pPr>
        <w:pStyle w:val="Heading2"/>
        <w:keepNext w:val="0"/>
        <w:spacing w:before="120" w:line="360" w:lineRule="auto"/>
        <w:ind w:left="1077" w:hanging="357"/>
        <w:rPr>
          <w:lang w:val="en-GB"/>
        </w:rPr>
      </w:pPr>
      <w:r w:rsidRPr="00117E8F">
        <w:rPr>
          <w:lang w:val="en-GB"/>
        </w:rPr>
        <w:t>The Council shall have at least two members. The Founder</w:t>
      </w:r>
      <w:r w:rsidR="00E1033C" w:rsidRPr="00117E8F">
        <w:rPr>
          <w:lang w:val="en-GB"/>
        </w:rPr>
        <w:t>, a natural person</w:t>
      </w:r>
      <w:r w:rsidRPr="00117E8F">
        <w:rPr>
          <w:lang w:val="en-GB"/>
        </w:rPr>
        <w:t xml:space="preserve"> or a </w:t>
      </w:r>
      <w:r w:rsidR="00183C75" w:rsidRPr="00117E8F">
        <w:rPr>
          <w:lang w:val="en-GB"/>
        </w:rPr>
        <w:t xml:space="preserve">body corporate </w:t>
      </w:r>
      <w:proofErr w:type="gramStart"/>
      <w:r w:rsidRPr="00117E8F">
        <w:rPr>
          <w:lang w:val="en-GB"/>
        </w:rPr>
        <w:t>may be appointed</w:t>
      </w:r>
      <w:proofErr w:type="gramEnd"/>
      <w:r w:rsidRPr="00117E8F">
        <w:rPr>
          <w:lang w:val="en-GB"/>
        </w:rPr>
        <w:t xml:space="preserve"> as </w:t>
      </w:r>
      <w:r w:rsidR="00BC435D" w:rsidRPr="00117E8F">
        <w:rPr>
          <w:lang w:val="en-GB"/>
        </w:rPr>
        <w:t>Councillor.</w:t>
      </w:r>
    </w:p>
    <w:p w14:paraId="15DA1BEB" w14:textId="77777777" w:rsidR="00D333BD" w:rsidRPr="00117E8F" w:rsidRDefault="00D333BD" w:rsidP="00DB51DC">
      <w:pPr>
        <w:pStyle w:val="Heading2"/>
        <w:keepNext w:val="0"/>
        <w:spacing w:before="120" w:line="360" w:lineRule="auto"/>
        <w:ind w:left="1077" w:hanging="357"/>
        <w:rPr>
          <w:lang w:val="en-GB"/>
        </w:rPr>
      </w:pPr>
      <w:r w:rsidRPr="00117E8F">
        <w:rPr>
          <w:lang w:val="en-GB"/>
        </w:rPr>
        <w:t>The members of the Council may appoint new members to fill</w:t>
      </w:r>
      <w:r w:rsidR="00BC435D" w:rsidRPr="00117E8F">
        <w:rPr>
          <w:lang w:val="en-GB"/>
        </w:rPr>
        <w:t xml:space="preserve"> vacancies where</w:t>
      </w:r>
      <w:r w:rsidRPr="00117E8F">
        <w:rPr>
          <w:lang w:val="en-GB"/>
        </w:rPr>
        <w:t xml:space="preserve"> a Council Member </w:t>
      </w:r>
      <w:proofErr w:type="gramStart"/>
      <w:r w:rsidRPr="00117E8F">
        <w:rPr>
          <w:lang w:val="en-GB"/>
        </w:rPr>
        <w:t>resigns or dies</w:t>
      </w:r>
      <w:proofErr w:type="gramEnd"/>
      <w:r w:rsidRPr="00117E8F">
        <w:rPr>
          <w:lang w:val="en-GB"/>
        </w:rPr>
        <w:t xml:space="preserve"> or is </w:t>
      </w:r>
      <w:r w:rsidR="00BC435D" w:rsidRPr="00117E8F">
        <w:rPr>
          <w:lang w:val="en-GB"/>
        </w:rPr>
        <w:t>legally</w:t>
      </w:r>
      <w:r w:rsidRPr="00117E8F">
        <w:rPr>
          <w:lang w:val="en-GB"/>
        </w:rPr>
        <w:t xml:space="preserve"> incapacitated.</w:t>
      </w:r>
    </w:p>
    <w:p w14:paraId="6B6DC5E8" w14:textId="77777777" w:rsidR="00D333BD" w:rsidRDefault="00D333BD" w:rsidP="00DB51DC">
      <w:pPr>
        <w:pStyle w:val="Heading2"/>
        <w:keepNext w:val="0"/>
        <w:spacing w:before="120" w:line="360" w:lineRule="auto"/>
        <w:ind w:left="1077" w:hanging="357"/>
        <w:rPr>
          <w:lang w:val="en-GB"/>
        </w:rPr>
      </w:pPr>
      <w:r w:rsidRPr="00117E8F">
        <w:rPr>
          <w:lang w:val="en-GB"/>
        </w:rPr>
        <w:t>The election of a replacement for a Council member due to resignation, legal incapacity or death shall require the simple</w:t>
      </w:r>
      <w:r w:rsidR="00344D41" w:rsidRPr="00117E8F">
        <w:rPr>
          <w:lang w:val="en-GB"/>
        </w:rPr>
        <w:t xml:space="preserve"> majority of the v</w:t>
      </w:r>
      <w:r w:rsidRPr="00117E8F">
        <w:rPr>
          <w:lang w:val="en-GB"/>
        </w:rPr>
        <w:t xml:space="preserve">otes </w:t>
      </w:r>
      <w:r w:rsidR="00344D41" w:rsidRPr="00117E8F">
        <w:rPr>
          <w:lang w:val="en-GB"/>
        </w:rPr>
        <w:t>of the res</w:t>
      </w:r>
      <w:r w:rsidR="003B67A2" w:rsidRPr="00117E8F">
        <w:rPr>
          <w:lang w:val="en-GB"/>
        </w:rPr>
        <w:t>t of the members of the Council</w:t>
      </w:r>
      <w:r w:rsidR="00344D41" w:rsidRPr="00117E8F">
        <w:rPr>
          <w:lang w:val="en-GB"/>
        </w:rPr>
        <w:t xml:space="preserve">. If no </w:t>
      </w:r>
      <w:r w:rsidRPr="00117E8F">
        <w:rPr>
          <w:lang w:val="en-GB"/>
        </w:rPr>
        <w:t xml:space="preserve">other members of the Council are left, or the rest of the members are incapacitated, the right to appoint new members shall belong to the Founder, or, if he is no longer alive, to the </w:t>
      </w:r>
      <w:r w:rsidR="001A1E49">
        <w:rPr>
          <w:lang w:val="en-GB"/>
        </w:rPr>
        <w:t>Guardian</w:t>
      </w:r>
      <w:r w:rsidRPr="00117E8F">
        <w:rPr>
          <w:lang w:val="en-GB"/>
        </w:rPr>
        <w:t xml:space="preserve"> of the Foundation (if any).</w:t>
      </w:r>
    </w:p>
    <w:p w14:paraId="6D4E56AE" w14:textId="0975CBA8" w:rsidR="002B35D4" w:rsidRPr="002B35D4" w:rsidRDefault="002B35D4" w:rsidP="00DB51DC">
      <w:pPr>
        <w:pStyle w:val="Heading2"/>
        <w:keepNext w:val="0"/>
        <w:spacing w:before="120" w:line="360" w:lineRule="auto"/>
        <w:rPr>
          <w:lang w:val="en-GB"/>
        </w:rPr>
      </w:pPr>
      <w:r>
        <w:rPr>
          <w:lang w:val="en-GB"/>
        </w:rPr>
        <w:lastRenderedPageBreak/>
        <w:t>The Foundation must give written notice of the appointment of a Councillor, including the full name and address of the Councillor to [</w:t>
      </w:r>
      <w:r w:rsidRPr="00C37ECB">
        <w:rPr>
          <w:i/>
          <w:iCs/>
          <w:lang w:val="en-GB"/>
        </w:rPr>
        <w:t xml:space="preserve">the </w:t>
      </w:r>
      <w:r w:rsidR="00631716">
        <w:rPr>
          <w:i/>
          <w:iCs/>
          <w:lang w:val="en-GB"/>
        </w:rPr>
        <w:t>Company Service Provider</w:t>
      </w:r>
      <w:r w:rsidRPr="00C37ECB">
        <w:rPr>
          <w:i/>
          <w:iCs/>
          <w:lang w:val="en-GB"/>
        </w:rPr>
        <w:t xml:space="preserve"> and</w:t>
      </w:r>
      <w:r w:rsidR="001A1E49">
        <w:rPr>
          <w:lang w:val="en-GB"/>
        </w:rPr>
        <w:t>]</w:t>
      </w:r>
      <w:r>
        <w:rPr>
          <w:lang w:val="en-GB"/>
        </w:rPr>
        <w:t xml:space="preserve"> the Registrar wit</w:t>
      </w:r>
      <w:r w:rsidR="001A1E49">
        <w:rPr>
          <w:lang w:val="en-GB"/>
        </w:rPr>
        <w:t>hin 14 days of such appointment</w:t>
      </w:r>
      <w:r>
        <w:rPr>
          <w:lang w:val="en-GB"/>
        </w:rPr>
        <w:t>.</w:t>
      </w:r>
    </w:p>
    <w:p w14:paraId="716045B9" w14:textId="77777777" w:rsidR="00891DCC" w:rsidRDefault="00891DCC" w:rsidP="00DB51DC">
      <w:pPr>
        <w:pStyle w:val="Heading2"/>
        <w:keepNext w:val="0"/>
        <w:spacing w:before="120" w:line="360" w:lineRule="auto"/>
        <w:ind w:left="1077" w:hanging="357"/>
        <w:rPr>
          <w:lang w:val="en-GB"/>
        </w:rPr>
      </w:pPr>
      <w:r>
        <w:rPr>
          <w:lang w:val="en-GB"/>
        </w:rPr>
        <w:t>Any person appointed to the Council</w:t>
      </w:r>
      <w:r w:rsidR="006F1E1F">
        <w:rPr>
          <w:lang w:val="en-GB"/>
        </w:rPr>
        <w:t>:</w:t>
      </w:r>
      <w:r>
        <w:rPr>
          <w:lang w:val="en-GB"/>
        </w:rPr>
        <w:t xml:space="preserve"> </w:t>
      </w:r>
    </w:p>
    <w:p w14:paraId="155FB56F" w14:textId="77777777" w:rsidR="00891DCC" w:rsidRDefault="00891DCC" w:rsidP="00DB51DC">
      <w:pPr>
        <w:pStyle w:val="AGNormal"/>
        <w:numPr>
          <w:ilvl w:val="0"/>
          <w:numId w:val="33"/>
        </w:numPr>
        <w:spacing w:before="120" w:after="120" w:line="360" w:lineRule="auto"/>
        <w:ind w:left="1560" w:hanging="357"/>
        <w:jc w:val="both"/>
        <w:rPr>
          <w:lang w:val="en-GB"/>
        </w:rPr>
      </w:pPr>
      <w:r>
        <w:rPr>
          <w:lang w:val="en-GB"/>
        </w:rPr>
        <w:t>must (if an individual) not be a Minor or incapacitated;</w:t>
      </w:r>
    </w:p>
    <w:p w14:paraId="13C0141B" w14:textId="77777777" w:rsidR="00891DCC" w:rsidRDefault="00891DCC" w:rsidP="00DB51DC">
      <w:pPr>
        <w:pStyle w:val="AGNormal"/>
        <w:numPr>
          <w:ilvl w:val="0"/>
          <w:numId w:val="33"/>
        </w:numPr>
        <w:spacing w:before="120" w:after="120" w:line="360" w:lineRule="auto"/>
        <w:ind w:left="1560" w:hanging="357"/>
        <w:jc w:val="both"/>
        <w:rPr>
          <w:lang w:val="en-GB"/>
        </w:rPr>
      </w:pPr>
      <w:r>
        <w:rPr>
          <w:lang w:val="en-GB"/>
        </w:rPr>
        <w:t>must (if a company) not have entered into liquidation (not be</w:t>
      </w:r>
      <w:r w:rsidR="006F1E1F">
        <w:rPr>
          <w:lang w:val="en-GB"/>
        </w:rPr>
        <w:t xml:space="preserve"> </w:t>
      </w:r>
      <w:r>
        <w:rPr>
          <w:lang w:val="en-GB"/>
        </w:rPr>
        <w:t>in voluntary liquidation for the purposes of merger or reconstruction);</w:t>
      </w:r>
    </w:p>
    <w:p w14:paraId="4AD00CCD" w14:textId="77777777" w:rsidR="00891DCC" w:rsidRPr="00891DCC" w:rsidRDefault="00891DCC" w:rsidP="00DB51DC">
      <w:pPr>
        <w:pStyle w:val="AGNormal"/>
        <w:numPr>
          <w:ilvl w:val="0"/>
          <w:numId w:val="33"/>
        </w:numPr>
        <w:spacing w:before="120" w:after="120" w:line="360" w:lineRule="auto"/>
        <w:ind w:left="1560" w:hanging="357"/>
        <w:jc w:val="both"/>
        <w:rPr>
          <w:lang w:val="en-GB"/>
        </w:rPr>
      </w:pPr>
      <w:proofErr w:type="gramStart"/>
      <w:r>
        <w:rPr>
          <w:lang w:val="en-GB"/>
        </w:rPr>
        <w:t>must</w:t>
      </w:r>
      <w:proofErr w:type="gramEnd"/>
      <w:r>
        <w:rPr>
          <w:lang w:val="en-GB"/>
        </w:rPr>
        <w:t xml:space="preserve"> not be the Guardian.</w:t>
      </w:r>
    </w:p>
    <w:p w14:paraId="2A87E8C5" w14:textId="77777777" w:rsidR="00D333BD" w:rsidRPr="00117E8F" w:rsidRDefault="00A244B2" w:rsidP="00DB51DC">
      <w:pPr>
        <w:pStyle w:val="Heading2"/>
        <w:keepNext w:val="0"/>
        <w:spacing w:before="120" w:line="360" w:lineRule="auto"/>
        <w:ind w:left="1077" w:hanging="357"/>
        <w:rPr>
          <w:lang w:val="en-GB"/>
        </w:rPr>
      </w:pPr>
      <w:r w:rsidRPr="00117E8F">
        <w:rPr>
          <w:lang w:val="en-GB"/>
        </w:rPr>
        <w:t>The term of appointment of members of the Council is not limited in time.</w:t>
      </w:r>
    </w:p>
    <w:p w14:paraId="3AF98E4E" w14:textId="77777777" w:rsidR="00A244B2" w:rsidRPr="00117E8F" w:rsidRDefault="00A244B2" w:rsidP="00DB51DC">
      <w:pPr>
        <w:pStyle w:val="Heading2"/>
        <w:keepNext w:val="0"/>
        <w:spacing w:before="120" w:line="360" w:lineRule="auto"/>
        <w:ind w:left="1077" w:hanging="357"/>
        <w:rPr>
          <w:lang w:val="en-GB"/>
        </w:rPr>
      </w:pPr>
      <w:r w:rsidRPr="00117E8F">
        <w:rPr>
          <w:lang w:val="en-GB"/>
        </w:rPr>
        <w:t xml:space="preserve">The Foundation Council is responsible for the following </w:t>
      </w:r>
      <w:r w:rsidR="00344D41" w:rsidRPr="00117E8F">
        <w:rPr>
          <w:lang w:val="en-GB"/>
        </w:rPr>
        <w:t>functions:</w:t>
      </w:r>
      <w:r w:rsidRPr="00117E8F">
        <w:rPr>
          <w:lang w:val="en-GB"/>
        </w:rPr>
        <w:t xml:space="preserve"> </w:t>
      </w:r>
    </w:p>
    <w:p w14:paraId="12D51DC8" w14:textId="77777777" w:rsidR="00A244B2" w:rsidRPr="00117E8F" w:rsidRDefault="00344D41" w:rsidP="00DB51DC">
      <w:pPr>
        <w:pStyle w:val="Heading3"/>
        <w:keepNext w:val="0"/>
        <w:numPr>
          <w:ilvl w:val="0"/>
          <w:numId w:val="20"/>
        </w:numPr>
        <w:spacing w:before="120" w:after="120" w:line="360" w:lineRule="auto"/>
        <w:ind w:firstLine="414"/>
        <w:jc w:val="both"/>
        <w:rPr>
          <w:b w:val="0"/>
          <w:lang w:val="en-GB"/>
        </w:rPr>
      </w:pPr>
      <w:r w:rsidRPr="00117E8F">
        <w:rPr>
          <w:b w:val="0"/>
          <w:lang w:val="en-GB"/>
        </w:rPr>
        <w:t xml:space="preserve"> </w:t>
      </w:r>
      <w:proofErr w:type="gramStart"/>
      <w:r w:rsidRPr="00117E8F">
        <w:rPr>
          <w:b w:val="0"/>
          <w:lang w:val="en-GB"/>
        </w:rPr>
        <w:t>t</w:t>
      </w:r>
      <w:r w:rsidR="00A244B2" w:rsidRPr="00117E8F">
        <w:rPr>
          <w:b w:val="0"/>
          <w:lang w:val="en-GB"/>
        </w:rPr>
        <w:t>o</w:t>
      </w:r>
      <w:proofErr w:type="gramEnd"/>
      <w:r w:rsidR="00A244B2" w:rsidRPr="00117E8F">
        <w:rPr>
          <w:b w:val="0"/>
          <w:lang w:val="en-GB"/>
        </w:rPr>
        <w:t xml:space="preserve"> carry ou</w:t>
      </w:r>
      <w:r w:rsidRPr="00117E8F">
        <w:rPr>
          <w:b w:val="0"/>
          <w:lang w:val="en-GB"/>
        </w:rPr>
        <w:t>t the objects of the Foundation;</w:t>
      </w:r>
      <w:r w:rsidR="00E675EC">
        <w:rPr>
          <w:b w:val="0"/>
          <w:lang w:val="en-GB"/>
        </w:rPr>
        <w:t xml:space="preserve"> and</w:t>
      </w:r>
    </w:p>
    <w:p w14:paraId="14E43429" w14:textId="77777777" w:rsidR="002C1192" w:rsidRDefault="00344D41" w:rsidP="00DB51DC">
      <w:pPr>
        <w:pStyle w:val="Heading3"/>
        <w:keepNext w:val="0"/>
        <w:numPr>
          <w:ilvl w:val="0"/>
          <w:numId w:val="20"/>
        </w:numPr>
        <w:spacing w:before="120" w:after="120" w:line="360" w:lineRule="auto"/>
        <w:ind w:left="1418" w:hanging="284"/>
        <w:jc w:val="both"/>
        <w:rPr>
          <w:b w:val="0"/>
          <w:lang w:val="en-GB"/>
        </w:rPr>
      </w:pPr>
      <w:r w:rsidRPr="00117E8F">
        <w:rPr>
          <w:b w:val="0"/>
          <w:lang w:val="en-GB"/>
        </w:rPr>
        <w:t xml:space="preserve"> </w:t>
      </w:r>
      <w:proofErr w:type="gramStart"/>
      <w:r w:rsidRPr="00117E8F">
        <w:rPr>
          <w:b w:val="0"/>
          <w:lang w:val="en-GB"/>
        </w:rPr>
        <w:t>t</w:t>
      </w:r>
      <w:r w:rsidR="00A244B2" w:rsidRPr="00117E8F">
        <w:rPr>
          <w:b w:val="0"/>
          <w:lang w:val="en-GB"/>
        </w:rPr>
        <w:t>o</w:t>
      </w:r>
      <w:proofErr w:type="gramEnd"/>
      <w:r w:rsidR="00A244B2" w:rsidRPr="00117E8F">
        <w:rPr>
          <w:b w:val="0"/>
          <w:lang w:val="en-GB"/>
        </w:rPr>
        <w:t xml:space="preserve"> manage and administer the Assets of the Foundation or to pro</w:t>
      </w:r>
      <w:r w:rsidRPr="00117E8F">
        <w:rPr>
          <w:b w:val="0"/>
          <w:lang w:val="en-GB"/>
        </w:rPr>
        <w:t>cure</w:t>
      </w:r>
      <w:r w:rsidR="00A244B2" w:rsidRPr="00117E8F">
        <w:rPr>
          <w:b w:val="0"/>
          <w:lang w:val="en-GB"/>
        </w:rPr>
        <w:t xml:space="preserve"> that </w:t>
      </w:r>
      <w:r w:rsidR="00376C4C" w:rsidRPr="00117E8F">
        <w:rPr>
          <w:b w:val="0"/>
          <w:lang w:val="en-GB"/>
        </w:rPr>
        <w:t>the management and administration of the Assets of the Foundation are delegated to carefully selected professional managers and that the performance</w:t>
      </w:r>
      <w:r w:rsidR="006F40BF" w:rsidRPr="00117E8F">
        <w:rPr>
          <w:b w:val="0"/>
          <w:lang w:val="en-GB"/>
        </w:rPr>
        <w:t xml:space="preserve"> of </w:t>
      </w:r>
      <w:r w:rsidR="00376C4C" w:rsidRPr="00117E8F">
        <w:rPr>
          <w:b w:val="0"/>
          <w:lang w:val="en-GB"/>
        </w:rPr>
        <w:t>such manage</w:t>
      </w:r>
      <w:r w:rsidR="006F40BF" w:rsidRPr="00117E8F">
        <w:rPr>
          <w:b w:val="0"/>
          <w:lang w:val="en-GB"/>
        </w:rPr>
        <w:t>rs</w:t>
      </w:r>
      <w:r w:rsidR="00376C4C" w:rsidRPr="00117E8F">
        <w:rPr>
          <w:b w:val="0"/>
          <w:lang w:val="en-GB"/>
        </w:rPr>
        <w:t xml:space="preserve"> is carefully mo</w:t>
      </w:r>
      <w:r w:rsidR="006F40BF" w:rsidRPr="00117E8F">
        <w:rPr>
          <w:b w:val="0"/>
          <w:lang w:val="en-GB"/>
        </w:rPr>
        <w:t>nitored</w:t>
      </w:r>
      <w:r w:rsidR="00376C4C" w:rsidRPr="00117E8F">
        <w:rPr>
          <w:b w:val="0"/>
          <w:lang w:val="en-GB"/>
        </w:rPr>
        <w:t>.</w:t>
      </w:r>
    </w:p>
    <w:p w14:paraId="11B1CCB5" w14:textId="77777777" w:rsidR="00F10A18" w:rsidRDefault="00F10A18" w:rsidP="00DB51DC">
      <w:pPr>
        <w:pStyle w:val="ListParagraph"/>
        <w:numPr>
          <w:ilvl w:val="0"/>
          <w:numId w:val="16"/>
        </w:numPr>
        <w:spacing w:before="240" w:after="120" w:line="360" w:lineRule="auto"/>
        <w:ind w:hanging="357"/>
        <w:contextualSpacing w:val="0"/>
        <w:jc w:val="both"/>
        <w:rPr>
          <w:rFonts w:eastAsiaTheme="majorEastAsia" w:cstheme="majorBidi"/>
          <w:b/>
          <w:bCs/>
          <w:szCs w:val="28"/>
          <w:lang w:val="en-GB" w:bidi="ar-SA"/>
        </w:rPr>
      </w:pPr>
      <w:r>
        <w:rPr>
          <w:rFonts w:eastAsiaTheme="majorEastAsia" w:cstheme="majorBidi"/>
          <w:b/>
          <w:bCs/>
          <w:szCs w:val="28"/>
          <w:lang w:val="en-GB" w:bidi="ar-SA"/>
        </w:rPr>
        <w:t>Councillors' Duties and L</w:t>
      </w:r>
      <w:r w:rsidRPr="00F10A18">
        <w:rPr>
          <w:rFonts w:eastAsiaTheme="majorEastAsia" w:cstheme="majorBidi"/>
          <w:b/>
          <w:bCs/>
          <w:szCs w:val="28"/>
          <w:lang w:val="en-GB" w:bidi="ar-SA"/>
        </w:rPr>
        <w:t>iabilities</w:t>
      </w:r>
    </w:p>
    <w:p w14:paraId="6D06FDFD" w14:textId="77777777" w:rsidR="002B35D4" w:rsidRPr="00F10A18" w:rsidRDefault="00F10A18" w:rsidP="00DB51DC">
      <w:pPr>
        <w:pStyle w:val="ListParagraph"/>
        <w:numPr>
          <w:ilvl w:val="0"/>
          <w:numId w:val="24"/>
        </w:numPr>
        <w:spacing w:before="120" w:after="120" w:line="360" w:lineRule="auto"/>
        <w:ind w:left="1134" w:hanging="357"/>
        <w:contextualSpacing w:val="0"/>
        <w:jc w:val="both"/>
        <w:rPr>
          <w:rFonts w:eastAsiaTheme="majorEastAsia" w:cstheme="majorBidi"/>
          <w:bCs/>
          <w:szCs w:val="28"/>
          <w:lang w:val="en-GB" w:bidi="ar-SA"/>
        </w:rPr>
      </w:pPr>
      <w:r w:rsidRPr="00F10A18">
        <w:rPr>
          <w:rFonts w:eastAsiaTheme="majorEastAsia" w:cstheme="majorBidi"/>
          <w:bCs/>
          <w:szCs w:val="28"/>
          <w:lang w:val="en-GB" w:bidi="ar-SA"/>
        </w:rPr>
        <w:t xml:space="preserve">Each Councillor shall be under a duty to conduct the affairs of the Foundation in accordance with </w:t>
      </w:r>
      <w:r w:rsidR="00C82661">
        <w:rPr>
          <w:rFonts w:eastAsiaTheme="majorEastAsia" w:cstheme="majorBidi"/>
          <w:bCs/>
          <w:szCs w:val="28"/>
          <w:lang w:val="en-GB" w:bidi="ar-SA"/>
        </w:rPr>
        <w:t>these By-l</w:t>
      </w:r>
      <w:r w:rsidR="00490848">
        <w:rPr>
          <w:rFonts w:eastAsiaTheme="majorEastAsia" w:cstheme="majorBidi"/>
          <w:bCs/>
          <w:szCs w:val="28"/>
          <w:lang w:val="en-GB" w:bidi="ar-SA"/>
        </w:rPr>
        <w:t>aws.</w:t>
      </w:r>
      <w:r w:rsidR="00490848" w:rsidDel="00490848">
        <w:rPr>
          <w:rFonts w:eastAsiaTheme="majorEastAsia" w:cstheme="majorBidi"/>
          <w:bCs/>
          <w:szCs w:val="28"/>
          <w:lang w:val="en-GB" w:bidi="ar-SA"/>
        </w:rPr>
        <w:t xml:space="preserve"> </w:t>
      </w:r>
      <w:r w:rsidR="002B35D4">
        <w:rPr>
          <w:rFonts w:eastAsiaTheme="majorEastAsia" w:cstheme="majorBidi"/>
          <w:bCs/>
          <w:szCs w:val="28"/>
          <w:lang w:val="en-GB" w:bidi="ar-SA"/>
        </w:rPr>
        <w:t xml:space="preserve">Each Councillor shall only exercise powers for the purposes for which they </w:t>
      </w:r>
      <w:proofErr w:type="gramStart"/>
      <w:r w:rsidR="002B35D4">
        <w:rPr>
          <w:rFonts w:eastAsiaTheme="majorEastAsia" w:cstheme="majorBidi"/>
          <w:bCs/>
          <w:szCs w:val="28"/>
          <w:lang w:val="en-GB" w:bidi="ar-SA"/>
        </w:rPr>
        <w:t>are conferred</w:t>
      </w:r>
      <w:proofErr w:type="gramEnd"/>
      <w:r w:rsidR="002B35D4">
        <w:rPr>
          <w:rFonts w:eastAsiaTheme="majorEastAsia" w:cstheme="majorBidi"/>
          <w:bCs/>
          <w:szCs w:val="28"/>
          <w:lang w:val="en-GB" w:bidi="ar-SA"/>
        </w:rPr>
        <w:t xml:space="preserve">. </w:t>
      </w:r>
    </w:p>
    <w:p w14:paraId="404AC2A1" w14:textId="77777777" w:rsidR="007E24CA" w:rsidRPr="007E24CA" w:rsidRDefault="007E24CA" w:rsidP="00DB51DC">
      <w:pPr>
        <w:pStyle w:val="ListParagraph"/>
        <w:numPr>
          <w:ilvl w:val="0"/>
          <w:numId w:val="24"/>
        </w:numPr>
        <w:spacing w:before="120" w:after="120" w:line="360" w:lineRule="auto"/>
        <w:ind w:left="1134" w:hanging="357"/>
        <w:contextualSpacing w:val="0"/>
        <w:jc w:val="both"/>
        <w:rPr>
          <w:rFonts w:eastAsiaTheme="majorEastAsia" w:cstheme="majorBidi"/>
          <w:bCs/>
          <w:szCs w:val="28"/>
          <w:lang w:val="en-GB" w:bidi="ar-SA"/>
        </w:rPr>
      </w:pPr>
      <w:r w:rsidRPr="007E24CA">
        <w:rPr>
          <w:rFonts w:eastAsiaTheme="majorEastAsia" w:cstheme="majorBidi"/>
          <w:bCs/>
          <w:szCs w:val="28"/>
          <w:lang w:val="en-GB" w:bidi="ar-SA"/>
        </w:rPr>
        <w:t xml:space="preserve">Each Councillor shall act honestly and in good faith </w:t>
      </w:r>
      <w:r w:rsidR="000244C7">
        <w:rPr>
          <w:rFonts w:eastAsiaTheme="majorEastAsia" w:cstheme="majorBidi"/>
          <w:bCs/>
          <w:szCs w:val="28"/>
          <w:lang w:val="en-GB" w:bidi="ar-SA"/>
        </w:rPr>
        <w:t>in</w:t>
      </w:r>
      <w:r w:rsidRPr="007E24CA">
        <w:rPr>
          <w:rFonts w:eastAsiaTheme="majorEastAsia" w:cstheme="majorBidi"/>
          <w:bCs/>
          <w:szCs w:val="28"/>
          <w:lang w:val="en-GB" w:bidi="ar-SA"/>
        </w:rPr>
        <w:t xml:space="preserve"> the best interests of the Foundation</w:t>
      </w:r>
      <w:r w:rsidR="002B35D4">
        <w:rPr>
          <w:rFonts w:eastAsiaTheme="majorEastAsia" w:cstheme="majorBidi"/>
          <w:bCs/>
          <w:szCs w:val="28"/>
          <w:lang w:val="en-GB" w:bidi="ar-SA"/>
        </w:rPr>
        <w:t>, exercising independent judgement and reasonable car</w:t>
      </w:r>
      <w:r w:rsidR="002A573F">
        <w:rPr>
          <w:rFonts w:eastAsiaTheme="majorEastAsia" w:cstheme="majorBidi"/>
          <w:bCs/>
          <w:szCs w:val="28"/>
          <w:lang w:val="en-GB" w:bidi="ar-SA"/>
        </w:rPr>
        <w:t>e, sk</w:t>
      </w:r>
      <w:r w:rsidR="002B35D4">
        <w:rPr>
          <w:rFonts w:eastAsiaTheme="majorEastAsia" w:cstheme="majorBidi"/>
          <w:bCs/>
          <w:szCs w:val="28"/>
          <w:lang w:val="en-GB" w:bidi="ar-SA"/>
        </w:rPr>
        <w:t>ill and diligence</w:t>
      </w:r>
      <w:r w:rsidRPr="007E24CA">
        <w:rPr>
          <w:rFonts w:eastAsiaTheme="majorEastAsia" w:cstheme="majorBidi"/>
          <w:bCs/>
          <w:szCs w:val="28"/>
          <w:lang w:val="en-GB" w:bidi="ar-SA"/>
        </w:rPr>
        <w:t>.</w:t>
      </w:r>
    </w:p>
    <w:p w14:paraId="52A36760" w14:textId="77777777" w:rsidR="000F28FB" w:rsidRPr="00F1739C" w:rsidRDefault="000F28FB" w:rsidP="00F1739C">
      <w:pPr>
        <w:pStyle w:val="ListParagraph"/>
        <w:numPr>
          <w:ilvl w:val="0"/>
          <w:numId w:val="24"/>
        </w:numPr>
        <w:spacing w:before="120" w:after="120" w:line="360" w:lineRule="auto"/>
        <w:ind w:left="1134" w:hanging="357"/>
        <w:contextualSpacing w:val="0"/>
        <w:jc w:val="both"/>
        <w:rPr>
          <w:rFonts w:eastAsiaTheme="majorEastAsia" w:cstheme="majorBidi"/>
          <w:bCs/>
          <w:szCs w:val="28"/>
          <w:lang w:val="en-GB" w:bidi="ar-SA"/>
        </w:rPr>
      </w:pPr>
      <w:proofErr w:type="gramStart"/>
      <w:r w:rsidRPr="00F1739C">
        <w:rPr>
          <w:rFonts w:eastAsiaTheme="majorEastAsia" w:cstheme="majorBidi"/>
          <w:bCs/>
          <w:szCs w:val="28"/>
          <w:lang w:val="en-GB" w:bidi="ar-SA"/>
        </w:rPr>
        <w:lastRenderedPageBreak/>
        <w:t>No Councillor shall be liable for any loss to the Foundation or the Founder arising as a result of the failure or depreciation or loss of any investments made in good faith or by reason of any mistake or omission made in good faith or of any other matter or thing except fraud wilful misconduct or gross negligence on the part of the Councillor who is sought to be made liable.</w:t>
      </w:r>
      <w:proofErr w:type="gramEnd"/>
      <w:r w:rsidRPr="00F1739C">
        <w:rPr>
          <w:rFonts w:eastAsiaTheme="majorEastAsia" w:cstheme="majorBidi"/>
          <w:bCs/>
          <w:szCs w:val="28"/>
          <w:lang w:val="en-GB" w:bidi="ar-SA"/>
        </w:rPr>
        <w:t xml:space="preserve"> </w:t>
      </w:r>
    </w:p>
    <w:p w14:paraId="61C1B6EC" w14:textId="77777777" w:rsidR="000F28FB" w:rsidRPr="00F1739C" w:rsidRDefault="000F28FB" w:rsidP="00F1739C">
      <w:pPr>
        <w:pStyle w:val="ListParagraph"/>
        <w:numPr>
          <w:ilvl w:val="0"/>
          <w:numId w:val="24"/>
        </w:numPr>
        <w:spacing w:before="120" w:after="120" w:line="360" w:lineRule="auto"/>
        <w:ind w:left="1134" w:hanging="357"/>
        <w:contextualSpacing w:val="0"/>
        <w:jc w:val="both"/>
        <w:rPr>
          <w:rFonts w:eastAsiaTheme="majorEastAsia" w:cstheme="majorBidi"/>
          <w:bCs/>
          <w:szCs w:val="28"/>
          <w:lang w:val="en-GB" w:bidi="ar-SA"/>
        </w:rPr>
      </w:pPr>
      <w:r w:rsidRPr="00F1739C">
        <w:rPr>
          <w:rFonts w:eastAsiaTheme="majorEastAsia" w:cstheme="majorBidi"/>
          <w:bCs/>
          <w:szCs w:val="28"/>
          <w:lang w:val="en-GB" w:bidi="ar-SA"/>
        </w:rPr>
        <w:t xml:space="preserve">The Council may authorise the purchase or </w:t>
      </w:r>
      <w:proofErr w:type="gramStart"/>
      <w:r w:rsidRPr="00F1739C">
        <w:rPr>
          <w:rFonts w:eastAsiaTheme="majorEastAsia" w:cstheme="majorBidi"/>
          <w:bCs/>
          <w:szCs w:val="28"/>
          <w:lang w:val="en-GB" w:bidi="ar-SA"/>
        </w:rPr>
        <w:t>maintenance by the Foundation for any Councillor of any insurance as is permitted by applicable law</w:t>
      </w:r>
      <w:proofErr w:type="gramEnd"/>
      <w:r w:rsidRPr="00F1739C">
        <w:rPr>
          <w:rFonts w:eastAsiaTheme="majorEastAsia" w:cstheme="majorBidi"/>
          <w:bCs/>
          <w:szCs w:val="28"/>
          <w:lang w:val="en-GB" w:bidi="ar-SA"/>
        </w:rPr>
        <w:t>.</w:t>
      </w:r>
    </w:p>
    <w:p w14:paraId="5D939791" w14:textId="5E5500F5" w:rsidR="007E24CA" w:rsidRPr="007E24CA" w:rsidRDefault="007E24CA" w:rsidP="00DB51DC">
      <w:pPr>
        <w:pStyle w:val="ListParagraph"/>
        <w:numPr>
          <w:ilvl w:val="0"/>
          <w:numId w:val="24"/>
        </w:numPr>
        <w:spacing w:before="120" w:after="120" w:line="360" w:lineRule="auto"/>
        <w:ind w:left="1134" w:hanging="357"/>
        <w:contextualSpacing w:val="0"/>
        <w:jc w:val="both"/>
        <w:rPr>
          <w:rFonts w:eastAsiaTheme="majorEastAsia" w:cstheme="majorBidi"/>
          <w:bCs/>
          <w:szCs w:val="28"/>
          <w:lang w:val="en-GB" w:bidi="ar-SA"/>
        </w:rPr>
      </w:pPr>
      <w:r w:rsidRPr="007E24CA">
        <w:rPr>
          <w:rFonts w:eastAsiaTheme="majorEastAsia" w:cstheme="majorBidi"/>
          <w:bCs/>
          <w:szCs w:val="28"/>
          <w:lang w:val="en-GB" w:bidi="ar-SA"/>
        </w:rPr>
        <w:t xml:space="preserve">Without prejudice to the generality of </w:t>
      </w:r>
      <w:r w:rsidR="001A1E49">
        <w:rPr>
          <w:rFonts w:eastAsiaTheme="majorEastAsia" w:cstheme="majorBidi"/>
          <w:bCs/>
          <w:szCs w:val="28"/>
          <w:lang w:val="en-GB" w:bidi="ar-SA"/>
        </w:rPr>
        <w:t>By-law 4</w:t>
      </w:r>
      <w:r w:rsidRPr="007E24CA">
        <w:rPr>
          <w:rFonts w:eastAsiaTheme="majorEastAsia" w:cstheme="majorBidi"/>
          <w:bCs/>
          <w:szCs w:val="28"/>
          <w:lang w:val="en-GB" w:bidi="ar-SA"/>
        </w:rPr>
        <w:t xml:space="preserve"> no Councillor shall incur any liability whatsoever arising from:</w:t>
      </w:r>
    </w:p>
    <w:p w14:paraId="022A8074" w14:textId="77777777" w:rsidR="007E24CA" w:rsidRDefault="007E24CA" w:rsidP="00DB51DC">
      <w:pPr>
        <w:pStyle w:val="AgreementHeading3"/>
        <w:numPr>
          <w:ilvl w:val="0"/>
          <w:numId w:val="27"/>
        </w:numPr>
        <w:spacing w:before="120" w:after="120" w:line="360" w:lineRule="auto"/>
        <w:ind w:left="1418"/>
        <w:rPr>
          <w:rFonts w:eastAsiaTheme="majorEastAsia" w:cstheme="majorBidi"/>
          <w:bCs/>
          <w:kern w:val="24"/>
          <w:sz w:val="24"/>
          <w:szCs w:val="28"/>
        </w:rPr>
      </w:pPr>
      <w:r w:rsidRPr="007E24CA">
        <w:rPr>
          <w:rFonts w:eastAsiaTheme="majorEastAsia" w:cstheme="majorBidi"/>
          <w:bCs/>
          <w:kern w:val="24"/>
          <w:sz w:val="24"/>
          <w:szCs w:val="28"/>
        </w:rPr>
        <w:t>the negligence or fraud of any delegate or agent appointed or employed by the Foundation or the Council in good faith;</w:t>
      </w:r>
    </w:p>
    <w:p w14:paraId="338E8F66" w14:textId="1990CA8B" w:rsidR="007E24CA" w:rsidRPr="007E24CA" w:rsidRDefault="007E24CA" w:rsidP="00DB51DC">
      <w:pPr>
        <w:pStyle w:val="ListParagraph"/>
        <w:numPr>
          <w:ilvl w:val="0"/>
          <w:numId w:val="27"/>
        </w:numPr>
        <w:spacing w:before="120" w:after="120" w:line="360" w:lineRule="auto"/>
        <w:ind w:left="1418"/>
        <w:contextualSpacing w:val="0"/>
        <w:jc w:val="both"/>
        <w:rPr>
          <w:rFonts w:eastAsiaTheme="majorEastAsia" w:cstheme="majorBidi"/>
          <w:bCs/>
          <w:lang w:val="en-GB" w:bidi="ar-SA"/>
        </w:rPr>
      </w:pPr>
      <w:r w:rsidRPr="007E24CA">
        <w:rPr>
          <w:rFonts w:eastAsiaTheme="majorEastAsia" w:cstheme="majorBidi"/>
          <w:bCs/>
          <w:lang w:val="en-GB" w:bidi="ar-SA"/>
        </w:rPr>
        <w:t>anything done or omitted to be done in conformity with any advice given or purported to have been given by any investment adviser or manager appointed or employed by the Foundation or the Council or the delegation to any such adviser or</w:t>
      </w:r>
      <w:r w:rsidR="00E675EC">
        <w:rPr>
          <w:rFonts w:eastAsiaTheme="majorEastAsia" w:cstheme="majorBidi"/>
          <w:bCs/>
          <w:lang w:val="en-GB" w:bidi="ar-SA"/>
        </w:rPr>
        <w:t xml:space="preserve"> </w:t>
      </w:r>
      <w:r w:rsidRPr="007E24CA">
        <w:rPr>
          <w:rFonts w:eastAsiaTheme="majorEastAsia" w:cstheme="majorBidi"/>
          <w:bCs/>
          <w:lang w:val="en-GB" w:bidi="ar-SA"/>
        </w:rPr>
        <w:t xml:space="preserve">manager of </w:t>
      </w:r>
      <w:r w:rsidR="00C82661">
        <w:rPr>
          <w:rFonts w:eastAsiaTheme="majorEastAsia" w:cstheme="majorBidi"/>
          <w:bCs/>
          <w:lang w:val="en-GB" w:bidi="ar-SA"/>
        </w:rPr>
        <w:t xml:space="preserve">any or </w:t>
      </w:r>
      <w:r w:rsidRPr="007E24CA">
        <w:rPr>
          <w:rFonts w:eastAsiaTheme="majorEastAsia" w:cstheme="majorBidi"/>
          <w:bCs/>
          <w:lang w:val="en-GB" w:bidi="ar-SA"/>
        </w:rPr>
        <w:t>all of the Council's powers and discretions with regard to making retaining varying or transposing investments</w:t>
      </w:r>
      <w:r w:rsidR="00442E07" w:rsidRPr="00442E07">
        <w:t xml:space="preserve"> </w:t>
      </w:r>
      <w:r w:rsidR="00442E07">
        <w:t xml:space="preserve">provided that due care, skill and diligence was exercised by the </w:t>
      </w:r>
      <w:r w:rsidR="00442E07" w:rsidRPr="007E24CA">
        <w:rPr>
          <w:rFonts w:eastAsiaTheme="majorEastAsia" w:cstheme="majorBidi"/>
          <w:bCs/>
          <w:szCs w:val="28"/>
          <w:lang w:val="en-GB" w:bidi="ar-SA"/>
        </w:rPr>
        <w:t>Councillor</w:t>
      </w:r>
      <w:r w:rsidR="00442E07">
        <w:t xml:space="preserve"> in the selection and monitoring of such investment adviser or manager</w:t>
      </w:r>
      <w:r w:rsidRPr="007E24CA">
        <w:rPr>
          <w:rFonts w:eastAsiaTheme="majorEastAsia" w:cstheme="majorBidi"/>
          <w:bCs/>
          <w:lang w:val="en-GB" w:bidi="ar-SA"/>
        </w:rPr>
        <w:t>; or</w:t>
      </w:r>
    </w:p>
    <w:p w14:paraId="7F200ACE" w14:textId="77777777" w:rsidR="00AE2D11" w:rsidRDefault="007E24CA" w:rsidP="00DB51DC">
      <w:pPr>
        <w:pStyle w:val="ListParagraph"/>
        <w:numPr>
          <w:ilvl w:val="0"/>
          <w:numId w:val="27"/>
        </w:numPr>
        <w:spacing w:before="120" w:after="120" w:line="360" w:lineRule="auto"/>
        <w:ind w:left="1418"/>
        <w:contextualSpacing w:val="0"/>
        <w:jc w:val="both"/>
        <w:rPr>
          <w:rFonts w:eastAsiaTheme="majorEastAsia" w:cstheme="majorBidi"/>
          <w:bCs/>
          <w:lang w:val="en-GB" w:bidi="ar-SA"/>
        </w:rPr>
      </w:pPr>
      <w:proofErr w:type="gramStart"/>
      <w:r w:rsidRPr="007E24CA">
        <w:rPr>
          <w:rFonts w:eastAsiaTheme="majorEastAsia" w:cstheme="majorBidi"/>
          <w:bCs/>
          <w:lang w:val="en-GB" w:bidi="ar-SA"/>
        </w:rPr>
        <w:t>anything</w:t>
      </w:r>
      <w:proofErr w:type="gramEnd"/>
      <w:r w:rsidRPr="007E24CA">
        <w:rPr>
          <w:rFonts w:eastAsiaTheme="majorEastAsia" w:cstheme="majorBidi"/>
          <w:bCs/>
          <w:lang w:val="en-GB" w:bidi="ar-SA"/>
        </w:rPr>
        <w:t xml:space="preserve"> done or omitted with the consent of the Guardian or resulting from any delay in the Guardian giving such consent or any defect in such consent.</w:t>
      </w:r>
    </w:p>
    <w:p w14:paraId="236FD5F9" w14:textId="77777777" w:rsidR="00666E61" w:rsidRDefault="00666E61" w:rsidP="00F1739C">
      <w:pPr>
        <w:pStyle w:val="ListParagraph"/>
        <w:spacing w:before="120" w:after="120" w:line="360" w:lineRule="auto"/>
        <w:ind w:left="1418"/>
        <w:contextualSpacing w:val="0"/>
        <w:jc w:val="both"/>
        <w:rPr>
          <w:rFonts w:eastAsiaTheme="majorEastAsia" w:cstheme="majorBidi"/>
          <w:bCs/>
          <w:lang w:val="en-GB" w:bidi="ar-SA"/>
        </w:rPr>
      </w:pPr>
    </w:p>
    <w:p w14:paraId="0B4B6E03" w14:textId="77777777" w:rsidR="002A573F" w:rsidRPr="00D140A0" w:rsidRDefault="002A573F" w:rsidP="00DB51DC">
      <w:pPr>
        <w:pStyle w:val="ListParagraph"/>
        <w:numPr>
          <w:ilvl w:val="0"/>
          <w:numId w:val="16"/>
        </w:numPr>
        <w:spacing w:before="240" w:after="120" w:line="360" w:lineRule="auto"/>
        <w:ind w:left="714" w:hanging="357"/>
        <w:contextualSpacing w:val="0"/>
        <w:jc w:val="both"/>
        <w:rPr>
          <w:rFonts w:eastAsiaTheme="majorEastAsia" w:cstheme="majorBidi"/>
          <w:b/>
          <w:bCs/>
          <w:szCs w:val="28"/>
          <w:lang w:val="en-GB" w:bidi="ar-SA"/>
        </w:rPr>
      </w:pPr>
      <w:r w:rsidRPr="0015749E">
        <w:rPr>
          <w:rFonts w:eastAsiaTheme="majorEastAsia" w:cstheme="majorBidi"/>
          <w:b/>
          <w:bCs/>
          <w:szCs w:val="28"/>
          <w:lang w:val="en-GB" w:bidi="ar-SA"/>
        </w:rPr>
        <w:t>Councillors' Interests</w:t>
      </w:r>
    </w:p>
    <w:p w14:paraId="67C80F3A" w14:textId="77777777" w:rsidR="002A573F" w:rsidRDefault="002A573F" w:rsidP="00DB51DC">
      <w:pPr>
        <w:pStyle w:val="ListParagraph"/>
        <w:numPr>
          <w:ilvl w:val="0"/>
          <w:numId w:val="29"/>
        </w:numPr>
        <w:spacing w:before="120" w:after="120" w:line="360" w:lineRule="auto"/>
        <w:ind w:left="1134"/>
        <w:contextualSpacing w:val="0"/>
        <w:jc w:val="both"/>
        <w:rPr>
          <w:rFonts w:eastAsia="Times New Roman"/>
          <w:lang w:val="en-GB" w:bidi="ar-SA"/>
        </w:rPr>
      </w:pPr>
      <w:r>
        <w:rPr>
          <w:rFonts w:eastAsia="Times New Roman"/>
          <w:lang w:val="en-GB" w:bidi="ar-SA"/>
        </w:rPr>
        <w:lastRenderedPageBreak/>
        <w:t>A Councillor must not act on behalf of the Foundation, or exercise any of his powers as a Councillor, in relation to any matter in which he has, or may have, a direct or indirect interest that conflicts, or possibly may conflict, with the interests of the Foundation.</w:t>
      </w:r>
    </w:p>
    <w:p w14:paraId="00FD0F5F" w14:textId="77777777" w:rsidR="002A573F" w:rsidRPr="00DA2B13" w:rsidRDefault="002A573F" w:rsidP="00DB51DC">
      <w:pPr>
        <w:pStyle w:val="ListParagraph"/>
        <w:numPr>
          <w:ilvl w:val="0"/>
          <w:numId w:val="29"/>
        </w:numPr>
        <w:spacing w:before="120" w:after="120" w:line="360" w:lineRule="auto"/>
        <w:ind w:left="1134"/>
        <w:contextualSpacing w:val="0"/>
        <w:jc w:val="both"/>
        <w:rPr>
          <w:rFonts w:eastAsia="Times New Roman"/>
          <w:lang w:val="en-GB" w:bidi="ar-SA"/>
        </w:rPr>
      </w:pPr>
      <w:r w:rsidRPr="00DA2B13">
        <w:rPr>
          <w:rFonts w:eastAsia="Times New Roman"/>
          <w:lang w:val="en-GB" w:bidi="ar-SA"/>
        </w:rPr>
        <w:t xml:space="preserve">A Councillor who has directly or indirectly an interest in a transaction or arrangement entered into or proposed to be entered into by the Foundation which to </w:t>
      </w:r>
      <w:r>
        <w:rPr>
          <w:rFonts w:eastAsia="Times New Roman"/>
          <w:lang w:val="en-GB" w:bidi="ar-SA"/>
        </w:rPr>
        <w:t xml:space="preserve">any </w:t>
      </w:r>
      <w:r w:rsidRPr="00DA2B13">
        <w:rPr>
          <w:rFonts w:eastAsia="Times New Roman"/>
          <w:lang w:val="en-GB" w:bidi="ar-SA"/>
        </w:rPr>
        <w:t>extent conflicts or may conflict with the interests of the Foundation and of which the Councillor is aware shall disclose to the Council the nature and extent of such interest.</w:t>
      </w:r>
    </w:p>
    <w:p w14:paraId="07436730" w14:textId="77777777" w:rsidR="002A573F" w:rsidRDefault="002A573F" w:rsidP="00DB51DC">
      <w:pPr>
        <w:pStyle w:val="ListParagraph"/>
        <w:numPr>
          <w:ilvl w:val="0"/>
          <w:numId w:val="29"/>
        </w:numPr>
        <w:spacing w:before="120" w:after="120" w:line="360" w:lineRule="auto"/>
        <w:ind w:left="1134"/>
        <w:contextualSpacing w:val="0"/>
        <w:jc w:val="both"/>
        <w:rPr>
          <w:rFonts w:eastAsia="Times New Roman"/>
          <w:lang w:val="en-GB" w:bidi="ar-SA"/>
        </w:rPr>
      </w:pPr>
      <w:r w:rsidRPr="00DA2B13">
        <w:rPr>
          <w:rFonts w:eastAsia="Times New Roman"/>
          <w:lang w:val="en-GB" w:bidi="ar-SA"/>
        </w:rPr>
        <w:t xml:space="preserve">For the purposes of </w:t>
      </w:r>
      <w:r>
        <w:rPr>
          <w:rFonts w:eastAsia="Times New Roman"/>
          <w:lang w:val="en-GB" w:bidi="ar-SA"/>
        </w:rPr>
        <w:t>By-law 5(</w:t>
      </w:r>
      <w:r w:rsidR="001A1E49">
        <w:rPr>
          <w:rFonts w:eastAsia="Times New Roman"/>
          <w:lang w:val="en-GB" w:bidi="ar-SA"/>
        </w:rPr>
        <w:t>2</w:t>
      </w:r>
      <w:r>
        <w:rPr>
          <w:rFonts w:eastAsia="Times New Roman"/>
          <w:lang w:val="en-GB" w:bidi="ar-SA"/>
        </w:rPr>
        <w:t>)</w:t>
      </w:r>
      <w:r w:rsidRPr="00DA2B13">
        <w:rPr>
          <w:rFonts w:eastAsia="Times New Roman"/>
          <w:lang w:val="en-GB" w:bidi="ar-SA"/>
        </w:rPr>
        <w:t>:</w:t>
      </w:r>
    </w:p>
    <w:p w14:paraId="3FDA4E57" w14:textId="77777777" w:rsidR="002A573F" w:rsidRPr="00DA2B13" w:rsidRDefault="002A573F" w:rsidP="00DB51DC">
      <w:pPr>
        <w:pStyle w:val="ListParagraph"/>
        <w:numPr>
          <w:ilvl w:val="0"/>
          <w:numId w:val="30"/>
        </w:numPr>
        <w:tabs>
          <w:tab w:val="left" w:pos="1418"/>
        </w:tabs>
        <w:spacing w:before="120" w:after="120" w:line="360" w:lineRule="auto"/>
        <w:contextualSpacing w:val="0"/>
        <w:jc w:val="both"/>
        <w:rPr>
          <w:rFonts w:eastAsia="Times New Roman"/>
          <w:lang w:val="en-GB" w:bidi="ar-SA"/>
        </w:rPr>
      </w:pPr>
      <w:r w:rsidRPr="00DA2B13">
        <w:rPr>
          <w:rFonts w:eastAsia="Times New Roman"/>
          <w:lang w:val="en-GB" w:bidi="ar-SA"/>
        </w:rPr>
        <w:t xml:space="preserve">the disclosure shall be made at the first meeting of the Council at which the transaction is considered after the Councillor concerned becomes aware of the circumstances giving rise to a duty to make it or if for any reason the Councillor fails to do so at such meeting as soon as </w:t>
      </w:r>
      <w:r>
        <w:rPr>
          <w:rFonts w:eastAsia="Times New Roman"/>
          <w:lang w:val="en-GB" w:bidi="ar-SA"/>
        </w:rPr>
        <w:t>practical after the meeting by n</w:t>
      </w:r>
      <w:r w:rsidRPr="00DA2B13">
        <w:rPr>
          <w:rFonts w:eastAsia="Times New Roman"/>
          <w:lang w:val="en-GB" w:bidi="ar-SA"/>
        </w:rPr>
        <w:t>otice delivered to the Foundation;</w:t>
      </w:r>
    </w:p>
    <w:p w14:paraId="34FC43E6" w14:textId="77777777" w:rsidR="002A573F" w:rsidRPr="00DA2B13" w:rsidRDefault="002A573F" w:rsidP="00DB51DC">
      <w:pPr>
        <w:pStyle w:val="ListParagraph"/>
        <w:numPr>
          <w:ilvl w:val="0"/>
          <w:numId w:val="30"/>
        </w:numPr>
        <w:tabs>
          <w:tab w:val="left" w:pos="1418"/>
        </w:tabs>
        <w:spacing w:before="120" w:after="120" w:line="360" w:lineRule="auto"/>
        <w:contextualSpacing w:val="0"/>
        <w:jc w:val="both"/>
        <w:rPr>
          <w:rFonts w:eastAsia="Times New Roman"/>
          <w:lang w:val="en-GB" w:bidi="ar-SA"/>
        </w:rPr>
      </w:pPr>
      <w:r w:rsidRPr="00DA2B13">
        <w:rPr>
          <w:rFonts w:eastAsia="Times New Roman"/>
          <w:lang w:val="en-GB" w:bidi="ar-SA"/>
        </w:rPr>
        <w:t>the Council</w:t>
      </w:r>
      <w:r w:rsidR="00C82661">
        <w:rPr>
          <w:rFonts w:eastAsia="Times New Roman"/>
          <w:lang w:val="en-GB" w:bidi="ar-SA"/>
        </w:rPr>
        <w:t>,</w:t>
      </w:r>
      <w:r w:rsidRPr="00DA2B13">
        <w:rPr>
          <w:rFonts w:eastAsia="Times New Roman"/>
          <w:lang w:val="en-GB" w:bidi="ar-SA"/>
        </w:rPr>
        <w:t xml:space="preserve"> where the disclosure</w:t>
      </w:r>
      <w:r w:rsidR="001A1E49">
        <w:rPr>
          <w:rFonts w:eastAsia="Times New Roman"/>
          <w:lang w:val="en-GB" w:bidi="ar-SA"/>
        </w:rPr>
        <w:t xml:space="preserve"> is made to it</w:t>
      </w:r>
      <w:r w:rsidR="00C82661">
        <w:rPr>
          <w:rFonts w:eastAsia="Times New Roman"/>
          <w:lang w:val="en-GB" w:bidi="ar-SA"/>
        </w:rPr>
        <w:t>,</w:t>
      </w:r>
      <w:r w:rsidR="001A1E49">
        <w:rPr>
          <w:rFonts w:eastAsia="Times New Roman"/>
          <w:lang w:val="en-GB" w:bidi="ar-SA"/>
        </w:rPr>
        <w:t xml:space="preserve"> shall table n</w:t>
      </w:r>
      <w:r w:rsidRPr="00DA2B13">
        <w:rPr>
          <w:rFonts w:eastAsia="Times New Roman"/>
          <w:lang w:val="en-GB" w:bidi="ar-SA"/>
        </w:rPr>
        <w:t>otice of the disclosure at the next meeting after it is made;</w:t>
      </w:r>
    </w:p>
    <w:p w14:paraId="4CC59A15" w14:textId="77777777" w:rsidR="002A573F" w:rsidRPr="00DA2B13" w:rsidRDefault="002A573F" w:rsidP="00DB51DC">
      <w:pPr>
        <w:pStyle w:val="ListParagraph"/>
        <w:numPr>
          <w:ilvl w:val="0"/>
          <w:numId w:val="30"/>
        </w:numPr>
        <w:tabs>
          <w:tab w:val="left" w:pos="1418"/>
        </w:tabs>
        <w:spacing w:before="120" w:after="120" w:line="360" w:lineRule="auto"/>
        <w:contextualSpacing w:val="0"/>
        <w:jc w:val="both"/>
        <w:rPr>
          <w:rFonts w:eastAsia="Times New Roman"/>
          <w:lang w:val="en-GB" w:bidi="ar-SA"/>
        </w:rPr>
      </w:pPr>
      <w:r w:rsidRPr="00DA2B13">
        <w:rPr>
          <w:rFonts w:eastAsia="Times New Roman"/>
          <w:lang w:val="en-GB" w:bidi="ar-SA"/>
        </w:rPr>
        <w:t xml:space="preserve">a disclosure to the Council by a Councillor in accordance with this </w:t>
      </w:r>
      <w:r>
        <w:rPr>
          <w:rFonts w:eastAsia="Times New Roman"/>
          <w:lang w:val="en-GB" w:bidi="ar-SA"/>
        </w:rPr>
        <w:t>By-law 5</w:t>
      </w:r>
      <w:r w:rsidRPr="00DA2B13">
        <w:rPr>
          <w:rFonts w:eastAsia="Times New Roman"/>
          <w:lang w:val="en-GB" w:bidi="ar-SA"/>
        </w:rPr>
        <w:t xml:space="preserve"> that the Councillor is to be regarded as interested in </w:t>
      </w:r>
      <w:r>
        <w:rPr>
          <w:rFonts w:eastAsia="Times New Roman"/>
          <w:lang w:val="en-GB" w:bidi="ar-SA"/>
        </w:rPr>
        <w:t>a transaction with a specified p</w:t>
      </w:r>
      <w:r w:rsidRPr="00DA2B13">
        <w:rPr>
          <w:rFonts w:eastAsia="Times New Roman"/>
          <w:lang w:val="en-GB" w:bidi="ar-SA"/>
        </w:rPr>
        <w:t>erson is sufficient disclosure of the Councillor's interest in any such transaction entered into after the disclosure is made; and</w:t>
      </w:r>
    </w:p>
    <w:p w14:paraId="53B4F510" w14:textId="77777777" w:rsidR="002A573F" w:rsidRDefault="002A573F" w:rsidP="00DB51DC">
      <w:pPr>
        <w:pStyle w:val="ListParagraph"/>
        <w:numPr>
          <w:ilvl w:val="0"/>
          <w:numId w:val="30"/>
        </w:numPr>
        <w:tabs>
          <w:tab w:val="left" w:pos="1418"/>
        </w:tabs>
        <w:spacing w:before="120" w:after="120" w:line="360" w:lineRule="auto"/>
        <w:ind w:hanging="357"/>
        <w:contextualSpacing w:val="0"/>
        <w:jc w:val="both"/>
        <w:rPr>
          <w:rFonts w:eastAsia="Times New Roman"/>
          <w:lang w:val="en-GB" w:bidi="ar-SA"/>
        </w:rPr>
      </w:pPr>
      <w:r w:rsidRPr="00DA2B13">
        <w:rPr>
          <w:rFonts w:eastAsia="Times New Roman"/>
          <w:lang w:val="en-GB" w:bidi="ar-SA"/>
        </w:rPr>
        <w:t>any disclosure made at a meeting of the Council shall be recorde</w:t>
      </w:r>
      <w:r>
        <w:rPr>
          <w:rFonts w:eastAsia="Times New Roman"/>
          <w:lang w:val="en-GB" w:bidi="ar-SA"/>
        </w:rPr>
        <w:t>d in the minutes of the meeting;</w:t>
      </w:r>
    </w:p>
    <w:p w14:paraId="602A540E" w14:textId="77777777" w:rsidR="002A573F" w:rsidRPr="00DA2B13" w:rsidRDefault="002A573F" w:rsidP="00DB51DC">
      <w:pPr>
        <w:pStyle w:val="ListParagraph"/>
        <w:numPr>
          <w:ilvl w:val="0"/>
          <w:numId w:val="30"/>
        </w:numPr>
        <w:tabs>
          <w:tab w:val="left" w:pos="1418"/>
        </w:tabs>
        <w:spacing w:before="120" w:after="120" w:line="360" w:lineRule="auto"/>
        <w:ind w:hanging="357"/>
        <w:contextualSpacing w:val="0"/>
        <w:jc w:val="both"/>
        <w:rPr>
          <w:rFonts w:eastAsia="Times New Roman"/>
          <w:lang w:val="en-GB" w:bidi="ar-SA"/>
        </w:rPr>
      </w:pPr>
      <w:proofErr w:type="gramStart"/>
      <w:r>
        <w:rPr>
          <w:rFonts w:eastAsia="Times New Roman"/>
          <w:lang w:val="en-GB" w:bidi="ar-SA"/>
        </w:rPr>
        <w:t>the</w:t>
      </w:r>
      <w:proofErr w:type="gramEnd"/>
      <w:r>
        <w:rPr>
          <w:rFonts w:eastAsia="Times New Roman"/>
          <w:lang w:val="en-GB" w:bidi="ar-SA"/>
        </w:rPr>
        <w:t xml:space="preserve"> Council may authorize a Councillor entering into such a transaction if authorization is given by Councillors who do not have a direct or indirect interest that conflicts with the interests of the Foundation. </w:t>
      </w:r>
    </w:p>
    <w:p w14:paraId="52E796D8" w14:textId="77777777" w:rsidR="002A573F" w:rsidRDefault="002A573F" w:rsidP="00DB51DC">
      <w:pPr>
        <w:pStyle w:val="AGNormal"/>
        <w:numPr>
          <w:ilvl w:val="0"/>
          <w:numId w:val="29"/>
        </w:numPr>
        <w:tabs>
          <w:tab w:val="left" w:pos="1134"/>
        </w:tabs>
        <w:spacing w:before="120" w:after="120" w:line="360" w:lineRule="auto"/>
        <w:ind w:left="1134" w:hanging="357"/>
        <w:jc w:val="both"/>
        <w:rPr>
          <w:lang w:val="en-GB"/>
        </w:rPr>
      </w:pPr>
      <w:r w:rsidRPr="00DA2B13">
        <w:rPr>
          <w:lang w:val="en-GB"/>
        </w:rPr>
        <w:t xml:space="preserve">Subject to the </w:t>
      </w:r>
      <w:r>
        <w:rPr>
          <w:lang w:val="en-GB"/>
        </w:rPr>
        <w:t>Regulations</w:t>
      </w:r>
      <w:r w:rsidRPr="00DA2B13">
        <w:rPr>
          <w:lang w:val="en-GB"/>
        </w:rPr>
        <w:t xml:space="preserve"> and provided that the Councillor has disclosed to the Council the nature and extent of any </w:t>
      </w:r>
      <w:r w:rsidR="002A5D4C">
        <w:rPr>
          <w:lang w:val="en-GB"/>
        </w:rPr>
        <w:t>conflict of</w:t>
      </w:r>
      <w:r w:rsidRPr="00DA2B13">
        <w:rPr>
          <w:lang w:val="en-GB"/>
        </w:rPr>
        <w:t xml:space="preserve"> interest in accordance with this </w:t>
      </w:r>
      <w:r>
        <w:rPr>
          <w:lang w:val="en-GB"/>
        </w:rPr>
        <w:t>By-law 5</w:t>
      </w:r>
      <w:r w:rsidRPr="00DA2B13">
        <w:rPr>
          <w:lang w:val="en-GB"/>
        </w:rPr>
        <w:t xml:space="preserve"> a Councillor notwithstanding the Councillor's office:</w:t>
      </w:r>
    </w:p>
    <w:p w14:paraId="1992BCAE" w14:textId="77777777" w:rsidR="002A573F" w:rsidRPr="00DA2B13" w:rsidRDefault="002A573F" w:rsidP="00DB51DC">
      <w:pPr>
        <w:pStyle w:val="AGNormal"/>
        <w:numPr>
          <w:ilvl w:val="0"/>
          <w:numId w:val="31"/>
        </w:numPr>
        <w:spacing w:before="120" w:after="120" w:line="360" w:lineRule="auto"/>
        <w:ind w:hanging="357"/>
        <w:jc w:val="both"/>
        <w:rPr>
          <w:lang w:val="en-GB"/>
        </w:rPr>
      </w:pPr>
      <w:r w:rsidRPr="00DA2B13">
        <w:rPr>
          <w:lang w:val="en-GB"/>
        </w:rPr>
        <w:lastRenderedPageBreak/>
        <w:t xml:space="preserve">may be a party to or otherwise interested in any transaction or arrangement with the Foundation or in which the Foundation is otherwise interested; </w:t>
      </w:r>
    </w:p>
    <w:p w14:paraId="2D5D1B61" w14:textId="77777777" w:rsidR="002A573F" w:rsidRPr="00DA2B13" w:rsidRDefault="002A573F" w:rsidP="00DB51DC">
      <w:pPr>
        <w:pStyle w:val="AGNormal"/>
        <w:numPr>
          <w:ilvl w:val="0"/>
          <w:numId w:val="31"/>
        </w:numPr>
        <w:spacing w:before="120" w:after="120" w:line="360" w:lineRule="auto"/>
        <w:ind w:hanging="357"/>
        <w:jc w:val="both"/>
        <w:rPr>
          <w:lang w:val="en-GB"/>
        </w:rPr>
      </w:pPr>
      <w:r w:rsidRPr="00DA2B13">
        <w:rPr>
          <w:lang w:val="en-GB"/>
        </w:rPr>
        <w:t xml:space="preserve">may be a director or other officer of or employed by or a party to any transaction or arrangement with or otherwise interested in any body corporate promoted by the Foundation or in which the Foundation is otherwise interested; </w:t>
      </w:r>
    </w:p>
    <w:p w14:paraId="67F02C9B" w14:textId="77777777" w:rsidR="002A573F" w:rsidRPr="00DA2B13" w:rsidRDefault="002A573F" w:rsidP="00DB51DC">
      <w:pPr>
        <w:pStyle w:val="AGNormal"/>
        <w:numPr>
          <w:ilvl w:val="0"/>
          <w:numId w:val="31"/>
        </w:numPr>
        <w:spacing w:before="120" w:after="120" w:line="360" w:lineRule="auto"/>
        <w:ind w:hanging="357"/>
        <w:jc w:val="both"/>
        <w:rPr>
          <w:lang w:val="en-GB"/>
        </w:rPr>
      </w:pPr>
      <w:r w:rsidRPr="00DA2B13">
        <w:rPr>
          <w:lang w:val="en-GB"/>
        </w:rPr>
        <w:t>shall not by reason of such office be accountable to the Foundation for any benefit which he derives from any such office or employment or from any such transaction or arrangement or from any interest in any such body corporate and no such transaction or arrangement shall be liable to be avoided on the ground of any such interest or benefit; and</w:t>
      </w:r>
    </w:p>
    <w:p w14:paraId="03EC2462" w14:textId="77777777" w:rsidR="002A573F" w:rsidRPr="00926E99" w:rsidRDefault="002A573F" w:rsidP="00DB51DC">
      <w:pPr>
        <w:pStyle w:val="AGNormal"/>
        <w:numPr>
          <w:ilvl w:val="0"/>
          <w:numId w:val="31"/>
        </w:numPr>
        <w:spacing w:before="120" w:after="120" w:line="360" w:lineRule="auto"/>
        <w:ind w:hanging="357"/>
        <w:jc w:val="both"/>
        <w:rPr>
          <w:lang w:val="en-GB"/>
        </w:rPr>
      </w:pPr>
      <w:proofErr w:type="gramStart"/>
      <w:r w:rsidRPr="00DA2B13">
        <w:rPr>
          <w:lang w:val="en-GB"/>
        </w:rPr>
        <w:t>may</w:t>
      </w:r>
      <w:proofErr w:type="gramEnd"/>
      <w:r w:rsidRPr="00DA2B13">
        <w:rPr>
          <w:lang w:val="en-GB"/>
        </w:rPr>
        <w:t xml:space="preserve"> act by himself or in a professional capacity for the Foundation and the Councillor or a Person Connected with a Councillor shall be entitled to remuneration for professional services as if he were not a Councillor or a person connected with a Councillor.</w:t>
      </w:r>
    </w:p>
    <w:p w14:paraId="153C7090" w14:textId="77777777" w:rsidR="002A573F" w:rsidRPr="002A573F" w:rsidRDefault="002A573F" w:rsidP="00DB51DC">
      <w:pPr>
        <w:pStyle w:val="ListParagraph"/>
        <w:numPr>
          <w:ilvl w:val="0"/>
          <w:numId w:val="29"/>
        </w:numPr>
        <w:spacing w:before="120" w:after="120" w:line="360" w:lineRule="auto"/>
        <w:ind w:left="1134" w:hanging="357"/>
        <w:contextualSpacing w:val="0"/>
        <w:jc w:val="both"/>
        <w:rPr>
          <w:rFonts w:eastAsia="Times New Roman"/>
          <w:lang w:val="en-GB" w:bidi="ar-SA"/>
        </w:rPr>
      </w:pPr>
      <w:r>
        <w:rPr>
          <w:rFonts w:eastAsia="Times New Roman"/>
          <w:lang w:val="en-GB" w:bidi="ar-SA"/>
        </w:rPr>
        <w:t xml:space="preserve">A Councillor may not accept a benefit from a third party conferred </w:t>
      </w:r>
      <w:proofErr w:type="gramStart"/>
      <w:r>
        <w:rPr>
          <w:rFonts w:eastAsia="Times New Roman"/>
          <w:lang w:val="en-GB" w:bidi="ar-SA"/>
        </w:rPr>
        <w:t>by reason of</w:t>
      </w:r>
      <w:proofErr w:type="gramEnd"/>
      <w:r>
        <w:rPr>
          <w:rFonts w:eastAsia="Times New Roman"/>
          <w:lang w:val="en-GB" w:bidi="ar-SA"/>
        </w:rPr>
        <w:t xml:space="preserve"> his being a Councillor, or his doing (or not doing) anything as Councillor unless the acceptance of the benefit cannot reasonably be regarded as likely </w:t>
      </w:r>
      <w:proofErr w:type="spellStart"/>
      <w:r>
        <w:rPr>
          <w:rFonts w:eastAsia="Times New Roman"/>
          <w:lang w:val="en-GB" w:bidi="ar-SA"/>
        </w:rPr>
        <w:t>tro</w:t>
      </w:r>
      <w:proofErr w:type="spellEnd"/>
      <w:r>
        <w:rPr>
          <w:rFonts w:eastAsia="Times New Roman"/>
          <w:lang w:val="en-GB" w:bidi="ar-SA"/>
        </w:rPr>
        <w:t xml:space="preserve"> give rise to a conflict of interest.</w:t>
      </w:r>
    </w:p>
    <w:p w14:paraId="4AB6F730" w14:textId="77777777" w:rsidR="006A525A" w:rsidRDefault="006A525A" w:rsidP="00DB51DC">
      <w:pPr>
        <w:pStyle w:val="ListParagraph"/>
        <w:numPr>
          <w:ilvl w:val="0"/>
          <w:numId w:val="16"/>
        </w:numPr>
        <w:spacing w:before="240" w:after="120" w:line="360" w:lineRule="auto"/>
        <w:ind w:left="714" w:hanging="357"/>
        <w:contextualSpacing w:val="0"/>
        <w:jc w:val="both"/>
        <w:rPr>
          <w:rFonts w:eastAsiaTheme="majorEastAsia" w:cstheme="majorBidi"/>
          <w:b/>
          <w:bCs/>
          <w:szCs w:val="28"/>
          <w:lang w:val="en-GB" w:bidi="ar-SA"/>
        </w:rPr>
      </w:pPr>
      <w:r>
        <w:rPr>
          <w:rFonts w:eastAsiaTheme="majorEastAsia" w:cstheme="majorBidi"/>
          <w:b/>
          <w:bCs/>
          <w:szCs w:val="28"/>
          <w:lang w:val="en-GB" w:bidi="ar-SA"/>
        </w:rPr>
        <w:t>Acts o</w:t>
      </w:r>
      <w:r w:rsidRPr="006A525A">
        <w:rPr>
          <w:rFonts w:eastAsiaTheme="majorEastAsia" w:cstheme="majorBidi"/>
          <w:b/>
          <w:bCs/>
          <w:szCs w:val="28"/>
          <w:lang w:val="en-GB" w:bidi="ar-SA"/>
        </w:rPr>
        <w:t>f Corporate Councillors</w:t>
      </w:r>
    </w:p>
    <w:p w14:paraId="6835D316" w14:textId="7D1BD9E1" w:rsidR="006A525A" w:rsidRPr="006A525A" w:rsidRDefault="006A525A" w:rsidP="00DB51DC">
      <w:pPr>
        <w:pStyle w:val="ListParagraph"/>
        <w:numPr>
          <w:ilvl w:val="0"/>
          <w:numId w:val="67"/>
        </w:numPr>
        <w:spacing w:before="120" w:after="120" w:line="360" w:lineRule="auto"/>
        <w:contextualSpacing w:val="0"/>
        <w:jc w:val="both"/>
        <w:rPr>
          <w:rFonts w:eastAsiaTheme="majorEastAsia" w:cstheme="majorBidi"/>
          <w:bCs/>
          <w:szCs w:val="28"/>
          <w:lang w:val="en-GB" w:bidi="ar-SA"/>
        </w:rPr>
      </w:pPr>
      <w:proofErr w:type="gramStart"/>
      <w:r w:rsidRPr="006A525A">
        <w:rPr>
          <w:rFonts w:eastAsiaTheme="majorEastAsia" w:cstheme="majorBidi"/>
          <w:bCs/>
          <w:szCs w:val="28"/>
          <w:lang w:val="en-GB" w:bidi="ar-SA"/>
        </w:rPr>
        <w:t xml:space="preserve">Every Councillor which is a </w:t>
      </w:r>
      <w:r w:rsidR="00D2554C">
        <w:rPr>
          <w:rFonts w:eastAsiaTheme="majorEastAsia" w:cstheme="majorBidi"/>
          <w:bCs/>
          <w:szCs w:val="28"/>
          <w:lang w:val="en-GB" w:bidi="ar-SA"/>
        </w:rPr>
        <w:t>body corporate</w:t>
      </w:r>
      <w:r w:rsidRPr="006A525A">
        <w:rPr>
          <w:rFonts w:eastAsiaTheme="majorEastAsia" w:cstheme="majorBidi"/>
          <w:bCs/>
          <w:szCs w:val="28"/>
          <w:lang w:val="en-GB" w:bidi="ar-SA"/>
        </w:rPr>
        <w:t xml:space="preserve"> may exercise or concur in exercising any discretion or power conferred on the Councillor by a resolution of such corporation or company or by a resolution of its board of directors or any committee of its board of directors or may delegate the right and power to exercise or concur in exercising any such discretion or power to one or more members of its board of directors or any committee of its board of directors or one or more of its officers or employees duly authorised for that purpose.</w:t>
      </w:r>
      <w:proofErr w:type="gramEnd"/>
    </w:p>
    <w:p w14:paraId="73EFED59" w14:textId="77777777" w:rsidR="006A525A" w:rsidRPr="00D2554C" w:rsidRDefault="006A525A" w:rsidP="00DB51DC">
      <w:pPr>
        <w:pStyle w:val="AgreementHeading1"/>
        <w:keepNext w:val="0"/>
        <w:numPr>
          <w:ilvl w:val="0"/>
          <w:numId w:val="16"/>
        </w:numPr>
        <w:spacing w:before="240" w:after="120" w:line="360" w:lineRule="auto"/>
        <w:ind w:left="714" w:hanging="357"/>
        <w:rPr>
          <w:rFonts w:eastAsiaTheme="majorEastAsia" w:hAnsi="Times New Roman" w:cstheme="majorBidi"/>
          <w:bCs/>
          <w:caps w:val="0"/>
          <w:kern w:val="24"/>
          <w:sz w:val="24"/>
          <w:szCs w:val="28"/>
        </w:rPr>
      </w:pPr>
      <w:bookmarkStart w:id="1" w:name="_Toc124575843"/>
      <w:bookmarkStart w:id="2" w:name="_Toc221687349"/>
      <w:bookmarkStart w:id="3" w:name="_Toc222107889"/>
      <w:bookmarkStart w:id="4" w:name="_Toc224445531"/>
      <w:bookmarkStart w:id="5" w:name="_Ref429656273"/>
      <w:bookmarkStart w:id="6" w:name="_Toc462056459"/>
      <w:r w:rsidRPr="00D2554C">
        <w:rPr>
          <w:rFonts w:eastAsiaTheme="majorEastAsia" w:hAnsi="Times New Roman" w:cstheme="majorBidi"/>
          <w:bCs/>
          <w:caps w:val="0"/>
          <w:kern w:val="24"/>
          <w:sz w:val="24"/>
          <w:szCs w:val="28"/>
        </w:rPr>
        <w:lastRenderedPageBreak/>
        <w:t>Delegation of the Council's Powers</w:t>
      </w:r>
      <w:bookmarkEnd w:id="1"/>
      <w:bookmarkEnd w:id="2"/>
      <w:bookmarkEnd w:id="3"/>
      <w:bookmarkEnd w:id="4"/>
      <w:bookmarkEnd w:id="5"/>
      <w:bookmarkEnd w:id="6"/>
    </w:p>
    <w:p w14:paraId="567160EC" w14:textId="51A31295" w:rsidR="006A525A" w:rsidRPr="00DB51DC" w:rsidRDefault="006A525A" w:rsidP="00DB51DC">
      <w:pPr>
        <w:pStyle w:val="ListParagraph"/>
        <w:numPr>
          <w:ilvl w:val="0"/>
          <w:numId w:val="68"/>
        </w:numPr>
        <w:spacing w:before="120" w:after="120" w:line="360" w:lineRule="auto"/>
        <w:contextualSpacing w:val="0"/>
        <w:jc w:val="both"/>
        <w:rPr>
          <w:rFonts w:eastAsia="Times New Roman"/>
          <w:lang w:val="en-GB" w:bidi="ar-SA"/>
        </w:rPr>
      </w:pPr>
      <w:r w:rsidRPr="00DB51DC">
        <w:rPr>
          <w:rFonts w:eastAsia="Times New Roman"/>
          <w:lang w:val="en-GB" w:bidi="ar-SA"/>
        </w:rPr>
        <w:t>The Council may:</w:t>
      </w:r>
    </w:p>
    <w:p w14:paraId="56A025A9" w14:textId="77777777" w:rsidR="006A525A" w:rsidRPr="006A525A" w:rsidRDefault="006A525A" w:rsidP="00DB51DC">
      <w:pPr>
        <w:pStyle w:val="ListParagraph"/>
        <w:numPr>
          <w:ilvl w:val="0"/>
          <w:numId w:val="26"/>
        </w:numPr>
        <w:spacing w:before="120" w:after="120" w:line="360" w:lineRule="auto"/>
        <w:ind w:left="1418"/>
        <w:contextualSpacing w:val="0"/>
        <w:jc w:val="both"/>
        <w:rPr>
          <w:rFonts w:eastAsia="Times New Roman"/>
          <w:lang w:val="en-GB" w:bidi="ar-SA"/>
        </w:rPr>
      </w:pPr>
      <w:r w:rsidRPr="006A525A">
        <w:rPr>
          <w:rFonts w:eastAsia="Times New Roman"/>
          <w:lang w:val="en-GB" w:bidi="ar-SA"/>
        </w:rPr>
        <w:t xml:space="preserve">delegate the management of </w:t>
      </w:r>
      <w:r w:rsidR="00D2554C">
        <w:rPr>
          <w:rFonts w:eastAsia="Times New Roman"/>
          <w:lang w:val="en-GB" w:bidi="ar-SA"/>
        </w:rPr>
        <w:t>the Assets</w:t>
      </w:r>
      <w:r w:rsidRPr="006A525A">
        <w:rPr>
          <w:rFonts w:eastAsia="Times New Roman"/>
          <w:lang w:val="en-GB" w:bidi="ar-SA"/>
        </w:rPr>
        <w:t xml:space="preserve"> to and appoint managers whom the Council reasonably considers to be competent and qualified to manage the </w:t>
      </w:r>
      <w:r w:rsidR="00490848">
        <w:rPr>
          <w:rFonts w:eastAsia="Times New Roman"/>
          <w:lang w:val="en-GB" w:bidi="ar-SA"/>
        </w:rPr>
        <w:t xml:space="preserve">Assets </w:t>
      </w:r>
      <w:r w:rsidRPr="006A525A">
        <w:rPr>
          <w:rFonts w:eastAsia="Times New Roman"/>
          <w:lang w:val="en-GB" w:bidi="ar-SA"/>
        </w:rPr>
        <w:t>or the investment thereof;</w:t>
      </w:r>
    </w:p>
    <w:p w14:paraId="58D19BC2" w14:textId="77777777" w:rsidR="00D2554C" w:rsidRPr="00D2554C" w:rsidRDefault="00D2554C" w:rsidP="00DB51DC">
      <w:pPr>
        <w:pStyle w:val="ListParagraph"/>
        <w:numPr>
          <w:ilvl w:val="0"/>
          <w:numId w:val="26"/>
        </w:numPr>
        <w:spacing w:before="120" w:after="120" w:line="360" w:lineRule="auto"/>
        <w:ind w:left="1418"/>
        <w:contextualSpacing w:val="0"/>
        <w:jc w:val="both"/>
        <w:rPr>
          <w:rFonts w:eastAsia="Times New Roman"/>
          <w:lang w:val="en-GB" w:bidi="ar-SA"/>
        </w:rPr>
      </w:pPr>
      <w:r w:rsidRPr="00D2554C">
        <w:rPr>
          <w:rFonts w:eastAsia="Times New Roman"/>
          <w:lang w:val="en-GB" w:bidi="ar-SA"/>
        </w:rPr>
        <w:t xml:space="preserve">appoint professional persons to act in relation to the affairs of the Foundation or to hold any </w:t>
      </w:r>
      <w:r>
        <w:rPr>
          <w:rFonts w:eastAsia="Times New Roman"/>
          <w:lang w:val="en-GB" w:bidi="ar-SA"/>
        </w:rPr>
        <w:t>Assets</w:t>
      </w:r>
      <w:r w:rsidRPr="00D2554C">
        <w:rPr>
          <w:rFonts w:eastAsia="Times New Roman"/>
          <w:lang w:val="en-GB" w:bidi="ar-SA"/>
        </w:rPr>
        <w:t>; and</w:t>
      </w:r>
    </w:p>
    <w:p w14:paraId="7C5159BC" w14:textId="77777777" w:rsidR="00D2554C" w:rsidRPr="00D2554C" w:rsidRDefault="00D2554C" w:rsidP="00DB51DC">
      <w:pPr>
        <w:pStyle w:val="ListParagraph"/>
        <w:numPr>
          <w:ilvl w:val="0"/>
          <w:numId w:val="26"/>
        </w:numPr>
        <w:spacing w:before="120" w:after="120" w:line="360" w:lineRule="auto"/>
        <w:ind w:left="1418"/>
        <w:contextualSpacing w:val="0"/>
        <w:jc w:val="both"/>
        <w:rPr>
          <w:rFonts w:eastAsia="Times New Roman"/>
          <w:lang w:val="en-GB" w:bidi="ar-SA"/>
        </w:rPr>
      </w:pPr>
      <w:proofErr w:type="gramStart"/>
      <w:r w:rsidRPr="00D2554C">
        <w:rPr>
          <w:rFonts w:eastAsia="Times New Roman"/>
          <w:lang w:val="en-GB" w:bidi="ar-SA"/>
        </w:rPr>
        <w:t>authorise</w:t>
      </w:r>
      <w:proofErr w:type="gramEnd"/>
      <w:r w:rsidRPr="00D2554C">
        <w:rPr>
          <w:rFonts w:eastAsia="Times New Roman"/>
          <w:lang w:val="en-GB" w:bidi="ar-SA"/>
        </w:rPr>
        <w:t xml:space="preserve"> any such manager or person to retain any commission or other payment usually payable for services of the description rendered.</w:t>
      </w:r>
    </w:p>
    <w:p w14:paraId="57EC6F97" w14:textId="77777777" w:rsidR="0015749E" w:rsidRDefault="0015749E" w:rsidP="00DB51DC">
      <w:pPr>
        <w:pStyle w:val="ListParagraph"/>
        <w:numPr>
          <w:ilvl w:val="0"/>
          <w:numId w:val="16"/>
        </w:numPr>
        <w:spacing w:before="240" w:after="120" w:line="360" w:lineRule="auto"/>
        <w:ind w:hanging="357"/>
        <w:contextualSpacing w:val="0"/>
        <w:jc w:val="both"/>
        <w:rPr>
          <w:rFonts w:eastAsiaTheme="majorEastAsia" w:cstheme="majorBidi"/>
          <w:b/>
          <w:bCs/>
          <w:szCs w:val="28"/>
          <w:lang w:val="en-GB" w:bidi="ar-SA"/>
        </w:rPr>
      </w:pPr>
      <w:r>
        <w:rPr>
          <w:rFonts w:eastAsiaTheme="majorEastAsia" w:cstheme="majorBidi"/>
          <w:b/>
          <w:bCs/>
          <w:szCs w:val="28"/>
          <w:lang w:val="en-GB" w:bidi="ar-SA"/>
        </w:rPr>
        <w:t>Expenses of t</w:t>
      </w:r>
      <w:r w:rsidRPr="0015749E">
        <w:rPr>
          <w:rFonts w:eastAsiaTheme="majorEastAsia" w:cstheme="majorBidi"/>
          <w:b/>
          <w:bCs/>
          <w:szCs w:val="28"/>
          <w:lang w:val="en-GB" w:bidi="ar-SA"/>
        </w:rPr>
        <w:t>he Councillors</w:t>
      </w:r>
    </w:p>
    <w:p w14:paraId="2481DC15" w14:textId="77777777" w:rsidR="0015749E" w:rsidRPr="0015749E" w:rsidRDefault="0015749E" w:rsidP="00DB51DC">
      <w:pPr>
        <w:pStyle w:val="ListParagraph"/>
        <w:numPr>
          <w:ilvl w:val="0"/>
          <w:numId w:val="28"/>
        </w:numPr>
        <w:spacing w:before="120" w:after="120" w:line="360" w:lineRule="auto"/>
        <w:ind w:left="1134" w:hanging="357"/>
        <w:contextualSpacing w:val="0"/>
        <w:jc w:val="both"/>
        <w:rPr>
          <w:rFonts w:eastAsiaTheme="majorEastAsia" w:cstheme="majorBidi"/>
          <w:bCs/>
          <w:szCs w:val="28"/>
          <w:lang w:val="en-GB" w:bidi="ar-SA"/>
        </w:rPr>
      </w:pPr>
      <w:r w:rsidRPr="0015749E">
        <w:rPr>
          <w:rFonts w:eastAsiaTheme="majorEastAsia" w:cstheme="majorBidi"/>
          <w:bCs/>
          <w:szCs w:val="28"/>
          <w:lang w:val="en-GB" w:bidi="ar-SA"/>
        </w:rPr>
        <w:t xml:space="preserve">The Councillors </w:t>
      </w:r>
      <w:proofErr w:type="gramStart"/>
      <w:r w:rsidRPr="0015749E">
        <w:rPr>
          <w:rFonts w:eastAsiaTheme="majorEastAsia" w:cstheme="majorBidi"/>
          <w:bCs/>
          <w:szCs w:val="28"/>
          <w:lang w:val="en-GB" w:bidi="ar-SA"/>
        </w:rPr>
        <w:t>shall be paid</w:t>
      </w:r>
      <w:proofErr w:type="gramEnd"/>
      <w:r w:rsidRPr="0015749E">
        <w:rPr>
          <w:rFonts w:eastAsiaTheme="majorEastAsia" w:cstheme="majorBidi"/>
          <w:bCs/>
          <w:szCs w:val="28"/>
          <w:lang w:val="en-GB" w:bidi="ar-SA"/>
        </w:rPr>
        <w:t xml:space="preserve"> out of the Foundation </w:t>
      </w:r>
      <w:r w:rsidR="000244C7">
        <w:rPr>
          <w:rFonts w:eastAsiaTheme="majorEastAsia" w:cstheme="majorBidi"/>
          <w:bCs/>
          <w:szCs w:val="28"/>
          <w:lang w:val="en-GB" w:bidi="ar-SA"/>
        </w:rPr>
        <w:t>Assets</w:t>
      </w:r>
      <w:r w:rsidRPr="0015749E">
        <w:rPr>
          <w:rFonts w:eastAsiaTheme="majorEastAsia" w:cstheme="majorBidi"/>
          <w:bCs/>
          <w:szCs w:val="28"/>
          <w:lang w:val="en-GB" w:bidi="ar-SA"/>
        </w:rPr>
        <w:t xml:space="preserve"> their travelling hotel and other expenses properly and necessarily incurred by them in connection with their attendance at meetings of the Council or otherwise in connection with the discharge of their duties.</w:t>
      </w:r>
    </w:p>
    <w:p w14:paraId="2BF60594" w14:textId="2B804CF4" w:rsidR="00DB51DC" w:rsidRPr="00DB51DC" w:rsidRDefault="000244C7" w:rsidP="00DB51DC">
      <w:pPr>
        <w:pStyle w:val="ListParagraph"/>
        <w:numPr>
          <w:ilvl w:val="0"/>
          <w:numId w:val="28"/>
        </w:numPr>
        <w:spacing w:before="120" w:after="120" w:line="360" w:lineRule="auto"/>
        <w:ind w:left="1134" w:hanging="357"/>
        <w:contextualSpacing w:val="0"/>
        <w:jc w:val="both"/>
        <w:rPr>
          <w:rFonts w:eastAsiaTheme="majorEastAsia" w:cstheme="majorBidi"/>
          <w:bCs/>
          <w:szCs w:val="28"/>
          <w:lang w:val="en-GB" w:bidi="ar-SA"/>
        </w:rPr>
      </w:pPr>
      <w:r>
        <w:rPr>
          <w:rFonts w:eastAsiaTheme="majorEastAsia" w:cstheme="majorBidi"/>
          <w:bCs/>
          <w:szCs w:val="28"/>
          <w:lang w:val="en-GB" w:bidi="ar-SA"/>
        </w:rPr>
        <w:t xml:space="preserve">Any Councillor who leaves office </w:t>
      </w:r>
      <w:r w:rsidR="0015749E" w:rsidRPr="0015749E">
        <w:rPr>
          <w:rFonts w:eastAsiaTheme="majorEastAsia" w:cstheme="majorBidi"/>
          <w:bCs/>
          <w:szCs w:val="28"/>
          <w:lang w:val="en-GB" w:bidi="ar-SA"/>
        </w:rPr>
        <w:t xml:space="preserve">shall notwithstanding his </w:t>
      </w:r>
      <w:r>
        <w:rPr>
          <w:rFonts w:eastAsiaTheme="majorEastAsia" w:cstheme="majorBidi"/>
          <w:bCs/>
          <w:szCs w:val="28"/>
          <w:lang w:val="en-GB" w:bidi="ar-SA"/>
        </w:rPr>
        <w:t xml:space="preserve">departure from office </w:t>
      </w:r>
      <w:r w:rsidR="0015749E" w:rsidRPr="0015749E">
        <w:rPr>
          <w:rFonts w:eastAsiaTheme="majorEastAsia" w:cstheme="majorBidi"/>
          <w:bCs/>
          <w:szCs w:val="28"/>
          <w:lang w:val="en-GB" w:bidi="ar-SA"/>
        </w:rPr>
        <w:t xml:space="preserve">continue to be entitled to reimbursement of expenses and liabilities out of the Foundation </w:t>
      </w:r>
      <w:r>
        <w:rPr>
          <w:rFonts w:eastAsiaTheme="majorEastAsia" w:cstheme="majorBidi"/>
          <w:bCs/>
          <w:szCs w:val="28"/>
          <w:lang w:val="en-GB" w:bidi="ar-SA"/>
        </w:rPr>
        <w:t>Assets</w:t>
      </w:r>
      <w:r w:rsidR="0015749E" w:rsidRPr="0015749E">
        <w:rPr>
          <w:rFonts w:eastAsiaTheme="majorEastAsia" w:cstheme="majorBidi"/>
          <w:bCs/>
          <w:szCs w:val="28"/>
          <w:lang w:val="en-GB" w:bidi="ar-SA"/>
        </w:rPr>
        <w:t xml:space="preserve"> as though he were still a Councillor for all time spent and services rendered</w:t>
      </w:r>
      <w:r w:rsidR="00EE4D28">
        <w:rPr>
          <w:rFonts w:eastAsiaTheme="majorEastAsia" w:cstheme="majorBidi"/>
          <w:bCs/>
          <w:szCs w:val="28"/>
          <w:lang w:val="en-GB" w:bidi="ar-SA"/>
        </w:rPr>
        <w:t xml:space="preserve"> to the Foundation prior to his departure.</w:t>
      </w:r>
      <w:r w:rsidR="0015749E" w:rsidRPr="0015749E">
        <w:rPr>
          <w:rFonts w:eastAsiaTheme="majorEastAsia" w:cstheme="majorBidi"/>
          <w:bCs/>
          <w:szCs w:val="28"/>
          <w:lang w:val="en-GB" w:bidi="ar-SA"/>
        </w:rPr>
        <w:t xml:space="preserve">  </w:t>
      </w:r>
    </w:p>
    <w:p w14:paraId="7B38E2A3" w14:textId="77777777" w:rsidR="00DA2B13" w:rsidRPr="00926E99" w:rsidRDefault="00DA2B13" w:rsidP="00DB51DC">
      <w:pPr>
        <w:pStyle w:val="ListParagraph"/>
        <w:numPr>
          <w:ilvl w:val="0"/>
          <w:numId w:val="16"/>
        </w:numPr>
        <w:spacing w:before="240" w:after="120" w:line="360" w:lineRule="auto"/>
        <w:ind w:hanging="357"/>
        <w:contextualSpacing w:val="0"/>
        <w:jc w:val="both"/>
        <w:rPr>
          <w:rFonts w:eastAsiaTheme="majorEastAsia" w:cstheme="majorBidi"/>
          <w:b/>
          <w:bCs/>
          <w:szCs w:val="28"/>
          <w:lang w:val="en-GB" w:bidi="ar-SA"/>
        </w:rPr>
      </w:pPr>
      <w:r>
        <w:rPr>
          <w:rFonts w:eastAsiaTheme="majorEastAsia" w:cstheme="majorBidi"/>
          <w:b/>
          <w:bCs/>
          <w:szCs w:val="28"/>
          <w:lang w:val="en-GB" w:bidi="ar-SA"/>
        </w:rPr>
        <w:t>Proceedings of t</w:t>
      </w:r>
      <w:r w:rsidRPr="00DA2B13">
        <w:rPr>
          <w:rFonts w:eastAsiaTheme="majorEastAsia" w:cstheme="majorBidi"/>
          <w:b/>
          <w:bCs/>
          <w:szCs w:val="28"/>
          <w:lang w:val="en-GB" w:bidi="ar-SA"/>
        </w:rPr>
        <w:t>he Council</w:t>
      </w:r>
    </w:p>
    <w:p w14:paraId="505B7702" w14:textId="77777777" w:rsidR="00D140A0" w:rsidRPr="00D140A0" w:rsidRDefault="00D140A0" w:rsidP="00DB51DC">
      <w:pPr>
        <w:pStyle w:val="ListParagraph"/>
        <w:numPr>
          <w:ilvl w:val="0"/>
          <w:numId w:val="32"/>
        </w:numPr>
        <w:spacing w:before="120" w:after="120" w:line="360" w:lineRule="auto"/>
        <w:ind w:left="1134"/>
        <w:contextualSpacing w:val="0"/>
        <w:jc w:val="both"/>
        <w:rPr>
          <w:rFonts w:eastAsiaTheme="majorEastAsia" w:cstheme="majorBidi"/>
          <w:bCs/>
          <w:szCs w:val="28"/>
          <w:lang w:val="en-GB" w:bidi="ar-SA"/>
        </w:rPr>
      </w:pPr>
      <w:r w:rsidRPr="00D140A0">
        <w:rPr>
          <w:rFonts w:eastAsiaTheme="majorEastAsia" w:cstheme="majorBidi"/>
          <w:bCs/>
          <w:szCs w:val="28"/>
          <w:lang w:val="en-GB" w:bidi="ar-SA"/>
        </w:rPr>
        <w:t xml:space="preserve">The Council may regulate its proceedings as it thinks fit.  </w:t>
      </w:r>
    </w:p>
    <w:p w14:paraId="5FF161DD" w14:textId="77777777" w:rsidR="00D140A0" w:rsidRPr="00D140A0" w:rsidRDefault="00D140A0" w:rsidP="00DB51DC">
      <w:pPr>
        <w:pStyle w:val="ListParagraph"/>
        <w:numPr>
          <w:ilvl w:val="0"/>
          <w:numId w:val="32"/>
        </w:numPr>
        <w:spacing w:before="120" w:after="120" w:line="360" w:lineRule="auto"/>
        <w:ind w:left="1134" w:hanging="357"/>
        <w:contextualSpacing w:val="0"/>
        <w:jc w:val="both"/>
        <w:rPr>
          <w:rFonts w:eastAsiaTheme="majorEastAsia" w:cstheme="majorBidi"/>
          <w:bCs/>
          <w:szCs w:val="28"/>
          <w:lang w:val="en-GB" w:bidi="ar-SA"/>
        </w:rPr>
      </w:pPr>
      <w:r w:rsidRPr="00D140A0">
        <w:rPr>
          <w:rFonts w:eastAsiaTheme="majorEastAsia" w:cstheme="majorBidi"/>
          <w:bCs/>
          <w:szCs w:val="28"/>
          <w:lang w:val="en-GB" w:bidi="ar-SA"/>
        </w:rPr>
        <w:lastRenderedPageBreak/>
        <w:t xml:space="preserve">A Councillor may at any time </w:t>
      </w:r>
      <w:r w:rsidR="00926E99">
        <w:rPr>
          <w:rFonts w:eastAsiaTheme="majorEastAsia" w:cstheme="majorBidi"/>
          <w:bCs/>
          <w:szCs w:val="28"/>
          <w:lang w:val="en-GB" w:bidi="ar-SA"/>
        </w:rPr>
        <w:t>call</w:t>
      </w:r>
      <w:r w:rsidRPr="00D140A0">
        <w:rPr>
          <w:rFonts w:eastAsiaTheme="majorEastAsia" w:cstheme="majorBidi"/>
          <w:bCs/>
          <w:szCs w:val="28"/>
          <w:lang w:val="en-GB" w:bidi="ar-SA"/>
        </w:rPr>
        <w:t xml:space="preserve"> a meeting of the Council by givin</w:t>
      </w:r>
      <w:r w:rsidR="00926E99">
        <w:rPr>
          <w:rFonts w:eastAsiaTheme="majorEastAsia" w:cstheme="majorBidi"/>
          <w:bCs/>
          <w:szCs w:val="28"/>
          <w:lang w:val="en-GB" w:bidi="ar-SA"/>
        </w:rPr>
        <w:t xml:space="preserve">g to each </w:t>
      </w:r>
      <w:r w:rsidR="002A5D4C">
        <w:rPr>
          <w:rFonts w:eastAsiaTheme="majorEastAsia" w:cstheme="majorBidi"/>
          <w:bCs/>
          <w:szCs w:val="28"/>
          <w:lang w:val="en-GB" w:bidi="ar-SA"/>
        </w:rPr>
        <w:t>Councillo</w:t>
      </w:r>
      <w:r w:rsidR="00926E99">
        <w:rPr>
          <w:rFonts w:eastAsiaTheme="majorEastAsia" w:cstheme="majorBidi"/>
          <w:bCs/>
          <w:szCs w:val="28"/>
          <w:lang w:val="en-GB" w:bidi="ar-SA"/>
        </w:rPr>
        <w:t>r not less than 10</w:t>
      </w:r>
      <w:r w:rsidR="002A5D4C">
        <w:rPr>
          <w:rFonts w:eastAsiaTheme="majorEastAsia" w:cstheme="majorBidi"/>
          <w:bCs/>
          <w:szCs w:val="28"/>
          <w:lang w:val="en-GB" w:bidi="ar-SA"/>
        </w:rPr>
        <w:t xml:space="preserve"> business days’ n</w:t>
      </w:r>
      <w:r w:rsidRPr="00D140A0">
        <w:rPr>
          <w:rFonts w:eastAsiaTheme="majorEastAsia" w:cstheme="majorBidi"/>
          <w:bCs/>
          <w:szCs w:val="28"/>
          <w:lang w:val="en-GB" w:bidi="ar-SA"/>
        </w:rPr>
        <w:t>otice of the meeting provided that any meet</w:t>
      </w:r>
      <w:r w:rsidR="002A5D4C">
        <w:rPr>
          <w:rFonts w:eastAsiaTheme="majorEastAsia" w:cstheme="majorBidi"/>
          <w:bCs/>
          <w:szCs w:val="28"/>
          <w:lang w:val="en-GB" w:bidi="ar-SA"/>
        </w:rPr>
        <w:t>ing may be convened at shorter n</w:t>
      </w:r>
      <w:r w:rsidRPr="00D140A0">
        <w:rPr>
          <w:rFonts w:eastAsiaTheme="majorEastAsia" w:cstheme="majorBidi"/>
          <w:bCs/>
          <w:szCs w:val="28"/>
          <w:lang w:val="en-GB" w:bidi="ar-SA"/>
        </w:rPr>
        <w:t>otice and in such manner as each Councillor shall approve.</w:t>
      </w:r>
    </w:p>
    <w:p w14:paraId="4A4448D4" w14:textId="77777777" w:rsidR="008F1D44" w:rsidRDefault="000346B5" w:rsidP="00DB51DC">
      <w:pPr>
        <w:pStyle w:val="ListParagraph"/>
        <w:numPr>
          <w:ilvl w:val="0"/>
          <w:numId w:val="32"/>
        </w:numPr>
        <w:spacing w:before="120" w:after="120" w:line="360" w:lineRule="auto"/>
        <w:ind w:left="1134" w:hanging="357"/>
        <w:contextualSpacing w:val="0"/>
        <w:jc w:val="both"/>
        <w:rPr>
          <w:szCs w:val="28"/>
          <w:lang w:val="en-GB"/>
        </w:rPr>
      </w:pPr>
      <w:r w:rsidRPr="00D140A0">
        <w:rPr>
          <w:rFonts w:eastAsiaTheme="majorEastAsia" w:cstheme="majorBidi"/>
          <w:bCs/>
          <w:szCs w:val="28"/>
          <w:lang w:val="en-GB" w:bidi="ar-SA"/>
        </w:rPr>
        <w:t>A meeting of the Council at which a quorum is present shall be competent to exercise all powers and discretions for the time being exercisable by the Council</w:t>
      </w:r>
      <w:r w:rsidR="008F1D44">
        <w:rPr>
          <w:rFonts w:eastAsiaTheme="majorEastAsia" w:cstheme="majorBidi"/>
          <w:bCs/>
          <w:szCs w:val="28"/>
          <w:lang w:val="en-GB" w:bidi="ar-SA"/>
        </w:rPr>
        <w:t>:</w:t>
      </w:r>
    </w:p>
    <w:p w14:paraId="38AADC49" w14:textId="77777777" w:rsidR="004B23A8" w:rsidRPr="00EE4D28" w:rsidRDefault="008F1D44" w:rsidP="00DB51DC">
      <w:pPr>
        <w:pStyle w:val="ListParagraph"/>
        <w:numPr>
          <w:ilvl w:val="1"/>
          <w:numId w:val="24"/>
        </w:numPr>
        <w:spacing w:before="120" w:after="120" w:line="360" w:lineRule="auto"/>
        <w:ind w:left="1559" w:hanging="357"/>
        <w:contextualSpacing w:val="0"/>
        <w:jc w:val="both"/>
        <w:rPr>
          <w:kern w:val="0"/>
          <w:lang w:val="en-GB"/>
        </w:rPr>
      </w:pPr>
      <w:r w:rsidRPr="00EE4D28">
        <w:rPr>
          <w:kern w:val="0"/>
          <w:lang w:val="en-GB" w:bidi="ar-SA"/>
        </w:rPr>
        <w:t xml:space="preserve">In the case of the Council </w:t>
      </w:r>
      <w:r w:rsidR="004B23A8" w:rsidRPr="00EE4D28">
        <w:rPr>
          <w:kern w:val="0"/>
          <w:lang w:val="en-GB" w:bidi="ar-SA"/>
        </w:rPr>
        <w:t>with</w:t>
      </w:r>
      <w:r w:rsidRPr="00EE4D28">
        <w:rPr>
          <w:kern w:val="0"/>
          <w:lang w:val="en-GB" w:bidi="ar-SA"/>
        </w:rPr>
        <w:t xml:space="preserve"> </w:t>
      </w:r>
      <w:r w:rsidRPr="00A430AF">
        <w:rPr>
          <w:lang w:val="en-GB"/>
        </w:rPr>
        <w:t xml:space="preserve">the minimum number of members </w:t>
      </w:r>
      <w:r w:rsidR="004B23A8" w:rsidRPr="00A430AF">
        <w:rPr>
          <w:lang w:val="en-GB"/>
        </w:rPr>
        <w:t>(i.e.</w:t>
      </w:r>
      <w:r w:rsidRPr="00A430AF">
        <w:rPr>
          <w:lang w:val="en-GB"/>
        </w:rPr>
        <w:t xml:space="preserve"> having only two Councillors </w:t>
      </w:r>
      <w:r w:rsidRPr="004B23A8">
        <w:rPr>
          <w:rFonts w:eastAsiaTheme="majorEastAsia" w:cstheme="majorBidi"/>
          <w:bCs/>
          <w:szCs w:val="28"/>
          <w:lang w:val="en-GB" w:bidi="ar-SA"/>
        </w:rPr>
        <w:t>holding office</w:t>
      </w:r>
      <w:r w:rsidR="004B23A8" w:rsidRPr="004B23A8">
        <w:rPr>
          <w:rFonts w:eastAsiaTheme="majorEastAsia" w:cstheme="majorBidi"/>
          <w:bCs/>
          <w:szCs w:val="28"/>
          <w:lang w:val="en-GB" w:bidi="ar-SA"/>
        </w:rPr>
        <w:t>)</w:t>
      </w:r>
      <w:r w:rsidRPr="00EE4D28">
        <w:rPr>
          <w:kern w:val="0"/>
          <w:lang w:val="en-GB" w:bidi="ar-SA"/>
        </w:rPr>
        <w:t>, both Councillors present at a meeting is a quorum</w:t>
      </w:r>
      <w:r w:rsidR="004B23A8">
        <w:rPr>
          <w:kern w:val="0"/>
          <w:lang w:val="en-GB" w:bidi="ar-SA"/>
        </w:rPr>
        <w:t>; and</w:t>
      </w:r>
    </w:p>
    <w:p w14:paraId="0DD1AC3F" w14:textId="77777777" w:rsidR="00E675EC" w:rsidRDefault="004B23A8" w:rsidP="00DB51DC">
      <w:pPr>
        <w:pStyle w:val="ListParagraph"/>
        <w:numPr>
          <w:ilvl w:val="1"/>
          <w:numId w:val="24"/>
        </w:numPr>
        <w:spacing w:before="120" w:after="120" w:line="360" w:lineRule="auto"/>
        <w:ind w:left="1559" w:hanging="357"/>
        <w:contextualSpacing w:val="0"/>
        <w:jc w:val="both"/>
        <w:rPr>
          <w:kern w:val="0"/>
          <w:lang w:val="en-GB"/>
        </w:rPr>
      </w:pPr>
      <w:r w:rsidRPr="00EE4D28">
        <w:rPr>
          <w:kern w:val="0"/>
          <w:lang w:val="en-GB" w:bidi="ar-SA"/>
        </w:rPr>
        <w:t xml:space="preserve">In the case of the Council with </w:t>
      </w:r>
      <w:r>
        <w:rPr>
          <w:lang w:val="en-GB"/>
        </w:rPr>
        <w:t>three or more</w:t>
      </w:r>
      <w:r w:rsidRPr="00A430AF">
        <w:rPr>
          <w:lang w:val="en-GB"/>
        </w:rPr>
        <w:t xml:space="preserve"> members </w:t>
      </w:r>
      <w:r w:rsidRPr="00A430AF">
        <w:rPr>
          <w:rFonts w:eastAsiaTheme="majorEastAsia" w:cstheme="majorBidi"/>
          <w:bCs/>
          <w:szCs w:val="28"/>
          <w:lang w:val="en-GB" w:bidi="ar-SA"/>
        </w:rPr>
        <w:t>holding office</w:t>
      </w:r>
      <w:r w:rsidRPr="00EE4D28">
        <w:rPr>
          <w:kern w:val="0"/>
          <w:lang w:val="en-GB" w:bidi="ar-SA"/>
        </w:rPr>
        <w:t xml:space="preserve">, </w:t>
      </w:r>
      <w:r>
        <w:rPr>
          <w:kern w:val="0"/>
          <w:lang w:val="en-GB" w:bidi="ar-SA"/>
        </w:rPr>
        <w:t xml:space="preserve">a majority of </w:t>
      </w:r>
      <w:r w:rsidRPr="00EE4D28">
        <w:rPr>
          <w:kern w:val="0"/>
          <w:lang w:val="en-GB" w:bidi="ar-SA"/>
        </w:rPr>
        <w:t>Councillors present at a meeting is a quorum</w:t>
      </w:r>
      <w:r>
        <w:rPr>
          <w:kern w:val="0"/>
          <w:lang w:val="en-GB" w:bidi="ar-SA"/>
        </w:rPr>
        <w:t>.</w:t>
      </w:r>
    </w:p>
    <w:p w14:paraId="3FC9AA8E" w14:textId="77777777" w:rsidR="00E675EC" w:rsidRDefault="00E675EC" w:rsidP="00DB51DC">
      <w:pPr>
        <w:pStyle w:val="Heading2"/>
        <w:keepNext w:val="0"/>
        <w:numPr>
          <w:ilvl w:val="0"/>
          <w:numId w:val="32"/>
        </w:numPr>
        <w:spacing w:before="120" w:line="360" w:lineRule="auto"/>
        <w:ind w:left="1134"/>
        <w:rPr>
          <w:lang w:val="en-GB"/>
        </w:rPr>
      </w:pPr>
      <w:r w:rsidRPr="00D140A0">
        <w:rPr>
          <w:szCs w:val="28"/>
          <w:lang w:val="en-GB"/>
        </w:rPr>
        <w:t xml:space="preserve">Questions arising at any meeting </w:t>
      </w:r>
      <w:r w:rsidRPr="00117E8F">
        <w:rPr>
          <w:lang w:val="en-GB"/>
        </w:rPr>
        <w:t>of the Council</w:t>
      </w:r>
      <w:r w:rsidRPr="00D140A0">
        <w:rPr>
          <w:szCs w:val="28"/>
          <w:lang w:val="en-GB"/>
        </w:rPr>
        <w:t xml:space="preserve"> shall be determined</w:t>
      </w:r>
      <w:r>
        <w:rPr>
          <w:szCs w:val="28"/>
          <w:lang w:val="en-GB"/>
        </w:rPr>
        <w:t>:</w:t>
      </w:r>
    </w:p>
    <w:p w14:paraId="36A0CFDF" w14:textId="77777777" w:rsidR="00E675EC" w:rsidRDefault="00E675EC" w:rsidP="00DB51DC">
      <w:pPr>
        <w:pStyle w:val="Heading2"/>
        <w:keepNext w:val="0"/>
        <w:numPr>
          <w:ilvl w:val="2"/>
          <w:numId w:val="24"/>
        </w:numPr>
        <w:spacing w:before="120" w:line="360" w:lineRule="auto"/>
        <w:ind w:left="1560" w:hanging="425"/>
        <w:rPr>
          <w:lang w:val="en-GB"/>
        </w:rPr>
      </w:pPr>
      <w:proofErr w:type="gramStart"/>
      <w:r>
        <w:rPr>
          <w:lang w:val="en-GB"/>
        </w:rPr>
        <w:t>unanimously</w:t>
      </w:r>
      <w:proofErr w:type="gramEnd"/>
      <w:r>
        <w:rPr>
          <w:lang w:val="en-GB"/>
        </w:rPr>
        <w:t xml:space="preserve">, where a minimum number of members </w:t>
      </w:r>
      <w:r w:rsidRPr="00D140A0">
        <w:rPr>
          <w:szCs w:val="28"/>
          <w:lang w:val="en-GB"/>
        </w:rPr>
        <w:t xml:space="preserve">hold office </w:t>
      </w:r>
      <w:r>
        <w:rPr>
          <w:lang w:val="en-GB"/>
        </w:rPr>
        <w:t>- i.e. two (2) - are</w:t>
      </w:r>
      <w:r w:rsidRPr="00117E8F">
        <w:rPr>
          <w:lang w:val="en-GB"/>
        </w:rPr>
        <w:t xml:space="preserve"> present at a meeting of the Council</w:t>
      </w:r>
      <w:r>
        <w:rPr>
          <w:lang w:val="en-GB"/>
        </w:rPr>
        <w:t>;</w:t>
      </w:r>
      <w:r w:rsidRPr="00117E8F">
        <w:rPr>
          <w:lang w:val="en-GB"/>
        </w:rPr>
        <w:t xml:space="preserve"> or </w:t>
      </w:r>
    </w:p>
    <w:p w14:paraId="52536006" w14:textId="77777777" w:rsidR="00E675EC" w:rsidRDefault="00E675EC" w:rsidP="00DB51DC">
      <w:pPr>
        <w:pStyle w:val="Heading2"/>
        <w:keepNext w:val="0"/>
        <w:numPr>
          <w:ilvl w:val="2"/>
          <w:numId w:val="24"/>
        </w:numPr>
        <w:spacing w:before="120" w:line="360" w:lineRule="auto"/>
        <w:ind w:left="1560" w:hanging="425"/>
        <w:rPr>
          <w:lang w:val="en-GB"/>
        </w:rPr>
      </w:pPr>
      <w:proofErr w:type="gramStart"/>
      <w:r w:rsidRPr="00117E8F">
        <w:rPr>
          <w:lang w:val="en-GB"/>
        </w:rPr>
        <w:t>by</w:t>
      </w:r>
      <w:proofErr w:type="gramEnd"/>
      <w:r w:rsidRPr="00117E8F">
        <w:rPr>
          <w:lang w:val="en-GB"/>
        </w:rPr>
        <w:t xml:space="preserve"> </w:t>
      </w:r>
      <w:r>
        <w:rPr>
          <w:lang w:val="en-GB"/>
        </w:rPr>
        <w:t xml:space="preserve">a majority </w:t>
      </w:r>
      <w:r w:rsidRPr="00117E8F">
        <w:rPr>
          <w:lang w:val="en-GB"/>
        </w:rPr>
        <w:t xml:space="preserve">of </w:t>
      </w:r>
      <w:r>
        <w:rPr>
          <w:lang w:val="en-GB"/>
        </w:rPr>
        <w:t xml:space="preserve">members, where </w:t>
      </w:r>
      <w:r>
        <w:rPr>
          <w:szCs w:val="28"/>
          <w:lang w:val="en-GB"/>
        </w:rPr>
        <w:t>three</w:t>
      </w:r>
      <w:r w:rsidRPr="00D140A0">
        <w:rPr>
          <w:szCs w:val="28"/>
          <w:lang w:val="en-GB"/>
        </w:rPr>
        <w:t xml:space="preserve"> or more Councillors hold office</w:t>
      </w:r>
      <w:r w:rsidRPr="00117E8F">
        <w:rPr>
          <w:lang w:val="en-GB"/>
        </w:rPr>
        <w:t>.</w:t>
      </w:r>
    </w:p>
    <w:p w14:paraId="6397A0FE" w14:textId="77777777" w:rsidR="00E675EC" w:rsidRDefault="00E675EC" w:rsidP="007C23CE">
      <w:pPr>
        <w:pStyle w:val="Heading2"/>
        <w:keepNext w:val="0"/>
        <w:numPr>
          <w:ilvl w:val="0"/>
          <w:numId w:val="32"/>
        </w:numPr>
        <w:spacing w:before="120" w:line="360" w:lineRule="auto"/>
        <w:ind w:left="1134"/>
        <w:rPr>
          <w:bCs w:val="0"/>
          <w:szCs w:val="28"/>
          <w:lang w:val="en-GB"/>
        </w:rPr>
      </w:pPr>
      <w:r w:rsidRPr="00D140A0">
        <w:rPr>
          <w:szCs w:val="28"/>
          <w:lang w:val="en-GB"/>
        </w:rPr>
        <w:t>A Councillor</w:t>
      </w:r>
      <w:r>
        <w:rPr>
          <w:szCs w:val="28"/>
          <w:lang w:val="en-GB"/>
        </w:rPr>
        <w:t>,</w:t>
      </w:r>
      <w:r w:rsidRPr="00D140A0">
        <w:rPr>
          <w:szCs w:val="28"/>
          <w:lang w:val="en-GB"/>
        </w:rPr>
        <w:t xml:space="preserve"> notwithstanding any interest declared</w:t>
      </w:r>
      <w:r>
        <w:rPr>
          <w:szCs w:val="28"/>
          <w:lang w:val="en-GB"/>
        </w:rPr>
        <w:t>,</w:t>
      </w:r>
      <w:r w:rsidRPr="00D140A0">
        <w:rPr>
          <w:szCs w:val="28"/>
          <w:lang w:val="en-GB"/>
        </w:rPr>
        <w:t xml:space="preserve"> </w:t>
      </w:r>
      <w:proofErr w:type="gramStart"/>
      <w:r w:rsidRPr="00D140A0">
        <w:rPr>
          <w:szCs w:val="28"/>
          <w:lang w:val="en-GB"/>
        </w:rPr>
        <w:t>may be counted</w:t>
      </w:r>
      <w:proofErr w:type="gramEnd"/>
      <w:r w:rsidRPr="00D140A0">
        <w:rPr>
          <w:szCs w:val="28"/>
          <w:lang w:val="en-GB"/>
        </w:rPr>
        <w:t xml:space="preserve"> in the quorum present at any meeting at which any transaction or arrangement in which he is interested is considered</w:t>
      </w:r>
      <w:r>
        <w:rPr>
          <w:szCs w:val="28"/>
          <w:lang w:val="en-GB"/>
        </w:rPr>
        <w:t>.</w:t>
      </w:r>
      <w:r w:rsidRPr="00D140A0">
        <w:rPr>
          <w:szCs w:val="28"/>
          <w:lang w:val="en-GB"/>
        </w:rPr>
        <w:t xml:space="preserve"> </w:t>
      </w:r>
    </w:p>
    <w:p w14:paraId="4B080FCF" w14:textId="77777777" w:rsidR="008F1D44" w:rsidRPr="00EE4D28" w:rsidRDefault="008F1D44" w:rsidP="007C23CE">
      <w:pPr>
        <w:pStyle w:val="Heading2"/>
        <w:keepNext w:val="0"/>
        <w:numPr>
          <w:ilvl w:val="0"/>
          <w:numId w:val="32"/>
        </w:numPr>
        <w:spacing w:before="120" w:line="360" w:lineRule="auto"/>
        <w:ind w:left="1134"/>
        <w:rPr>
          <w:bCs w:val="0"/>
          <w:szCs w:val="28"/>
          <w:lang w:val="en-GB"/>
        </w:rPr>
      </w:pPr>
      <w:r w:rsidRPr="008F1D44">
        <w:rPr>
          <w:szCs w:val="28"/>
          <w:lang w:val="en-GB"/>
        </w:rPr>
        <w:t xml:space="preserve">Nothing </w:t>
      </w:r>
      <w:r>
        <w:rPr>
          <w:szCs w:val="28"/>
          <w:lang w:val="en-GB"/>
        </w:rPr>
        <w:t xml:space="preserve">shall </w:t>
      </w:r>
      <w:r w:rsidRPr="008F1D44">
        <w:rPr>
          <w:szCs w:val="28"/>
          <w:lang w:val="en-GB"/>
        </w:rPr>
        <w:t xml:space="preserve">preclude the </w:t>
      </w:r>
      <w:r>
        <w:rPr>
          <w:szCs w:val="28"/>
          <w:lang w:val="en-GB"/>
        </w:rPr>
        <w:t xml:space="preserve">Councillors from </w:t>
      </w:r>
      <w:r w:rsidRPr="008F1D44">
        <w:rPr>
          <w:szCs w:val="28"/>
          <w:lang w:val="en-GB"/>
        </w:rPr>
        <w:t>holding and conducting of a meeting</w:t>
      </w:r>
      <w:r>
        <w:rPr>
          <w:szCs w:val="28"/>
          <w:lang w:val="en-GB"/>
        </w:rPr>
        <w:t xml:space="preserve"> </w:t>
      </w:r>
      <w:r w:rsidRPr="00EE4D28">
        <w:rPr>
          <w:szCs w:val="28"/>
          <w:lang w:val="en-GB"/>
        </w:rPr>
        <w:t>in such a way that persons who are not present together at the same place may</w:t>
      </w:r>
      <w:r>
        <w:rPr>
          <w:szCs w:val="28"/>
          <w:lang w:val="en-GB"/>
        </w:rPr>
        <w:t>,</w:t>
      </w:r>
      <w:r w:rsidRPr="00EE4D28">
        <w:rPr>
          <w:szCs w:val="28"/>
          <w:lang w:val="en-GB"/>
        </w:rPr>
        <w:t xml:space="preserve"> by</w:t>
      </w:r>
      <w:r>
        <w:rPr>
          <w:szCs w:val="28"/>
          <w:lang w:val="en-GB"/>
        </w:rPr>
        <w:t xml:space="preserve"> </w:t>
      </w:r>
      <w:r w:rsidRPr="00EE4D28">
        <w:rPr>
          <w:szCs w:val="28"/>
          <w:lang w:val="en-GB"/>
        </w:rPr>
        <w:t>electronic means</w:t>
      </w:r>
      <w:r>
        <w:rPr>
          <w:szCs w:val="28"/>
          <w:lang w:val="en-GB"/>
        </w:rPr>
        <w:t>,</w:t>
      </w:r>
      <w:r w:rsidRPr="00EE4D28">
        <w:rPr>
          <w:szCs w:val="28"/>
          <w:lang w:val="en-GB"/>
        </w:rPr>
        <w:t xml:space="preserve"> </w:t>
      </w:r>
      <w:proofErr w:type="gramStart"/>
      <w:r w:rsidRPr="00EE4D28">
        <w:rPr>
          <w:szCs w:val="28"/>
          <w:lang w:val="en-GB"/>
        </w:rPr>
        <w:t>attend and speak</w:t>
      </w:r>
      <w:proofErr w:type="gramEnd"/>
      <w:r w:rsidRPr="00EE4D28">
        <w:rPr>
          <w:szCs w:val="28"/>
          <w:lang w:val="en-GB"/>
        </w:rPr>
        <w:t xml:space="preserve"> and vote at </w:t>
      </w:r>
      <w:r>
        <w:rPr>
          <w:szCs w:val="28"/>
          <w:lang w:val="en-GB"/>
        </w:rPr>
        <w:t>such meeting</w:t>
      </w:r>
      <w:r w:rsidRPr="00EE4D28">
        <w:rPr>
          <w:szCs w:val="28"/>
          <w:lang w:val="en-GB"/>
        </w:rPr>
        <w:t>.</w:t>
      </w:r>
    </w:p>
    <w:p w14:paraId="0F534262" w14:textId="77777777" w:rsidR="008F1D44" w:rsidRPr="00EE4D28" w:rsidRDefault="008F1D44" w:rsidP="00DB51DC">
      <w:pPr>
        <w:pStyle w:val="ListParagraph"/>
        <w:numPr>
          <w:ilvl w:val="0"/>
          <w:numId w:val="32"/>
        </w:numPr>
        <w:spacing w:before="120" w:after="120" w:line="360" w:lineRule="auto"/>
        <w:ind w:left="1134"/>
        <w:contextualSpacing w:val="0"/>
        <w:jc w:val="both"/>
        <w:rPr>
          <w:rFonts w:eastAsiaTheme="majorEastAsia" w:cstheme="majorBidi"/>
          <w:bCs/>
          <w:szCs w:val="28"/>
          <w:lang w:val="en-GB" w:bidi="ar-SA"/>
        </w:rPr>
      </w:pPr>
      <w:r w:rsidRPr="008F1D44">
        <w:rPr>
          <w:rFonts w:eastAsiaTheme="majorEastAsia" w:cstheme="majorBidi"/>
          <w:bCs/>
          <w:szCs w:val="28"/>
          <w:lang w:val="en-GB" w:bidi="ar-SA"/>
        </w:rPr>
        <w:t>The use of electronic means for the purpose of enabling members</w:t>
      </w:r>
      <w:r>
        <w:rPr>
          <w:rFonts w:eastAsiaTheme="majorEastAsia" w:cstheme="majorBidi"/>
          <w:bCs/>
          <w:szCs w:val="28"/>
          <w:lang w:val="en-GB" w:bidi="ar-SA"/>
        </w:rPr>
        <w:t xml:space="preserve"> of the Council</w:t>
      </w:r>
      <w:r w:rsidRPr="008F1D44">
        <w:rPr>
          <w:rFonts w:eastAsiaTheme="majorEastAsia" w:cstheme="majorBidi"/>
          <w:bCs/>
          <w:szCs w:val="28"/>
          <w:lang w:val="en-GB" w:bidi="ar-SA"/>
        </w:rPr>
        <w:t xml:space="preserve"> to participate in a</w:t>
      </w:r>
      <w:r>
        <w:rPr>
          <w:rFonts w:eastAsiaTheme="majorEastAsia" w:cstheme="majorBidi"/>
          <w:bCs/>
          <w:szCs w:val="28"/>
          <w:lang w:val="en-GB" w:bidi="ar-SA"/>
        </w:rPr>
        <w:t xml:space="preserve"> </w:t>
      </w:r>
      <w:r w:rsidRPr="00EE4D28">
        <w:rPr>
          <w:rFonts w:eastAsiaTheme="majorEastAsia" w:cstheme="majorBidi"/>
          <w:bCs/>
          <w:szCs w:val="28"/>
          <w:lang w:val="en-GB" w:bidi="ar-SA"/>
        </w:rPr>
        <w:t>meeting may be made subject only to such requirements and restrictions as</w:t>
      </w:r>
      <w:r>
        <w:rPr>
          <w:rFonts w:eastAsiaTheme="majorEastAsia" w:cstheme="majorBidi"/>
          <w:bCs/>
          <w:szCs w:val="28"/>
          <w:lang w:val="en-GB" w:bidi="ar-SA"/>
        </w:rPr>
        <w:t xml:space="preserve"> </w:t>
      </w:r>
      <w:r w:rsidR="004B23A8" w:rsidRPr="00A430AF">
        <w:rPr>
          <w:rFonts w:eastAsiaTheme="majorEastAsia" w:cstheme="majorBidi"/>
          <w:bCs/>
          <w:szCs w:val="28"/>
          <w:lang w:val="en-GB" w:bidi="ar-SA"/>
        </w:rPr>
        <w:t>are</w:t>
      </w:r>
      <w:r w:rsidR="004B23A8">
        <w:rPr>
          <w:rFonts w:eastAsiaTheme="majorEastAsia" w:cstheme="majorBidi"/>
          <w:bCs/>
          <w:szCs w:val="28"/>
          <w:lang w:val="en-GB" w:bidi="ar-SA"/>
        </w:rPr>
        <w:t>:</w:t>
      </w:r>
    </w:p>
    <w:p w14:paraId="08265656" w14:textId="77777777" w:rsidR="008F1D44" w:rsidRDefault="008F1D44" w:rsidP="00DB51DC">
      <w:pPr>
        <w:pStyle w:val="ListParagraph"/>
        <w:numPr>
          <w:ilvl w:val="0"/>
          <w:numId w:val="44"/>
        </w:numPr>
        <w:spacing w:before="120" w:after="120" w:line="360" w:lineRule="auto"/>
        <w:ind w:left="1560"/>
        <w:contextualSpacing w:val="0"/>
        <w:jc w:val="both"/>
        <w:rPr>
          <w:rFonts w:eastAsiaTheme="majorEastAsia" w:cstheme="majorBidi"/>
          <w:bCs/>
          <w:szCs w:val="28"/>
          <w:lang w:val="en-GB" w:bidi="ar-SA"/>
        </w:rPr>
      </w:pPr>
      <w:r w:rsidRPr="008F1D44">
        <w:rPr>
          <w:rFonts w:eastAsiaTheme="majorEastAsia" w:cstheme="majorBidi"/>
          <w:bCs/>
          <w:szCs w:val="28"/>
          <w:lang w:val="en-GB" w:bidi="ar-SA"/>
        </w:rPr>
        <w:lastRenderedPageBreak/>
        <w:t>necessary to ensure the identification of those taking part and the security of</w:t>
      </w:r>
      <w:r>
        <w:rPr>
          <w:rFonts w:eastAsiaTheme="majorEastAsia" w:cstheme="majorBidi"/>
          <w:bCs/>
          <w:szCs w:val="28"/>
          <w:lang w:val="en-GB" w:bidi="ar-SA"/>
        </w:rPr>
        <w:t xml:space="preserve"> </w:t>
      </w:r>
      <w:r w:rsidRPr="00EE4D28">
        <w:rPr>
          <w:rFonts w:eastAsiaTheme="majorEastAsia" w:cstheme="majorBidi"/>
          <w:bCs/>
          <w:szCs w:val="28"/>
          <w:lang w:val="en-GB" w:bidi="ar-SA"/>
        </w:rPr>
        <w:t>the electronic communication, and</w:t>
      </w:r>
    </w:p>
    <w:p w14:paraId="41CAE594" w14:textId="77777777" w:rsidR="008F1D44" w:rsidRPr="00EE4D28" w:rsidRDefault="008F1D44" w:rsidP="00DB51DC">
      <w:pPr>
        <w:pStyle w:val="ListParagraph"/>
        <w:numPr>
          <w:ilvl w:val="0"/>
          <w:numId w:val="44"/>
        </w:numPr>
        <w:spacing w:before="120" w:after="120" w:line="360" w:lineRule="auto"/>
        <w:ind w:left="1560"/>
        <w:contextualSpacing w:val="0"/>
        <w:jc w:val="both"/>
        <w:rPr>
          <w:rFonts w:eastAsiaTheme="majorEastAsia" w:cstheme="majorBidi"/>
          <w:bCs/>
          <w:szCs w:val="28"/>
          <w:lang w:val="en-GB" w:bidi="ar-SA"/>
        </w:rPr>
      </w:pPr>
      <w:proofErr w:type="gramStart"/>
      <w:r w:rsidRPr="00EE4D28">
        <w:rPr>
          <w:rFonts w:eastAsiaTheme="majorEastAsia" w:cstheme="majorBidi"/>
          <w:bCs/>
          <w:szCs w:val="28"/>
          <w:lang w:val="en-GB" w:bidi="ar-SA"/>
        </w:rPr>
        <w:t>proportionate</w:t>
      </w:r>
      <w:proofErr w:type="gramEnd"/>
      <w:r w:rsidRPr="00EE4D28">
        <w:rPr>
          <w:rFonts w:eastAsiaTheme="majorEastAsia" w:cstheme="majorBidi"/>
          <w:bCs/>
          <w:szCs w:val="28"/>
          <w:lang w:val="en-GB" w:bidi="ar-SA"/>
        </w:rPr>
        <w:t xml:space="preserve"> to the achievement of those objectives.</w:t>
      </w:r>
    </w:p>
    <w:p w14:paraId="1FD62B6B" w14:textId="77777777" w:rsidR="00D140A0" w:rsidRPr="00D963B9" w:rsidRDefault="00D13136" w:rsidP="00DB51DC">
      <w:pPr>
        <w:pStyle w:val="ListParagraph"/>
        <w:numPr>
          <w:ilvl w:val="0"/>
          <w:numId w:val="32"/>
        </w:numPr>
        <w:spacing w:before="120" w:after="120" w:line="360" w:lineRule="auto"/>
        <w:ind w:left="1134"/>
        <w:contextualSpacing w:val="0"/>
        <w:jc w:val="both"/>
        <w:rPr>
          <w:rFonts w:eastAsiaTheme="majorEastAsia" w:cstheme="majorBidi"/>
          <w:bCs/>
          <w:szCs w:val="28"/>
          <w:lang w:val="en-GB" w:bidi="ar-SA"/>
        </w:rPr>
      </w:pPr>
      <w:r w:rsidRPr="00D963B9">
        <w:rPr>
          <w:rFonts w:eastAsiaTheme="majorEastAsia" w:cstheme="majorBidi"/>
          <w:bCs/>
          <w:szCs w:val="28"/>
          <w:lang w:val="en-GB" w:bidi="ar-SA"/>
        </w:rPr>
        <w:t xml:space="preserve">The continuing </w:t>
      </w:r>
      <w:r w:rsidR="007D01BD">
        <w:rPr>
          <w:rFonts w:eastAsiaTheme="majorEastAsia" w:cstheme="majorBidi"/>
          <w:bCs/>
          <w:szCs w:val="28"/>
          <w:lang w:val="en-GB" w:bidi="ar-SA"/>
        </w:rPr>
        <w:t>Councillor</w:t>
      </w:r>
      <w:r w:rsidR="00D140A0" w:rsidRPr="00D963B9">
        <w:rPr>
          <w:rFonts w:eastAsiaTheme="majorEastAsia" w:cstheme="majorBidi"/>
          <w:bCs/>
          <w:szCs w:val="28"/>
          <w:lang w:val="en-GB" w:bidi="ar-SA"/>
        </w:rPr>
        <w:t xml:space="preserve"> </w:t>
      </w:r>
      <w:r w:rsidRPr="00D963B9">
        <w:rPr>
          <w:rFonts w:eastAsiaTheme="majorEastAsia" w:cstheme="majorBidi"/>
          <w:bCs/>
          <w:szCs w:val="28"/>
          <w:lang w:val="en-GB" w:bidi="ar-SA"/>
        </w:rPr>
        <w:t>or Councillor</w:t>
      </w:r>
      <w:r w:rsidR="007D01BD">
        <w:rPr>
          <w:rFonts w:eastAsiaTheme="majorEastAsia" w:cstheme="majorBidi"/>
          <w:bCs/>
          <w:szCs w:val="28"/>
          <w:lang w:val="en-GB" w:bidi="ar-SA"/>
        </w:rPr>
        <w:t>s</w:t>
      </w:r>
      <w:r w:rsidRPr="00D963B9">
        <w:rPr>
          <w:rFonts w:eastAsiaTheme="majorEastAsia" w:cstheme="majorBidi"/>
          <w:bCs/>
          <w:szCs w:val="28"/>
          <w:lang w:val="en-GB" w:bidi="ar-SA"/>
        </w:rPr>
        <w:t xml:space="preserve"> </w:t>
      </w:r>
      <w:r w:rsidR="00D140A0" w:rsidRPr="00D963B9">
        <w:rPr>
          <w:rFonts w:eastAsiaTheme="majorEastAsia" w:cstheme="majorBidi"/>
          <w:bCs/>
          <w:szCs w:val="28"/>
          <w:lang w:val="en-GB" w:bidi="ar-SA"/>
        </w:rPr>
        <w:t xml:space="preserve">may act notwithstanding any vacancies in the Council but if the number of Councillors is less than the number fixed as the minimum or becomes less than the number required by the </w:t>
      </w:r>
      <w:r w:rsidR="007D01BD">
        <w:rPr>
          <w:rFonts w:eastAsiaTheme="majorEastAsia" w:cstheme="majorBidi"/>
          <w:bCs/>
          <w:szCs w:val="28"/>
          <w:lang w:val="en-GB" w:bidi="ar-SA"/>
        </w:rPr>
        <w:t>Regulations</w:t>
      </w:r>
      <w:r w:rsidR="00D140A0" w:rsidRPr="00D963B9">
        <w:rPr>
          <w:rFonts w:eastAsiaTheme="majorEastAsia" w:cstheme="majorBidi"/>
          <w:bCs/>
          <w:szCs w:val="28"/>
          <w:lang w:val="en-GB" w:bidi="ar-SA"/>
        </w:rPr>
        <w:t xml:space="preserve"> the continuing Councillors may act only </w:t>
      </w:r>
      <w:proofErr w:type="gramStart"/>
      <w:r w:rsidR="00D140A0" w:rsidRPr="00D963B9">
        <w:rPr>
          <w:rFonts w:eastAsiaTheme="majorEastAsia" w:cstheme="majorBidi"/>
          <w:bCs/>
          <w:szCs w:val="28"/>
          <w:lang w:val="en-GB" w:bidi="ar-SA"/>
        </w:rPr>
        <w:t>for the purpose of</w:t>
      </w:r>
      <w:proofErr w:type="gramEnd"/>
      <w:r w:rsidR="00D140A0" w:rsidRPr="00D963B9">
        <w:rPr>
          <w:rFonts w:eastAsiaTheme="majorEastAsia" w:cstheme="majorBidi"/>
          <w:bCs/>
          <w:szCs w:val="28"/>
          <w:lang w:val="en-GB" w:bidi="ar-SA"/>
        </w:rPr>
        <w:t xml:space="preserve"> filling vacancies or of preserving the </w:t>
      </w:r>
      <w:r w:rsidRPr="00D963B9">
        <w:rPr>
          <w:rFonts w:eastAsiaTheme="majorEastAsia" w:cstheme="majorBidi"/>
          <w:bCs/>
          <w:szCs w:val="28"/>
          <w:lang w:val="en-GB" w:bidi="ar-SA"/>
        </w:rPr>
        <w:t>Assets.</w:t>
      </w:r>
    </w:p>
    <w:p w14:paraId="764C7ABD" w14:textId="77777777" w:rsidR="00D140A0" w:rsidRPr="00D140A0" w:rsidRDefault="00D140A0" w:rsidP="00DB51DC">
      <w:pPr>
        <w:pStyle w:val="ListParagraph"/>
        <w:numPr>
          <w:ilvl w:val="0"/>
          <w:numId w:val="32"/>
        </w:numPr>
        <w:tabs>
          <w:tab w:val="left" w:pos="1134"/>
          <w:tab w:val="left" w:pos="1276"/>
          <w:tab w:val="left" w:pos="1843"/>
        </w:tabs>
        <w:spacing w:before="120" w:after="120" w:line="360" w:lineRule="auto"/>
        <w:ind w:left="1134" w:hanging="425"/>
        <w:contextualSpacing w:val="0"/>
        <w:jc w:val="both"/>
        <w:rPr>
          <w:rFonts w:eastAsiaTheme="majorEastAsia" w:cstheme="majorBidi"/>
          <w:bCs/>
          <w:szCs w:val="28"/>
          <w:lang w:val="en-GB" w:bidi="ar-SA"/>
        </w:rPr>
      </w:pPr>
      <w:r w:rsidRPr="00D140A0">
        <w:rPr>
          <w:rFonts w:eastAsiaTheme="majorEastAsia" w:cstheme="majorBidi"/>
          <w:bCs/>
          <w:szCs w:val="28"/>
          <w:lang w:val="en-GB" w:bidi="ar-SA"/>
        </w:rPr>
        <w:t xml:space="preserve">The Council may from time to time elect from its Councillors and remove a </w:t>
      </w:r>
      <w:proofErr w:type="gramStart"/>
      <w:r w:rsidRPr="00D140A0">
        <w:rPr>
          <w:rFonts w:eastAsiaTheme="majorEastAsia" w:cstheme="majorBidi"/>
          <w:bCs/>
          <w:szCs w:val="28"/>
          <w:lang w:val="en-GB" w:bidi="ar-SA"/>
        </w:rPr>
        <w:t>chairman</w:t>
      </w:r>
      <w:proofErr w:type="gramEnd"/>
      <w:r w:rsidRPr="00D140A0">
        <w:rPr>
          <w:rFonts w:eastAsiaTheme="majorEastAsia" w:cstheme="majorBidi"/>
          <w:bCs/>
          <w:szCs w:val="28"/>
          <w:lang w:val="en-GB" w:bidi="ar-SA"/>
        </w:rPr>
        <w:t xml:space="preserve"> and/or deputy chairman and/or vice-chairman of the Council and determine the period for which they are to hold office.</w:t>
      </w:r>
    </w:p>
    <w:p w14:paraId="6F0DA0D0" w14:textId="77777777" w:rsidR="00D140A0" w:rsidRPr="00D140A0" w:rsidRDefault="00D140A0" w:rsidP="00DB51DC">
      <w:pPr>
        <w:pStyle w:val="ListParagraph"/>
        <w:numPr>
          <w:ilvl w:val="0"/>
          <w:numId w:val="32"/>
        </w:numPr>
        <w:tabs>
          <w:tab w:val="left" w:pos="1134"/>
          <w:tab w:val="left" w:pos="1276"/>
        </w:tabs>
        <w:spacing w:before="120" w:after="120" w:line="360" w:lineRule="auto"/>
        <w:ind w:left="1134" w:hanging="425"/>
        <w:contextualSpacing w:val="0"/>
        <w:jc w:val="both"/>
        <w:rPr>
          <w:rFonts w:eastAsiaTheme="majorEastAsia" w:cstheme="majorBidi"/>
          <w:bCs/>
          <w:szCs w:val="28"/>
          <w:lang w:val="en-GB" w:bidi="ar-SA"/>
        </w:rPr>
      </w:pPr>
      <w:proofErr w:type="gramStart"/>
      <w:r w:rsidRPr="00D140A0">
        <w:rPr>
          <w:rFonts w:eastAsiaTheme="majorEastAsia" w:cstheme="majorBidi"/>
          <w:bCs/>
          <w:szCs w:val="28"/>
          <w:lang w:val="en-GB" w:bidi="ar-SA"/>
        </w:rPr>
        <w:t xml:space="preserve">The chairman or in his absence the deputy chairman or in his absence the vice-chairman shall preside at all meetings of the Council but if no such Person is elected or present at any time within five minutes after the time appointed for holding the same the Councillors present may choose one of their number to be the </w:t>
      </w:r>
      <w:r w:rsidR="007D01BD">
        <w:rPr>
          <w:rFonts w:eastAsiaTheme="majorEastAsia" w:cstheme="majorBidi"/>
          <w:bCs/>
          <w:szCs w:val="28"/>
          <w:lang w:val="en-GB" w:bidi="ar-SA"/>
        </w:rPr>
        <w:t xml:space="preserve">acting </w:t>
      </w:r>
      <w:r w:rsidRPr="00D140A0">
        <w:rPr>
          <w:rFonts w:eastAsiaTheme="majorEastAsia" w:cstheme="majorBidi"/>
          <w:bCs/>
          <w:szCs w:val="28"/>
          <w:lang w:val="en-GB" w:bidi="ar-SA"/>
        </w:rPr>
        <w:t>chairman of the meeting.</w:t>
      </w:r>
      <w:proofErr w:type="gramEnd"/>
    </w:p>
    <w:p w14:paraId="78DF4B03" w14:textId="77777777" w:rsidR="00D140A0" w:rsidRPr="00D140A0" w:rsidRDefault="00F61994" w:rsidP="00DB51DC">
      <w:pPr>
        <w:pStyle w:val="ListParagraph"/>
        <w:numPr>
          <w:ilvl w:val="0"/>
          <w:numId w:val="32"/>
        </w:numPr>
        <w:tabs>
          <w:tab w:val="left" w:pos="1134"/>
          <w:tab w:val="left" w:pos="1276"/>
        </w:tabs>
        <w:spacing w:before="120" w:after="120" w:line="360" w:lineRule="auto"/>
        <w:ind w:left="1134" w:hanging="425"/>
        <w:contextualSpacing w:val="0"/>
        <w:jc w:val="both"/>
        <w:rPr>
          <w:rFonts w:eastAsiaTheme="majorEastAsia" w:cstheme="majorBidi"/>
          <w:bCs/>
          <w:szCs w:val="28"/>
          <w:lang w:val="en-GB" w:bidi="ar-SA"/>
        </w:rPr>
      </w:pPr>
      <w:r>
        <w:rPr>
          <w:rFonts w:eastAsiaTheme="majorEastAsia" w:cstheme="majorBidi"/>
          <w:bCs/>
          <w:szCs w:val="28"/>
          <w:lang w:val="en-GB" w:bidi="ar-SA"/>
        </w:rPr>
        <w:t>A written r</w:t>
      </w:r>
      <w:r w:rsidR="00D13136">
        <w:rPr>
          <w:rFonts w:eastAsiaTheme="majorEastAsia" w:cstheme="majorBidi"/>
          <w:bCs/>
          <w:szCs w:val="28"/>
          <w:lang w:val="en-GB" w:bidi="ar-SA"/>
        </w:rPr>
        <w:t>esolution of Councillors</w:t>
      </w:r>
      <w:r w:rsidR="00D140A0" w:rsidRPr="00D140A0">
        <w:rPr>
          <w:rFonts w:eastAsiaTheme="majorEastAsia" w:cstheme="majorBidi"/>
          <w:bCs/>
          <w:szCs w:val="28"/>
          <w:lang w:val="en-GB" w:bidi="ar-SA"/>
        </w:rPr>
        <w:t xml:space="preserve"> of which notice has been given to all Councillors </w:t>
      </w:r>
      <w:r w:rsidR="00D13136">
        <w:rPr>
          <w:rFonts w:eastAsiaTheme="majorEastAsia" w:cstheme="majorBidi"/>
          <w:bCs/>
          <w:szCs w:val="28"/>
          <w:lang w:val="en-GB" w:bidi="ar-SA"/>
        </w:rPr>
        <w:t xml:space="preserve">shall be valid </w:t>
      </w:r>
      <w:r w:rsidR="00D140A0" w:rsidRPr="00D140A0">
        <w:rPr>
          <w:rFonts w:eastAsiaTheme="majorEastAsia" w:cstheme="majorBidi"/>
          <w:bCs/>
          <w:szCs w:val="28"/>
          <w:lang w:val="en-GB" w:bidi="ar-SA"/>
        </w:rPr>
        <w:t>as if it had been passed at a meeting of the Council duly convened and held and may consist of sever</w:t>
      </w:r>
      <w:r w:rsidR="00D13136">
        <w:rPr>
          <w:rFonts w:eastAsiaTheme="majorEastAsia" w:cstheme="majorBidi"/>
          <w:bCs/>
          <w:szCs w:val="28"/>
          <w:lang w:val="en-GB" w:bidi="ar-SA"/>
        </w:rPr>
        <w:t>al documents in like form each s</w:t>
      </w:r>
      <w:r w:rsidR="00D140A0" w:rsidRPr="00D140A0">
        <w:rPr>
          <w:rFonts w:eastAsiaTheme="majorEastAsia" w:cstheme="majorBidi"/>
          <w:bCs/>
          <w:szCs w:val="28"/>
          <w:lang w:val="en-GB" w:bidi="ar-SA"/>
        </w:rPr>
        <w:t>igned by one or more Councillors.</w:t>
      </w:r>
    </w:p>
    <w:p w14:paraId="294DB13F" w14:textId="77777777" w:rsidR="00DA2B13" w:rsidRPr="00D963B9" w:rsidRDefault="00D140A0" w:rsidP="00DB51DC">
      <w:pPr>
        <w:pStyle w:val="ListParagraph"/>
        <w:numPr>
          <w:ilvl w:val="0"/>
          <w:numId w:val="32"/>
        </w:numPr>
        <w:tabs>
          <w:tab w:val="left" w:pos="1134"/>
          <w:tab w:val="left" w:pos="1276"/>
        </w:tabs>
        <w:spacing w:before="120" w:after="120" w:line="360" w:lineRule="auto"/>
        <w:ind w:left="1134" w:hanging="425"/>
        <w:contextualSpacing w:val="0"/>
        <w:jc w:val="both"/>
        <w:rPr>
          <w:rFonts w:eastAsiaTheme="majorEastAsia" w:cstheme="majorBidi"/>
          <w:bCs/>
          <w:szCs w:val="28"/>
          <w:lang w:val="en-GB" w:bidi="ar-SA"/>
        </w:rPr>
      </w:pPr>
      <w:proofErr w:type="gramStart"/>
      <w:r w:rsidRPr="00D140A0">
        <w:rPr>
          <w:rFonts w:eastAsiaTheme="majorEastAsia" w:cstheme="majorBidi"/>
          <w:bCs/>
          <w:szCs w:val="28"/>
          <w:lang w:val="en-GB" w:bidi="ar-SA"/>
        </w:rPr>
        <w:t>All bona fide acts by any meeting of the Council or of a committee appointed by the Council or by a Councillor shall be valid notwithstanding that it is afterwards discovered that there was some defect in the constitution of the Council or committee and/or the appointment of any such Councillor or Person acting as aforesaid or that they or any of them were disqualified or had vacated office or were not entitled to vote as if every such Person had been duly appointed and was qualified and had continued to be a Councillor or a member of a committee appointed by the Council and had been entitled to vote.</w:t>
      </w:r>
      <w:proofErr w:type="gramEnd"/>
    </w:p>
    <w:p w14:paraId="24957ACE" w14:textId="77777777" w:rsidR="00F10A18" w:rsidRPr="00F10A18" w:rsidRDefault="00183C75" w:rsidP="00DB51DC">
      <w:pPr>
        <w:pStyle w:val="Heading1"/>
        <w:keepNext w:val="0"/>
        <w:numPr>
          <w:ilvl w:val="0"/>
          <w:numId w:val="16"/>
        </w:numPr>
        <w:spacing w:before="240" w:after="120" w:line="360" w:lineRule="auto"/>
        <w:ind w:left="714" w:hanging="357"/>
        <w:jc w:val="both"/>
        <w:rPr>
          <w:lang w:val="en-GB"/>
        </w:rPr>
      </w:pPr>
      <w:r w:rsidRPr="00117E8F">
        <w:rPr>
          <w:lang w:val="en-GB"/>
        </w:rPr>
        <w:t>Guardian</w:t>
      </w:r>
    </w:p>
    <w:p w14:paraId="1594FE2A" w14:textId="77777777" w:rsidR="00944846" w:rsidRDefault="00564FBA" w:rsidP="00DB51DC">
      <w:pPr>
        <w:pStyle w:val="Heading2"/>
        <w:keepNext w:val="0"/>
        <w:numPr>
          <w:ilvl w:val="0"/>
          <w:numId w:val="22"/>
        </w:numPr>
        <w:spacing w:before="120" w:line="360" w:lineRule="auto"/>
        <w:rPr>
          <w:lang w:val="en-GB"/>
        </w:rPr>
      </w:pPr>
      <w:r w:rsidRPr="00117E8F">
        <w:rPr>
          <w:lang w:val="en-GB"/>
        </w:rPr>
        <w:lastRenderedPageBreak/>
        <w:t>The Foundation</w:t>
      </w:r>
      <w:r w:rsidR="00944846">
        <w:rPr>
          <w:lang w:val="en-GB"/>
        </w:rPr>
        <w:t>:</w:t>
      </w:r>
      <w:r w:rsidRPr="00117E8F">
        <w:rPr>
          <w:lang w:val="en-GB"/>
        </w:rPr>
        <w:t xml:space="preserve"> </w:t>
      </w:r>
    </w:p>
    <w:p w14:paraId="0FE7561F" w14:textId="77777777" w:rsidR="00944846" w:rsidRDefault="00944846" w:rsidP="00DB51DC">
      <w:pPr>
        <w:pStyle w:val="Heading2"/>
        <w:keepNext w:val="0"/>
        <w:numPr>
          <w:ilvl w:val="0"/>
          <w:numId w:val="46"/>
        </w:numPr>
        <w:spacing w:before="120" w:line="360" w:lineRule="auto"/>
        <w:ind w:left="1434" w:hanging="357"/>
        <w:rPr>
          <w:lang w:val="en-GB"/>
        </w:rPr>
      </w:pPr>
      <w:proofErr w:type="gramStart"/>
      <w:r>
        <w:rPr>
          <w:lang w:val="en-GB"/>
        </w:rPr>
        <w:t>must</w:t>
      </w:r>
      <w:proofErr w:type="gramEnd"/>
      <w:r w:rsidRPr="00A430AF">
        <w:rPr>
          <w:lang w:val="en-GB"/>
        </w:rPr>
        <w:t xml:space="preserve"> </w:t>
      </w:r>
      <w:r>
        <w:rPr>
          <w:lang w:val="en-GB"/>
        </w:rPr>
        <w:t>appoint</w:t>
      </w:r>
      <w:r w:rsidR="00564FBA" w:rsidRPr="00A430AF">
        <w:rPr>
          <w:lang w:val="en-GB"/>
        </w:rPr>
        <w:t xml:space="preserve"> a Guardian</w:t>
      </w:r>
      <w:r w:rsidRPr="00A430AF">
        <w:rPr>
          <w:lang w:val="en-GB"/>
        </w:rPr>
        <w:t xml:space="preserve"> </w:t>
      </w:r>
      <w:r>
        <w:rPr>
          <w:lang w:val="en-GB"/>
        </w:rPr>
        <w:t>i</w:t>
      </w:r>
      <w:r w:rsidRPr="00A430AF">
        <w:rPr>
          <w:lang w:val="en-GB"/>
        </w:rPr>
        <w:t>n the event that there is no surviving Founder</w:t>
      </w:r>
      <w:r>
        <w:rPr>
          <w:lang w:val="en-GB"/>
        </w:rPr>
        <w:t>; and</w:t>
      </w:r>
    </w:p>
    <w:p w14:paraId="38DF93F7" w14:textId="77777777" w:rsidR="00944846" w:rsidRDefault="00944846" w:rsidP="00DB51DC">
      <w:pPr>
        <w:pStyle w:val="AGNormal"/>
        <w:numPr>
          <w:ilvl w:val="0"/>
          <w:numId w:val="46"/>
        </w:numPr>
        <w:spacing w:before="120" w:after="120" w:line="360" w:lineRule="auto"/>
        <w:ind w:left="1434" w:hanging="357"/>
        <w:jc w:val="both"/>
        <w:rPr>
          <w:lang w:val="en-GB"/>
        </w:rPr>
      </w:pPr>
      <w:proofErr w:type="gramStart"/>
      <w:r>
        <w:rPr>
          <w:lang w:val="en-GB"/>
        </w:rPr>
        <w:t>may</w:t>
      </w:r>
      <w:proofErr w:type="gramEnd"/>
      <w:r>
        <w:rPr>
          <w:lang w:val="en-GB"/>
        </w:rPr>
        <w:t xml:space="preserve"> appoint a Guardian w</w:t>
      </w:r>
      <w:r w:rsidRPr="00944846">
        <w:rPr>
          <w:lang w:val="en-GB"/>
        </w:rPr>
        <w:t>hile there is a survi</w:t>
      </w:r>
      <w:r>
        <w:rPr>
          <w:lang w:val="en-GB"/>
        </w:rPr>
        <w:t>ving Founder.</w:t>
      </w:r>
    </w:p>
    <w:p w14:paraId="743C471D" w14:textId="77777777" w:rsidR="00944846" w:rsidRDefault="00A430AF" w:rsidP="00DB51DC">
      <w:pPr>
        <w:pStyle w:val="Heading2"/>
        <w:keepNext w:val="0"/>
        <w:numPr>
          <w:ilvl w:val="0"/>
          <w:numId w:val="22"/>
        </w:numPr>
        <w:spacing w:before="120" w:line="360" w:lineRule="auto"/>
        <w:rPr>
          <w:lang w:val="en-GB"/>
        </w:rPr>
      </w:pPr>
      <w:r>
        <w:rPr>
          <w:lang w:val="en-GB"/>
        </w:rPr>
        <w:t xml:space="preserve">In circumstances where </w:t>
      </w:r>
      <w:r w:rsidR="00944846">
        <w:rPr>
          <w:lang w:val="en-GB"/>
        </w:rPr>
        <w:t xml:space="preserve">there is </w:t>
      </w:r>
      <w:r w:rsidR="00944846" w:rsidRPr="00944846">
        <w:rPr>
          <w:lang w:val="en-GB"/>
        </w:rPr>
        <w:t>a survi</w:t>
      </w:r>
      <w:r w:rsidR="00944846">
        <w:rPr>
          <w:lang w:val="en-GB"/>
        </w:rPr>
        <w:t xml:space="preserve">ving Founder: </w:t>
      </w:r>
    </w:p>
    <w:p w14:paraId="47812250" w14:textId="77777777" w:rsidR="00944846" w:rsidRDefault="00944846" w:rsidP="00DB51DC">
      <w:pPr>
        <w:pStyle w:val="Heading2"/>
        <w:keepNext w:val="0"/>
        <w:numPr>
          <w:ilvl w:val="0"/>
          <w:numId w:val="49"/>
        </w:numPr>
        <w:spacing w:before="120" w:line="360" w:lineRule="auto"/>
        <w:ind w:left="1418"/>
        <w:rPr>
          <w:lang w:val="en-GB"/>
        </w:rPr>
      </w:pPr>
      <w:proofErr w:type="gramStart"/>
      <w:r w:rsidRPr="00A430AF">
        <w:rPr>
          <w:lang w:val="en-GB"/>
        </w:rPr>
        <w:t>a</w:t>
      </w:r>
      <w:proofErr w:type="gramEnd"/>
      <w:r w:rsidRPr="00A430AF">
        <w:rPr>
          <w:lang w:val="en-GB"/>
        </w:rPr>
        <w:t xml:space="preserve"> Guardian may be appointed by the Founder or any other Person empowered to do so in the Charter or these By-laws or otherwise in writing</w:t>
      </w:r>
      <w:r>
        <w:rPr>
          <w:lang w:val="en-GB"/>
        </w:rPr>
        <w:t>; and</w:t>
      </w:r>
    </w:p>
    <w:p w14:paraId="400E3DCA" w14:textId="77777777" w:rsidR="00944846" w:rsidRPr="00A430AF" w:rsidRDefault="00A430AF" w:rsidP="00DB51DC">
      <w:pPr>
        <w:pStyle w:val="AGNormal"/>
        <w:numPr>
          <w:ilvl w:val="0"/>
          <w:numId w:val="49"/>
        </w:numPr>
        <w:spacing w:before="120" w:after="120" w:line="360" w:lineRule="auto"/>
        <w:ind w:left="1418"/>
        <w:jc w:val="both"/>
        <w:rPr>
          <w:lang w:val="en-GB"/>
        </w:rPr>
      </w:pPr>
      <w:proofErr w:type="gramStart"/>
      <w:r>
        <w:rPr>
          <w:lang w:val="en-GB"/>
        </w:rPr>
        <w:t>t</w:t>
      </w:r>
      <w:r w:rsidRPr="00117E8F">
        <w:rPr>
          <w:lang w:val="en-GB"/>
        </w:rPr>
        <w:t>he</w:t>
      </w:r>
      <w:proofErr w:type="gramEnd"/>
      <w:r w:rsidRPr="00117E8F">
        <w:rPr>
          <w:lang w:val="en-GB"/>
        </w:rPr>
        <w:t xml:space="preserve"> Founder may replace the Guardian by notice in writing to the Foundation Council</w:t>
      </w:r>
      <w:r>
        <w:rPr>
          <w:lang w:val="en-GB"/>
        </w:rPr>
        <w:t>.</w:t>
      </w:r>
    </w:p>
    <w:p w14:paraId="7D654958" w14:textId="77777777" w:rsidR="00A430AF" w:rsidRDefault="00A430AF" w:rsidP="00DB51DC">
      <w:pPr>
        <w:pStyle w:val="Heading2"/>
        <w:keepNext w:val="0"/>
        <w:numPr>
          <w:ilvl w:val="0"/>
          <w:numId w:val="22"/>
        </w:numPr>
        <w:spacing w:before="120" w:line="360" w:lineRule="auto"/>
        <w:rPr>
          <w:lang w:val="en-GB"/>
        </w:rPr>
      </w:pPr>
      <w:r>
        <w:rPr>
          <w:lang w:val="en-GB"/>
        </w:rPr>
        <w:t>In circumstances w</w:t>
      </w:r>
      <w:r w:rsidR="00944846">
        <w:rPr>
          <w:lang w:val="en-GB"/>
        </w:rPr>
        <w:t>here</w:t>
      </w:r>
      <w:r w:rsidR="00944846" w:rsidRPr="00A430AF">
        <w:rPr>
          <w:lang w:val="en-GB"/>
        </w:rPr>
        <w:t xml:space="preserve"> there is no s</w:t>
      </w:r>
      <w:r w:rsidRPr="00A430AF">
        <w:rPr>
          <w:lang w:val="en-GB"/>
        </w:rPr>
        <w:t>urviving Founder</w:t>
      </w:r>
      <w:r>
        <w:rPr>
          <w:lang w:val="en-GB"/>
        </w:rPr>
        <w:t>:</w:t>
      </w:r>
      <w:r w:rsidR="00944846" w:rsidRPr="00A430AF">
        <w:rPr>
          <w:lang w:val="en-GB"/>
        </w:rPr>
        <w:t xml:space="preserve"> </w:t>
      </w:r>
    </w:p>
    <w:p w14:paraId="31BBA271" w14:textId="77777777" w:rsidR="00944846" w:rsidRDefault="00944846" w:rsidP="00DB51DC">
      <w:pPr>
        <w:pStyle w:val="Heading2"/>
        <w:keepNext w:val="0"/>
        <w:numPr>
          <w:ilvl w:val="0"/>
          <w:numId w:val="50"/>
        </w:numPr>
        <w:spacing w:before="120" w:line="360" w:lineRule="auto"/>
        <w:rPr>
          <w:lang w:val="en-GB"/>
        </w:rPr>
      </w:pPr>
      <w:proofErr w:type="gramStart"/>
      <w:r w:rsidRPr="00A430AF">
        <w:rPr>
          <w:lang w:val="en-GB"/>
        </w:rPr>
        <w:t>a</w:t>
      </w:r>
      <w:proofErr w:type="gramEnd"/>
      <w:r w:rsidRPr="00A430AF">
        <w:rPr>
          <w:lang w:val="en-GB"/>
        </w:rPr>
        <w:t xml:space="preserve"> Guardian may be appointed by any Person empowered to do so in the Charter or these By-laws or otherwise in writing</w:t>
      </w:r>
      <w:r w:rsidR="00A430AF">
        <w:rPr>
          <w:lang w:val="en-GB"/>
        </w:rPr>
        <w:t xml:space="preserve">; </w:t>
      </w:r>
    </w:p>
    <w:p w14:paraId="06538B11" w14:textId="77777777" w:rsidR="00A430AF" w:rsidRDefault="00A430AF" w:rsidP="00DB51DC">
      <w:pPr>
        <w:pStyle w:val="AGNormal"/>
        <w:numPr>
          <w:ilvl w:val="0"/>
          <w:numId w:val="50"/>
        </w:numPr>
        <w:spacing w:before="120" w:after="120" w:line="360" w:lineRule="auto"/>
        <w:jc w:val="both"/>
        <w:rPr>
          <w:lang w:val="en-GB"/>
        </w:rPr>
      </w:pPr>
      <w:proofErr w:type="gramStart"/>
      <w:r w:rsidRPr="00117E8F">
        <w:rPr>
          <w:lang w:val="en-GB"/>
        </w:rPr>
        <w:t>the</w:t>
      </w:r>
      <w:proofErr w:type="gramEnd"/>
      <w:r w:rsidRPr="00117E8F">
        <w:rPr>
          <w:lang w:val="en-GB"/>
        </w:rPr>
        <w:t xml:space="preserve"> Foundation Council may replace the Guardian by unanimous resolution and appoint another Guardian by unanimous resolution.</w:t>
      </w:r>
    </w:p>
    <w:p w14:paraId="4E0ABFA0" w14:textId="77777777" w:rsidR="00A430AF" w:rsidRPr="00E675EC" w:rsidRDefault="00A430AF" w:rsidP="00DB51DC">
      <w:pPr>
        <w:pStyle w:val="Heading2"/>
        <w:keepNext w:val="0"/>
        <w:spacing w:before="120" w:line="360" w:lineRule="auto"/>
        <w:rPr>
          <w:lang w:val="en-GB"/>
        </w:rPr>
      </w:pPr>
      <w:r w:rsidRPr="00117E8F">
        <w:rPr>
          <w:lang w:val="en-GB"/>
        </w:rPr>
        <w:t>The initial Guardian</w:t>
      </w:r>
      <w:r>
        <w:rPr>
          <w:lang w:val="en-GB"/>
        </w:rPr>
        <w:t xml:space="preserve"> </w:t>
      </w:r>
      <w:r w:rsidRPr="00F837CA">
        <w:rPr>
          <w:i/>
          <w:iCs/>
          <w:lang w:val="en-GB"/>
        </w:rPr>
        <w:t>[if applicable]</w:t>
      </w:r>
      <w:r w:rsidRPr="00117E8F">
        <w:rPr>
          <w:lang w:val="en-GB"/>
        </w:rPr>
        <w:t xml:space="preserve"> is ______________________ of __________________.</w:t>
      </w:r>
      <w:r>
        <w:rPr>
          <w:lang w:val="en-GB"/>
        </w:rPr>
        <w:t xml:space="preserve"> </w:t>
      </w:r>
    </w:p>
    <w:p w14:paraId="0D663CA9" w14:textId="77777777" w:rsidR="00A430AF" w:rsidRPr="00A430AF" w:rsidRDefault="00A430AF" w:rsidP="00DB51DC">
      <w:pPr>
        <w:pStyle w:val="Heading2"/>
        <w:keepNext w:val="0"/>
        <w:spacing w:before="120" w:line="360" w:lineRule="auto"/>
        <w:rPr>
          <w:lang w:val="en-GB"/>
        </w:rPr>
      </w:pPr>
      <w:r w:rsidRPr="00944846">
        <w:rPr>
          <w:lang w:val="en-GB"/>
        </w:rPr>
        <w:t xml:space="preserve">A Guardian may be a Beneficiary and may be a Legal Person, but may not be a Founder, Councillor or sole Beneficiary.  </w:t>
      </w:r>
    </w:p>
    <w:p w14:paraId="073BEC98" w14:textId="09BB8DF3" w:rsidR="00DB51DC" w:rsidRPr="00DB51DC" w:rsidRDefault="00117E8F" w:rsidP="00DB51DC">
      <w:pPr>
        <w:pStyle w:val="Heading2"/>
        <w:keepNext w:val="0"/>
        <w:spacing w:before="120" w:line="360" w:lineRule="auto"/>
        <w:rPr>
          <w:lang w:val="en-GB"/>
        </w:rPr>
      </w:pPr>
      <w:r w:rsidRPr="00117E8F">
        <w:rPr>
          <w:lang w:val="en-GB"/>
        </w:rPr>
        <w:t>In circumstances where there is no Guardian app</w:t>
      </w:r>
      <w:r>
        <w:rPr>
          <w:lang w:val="en-GB"/>
        </w:rPr>
        <w:t xml:space="preserve">ointed, a Founder or Councillor may make application to the Court for the appointment of a person to be the Guardian and in circumstances when the Court determined the application is justified it may duly appoint a consenting person to act as a Guardian. </w:t>
      </w:r>
    </w:p>
    <w:p w14:paraId="63DA7F7F" w14:textId="77777777" w:rsidR="009C6672" w:rsidRDefault="009C6672" w:rsidP="00DB51DC">
      <w:pPr>
        <w:pStyle w:val="AGNormal"/>
        <w:numPr>
          <w:ilvl w:val="0"/>
          <w:numId w:val="16"/>
        </w:numPr>
        <w:spacing w:before="240" w:after="120" w:line="360" w:lineRule="auto"/>
        <w:ind w:hanging="357"/>
        <w:jc w:val="both"/>
        <w:rPr>
          <w:b/>
          <w:lang w:val="en-GB"/>
        </w:rPr>
      </w:pPr>
      <w:r w:rsidRPr="009C6672">
        <w:rPr>
          <w:b/>
          <w:lang w:val="en-GB"/>
        </w:rPr>
        <w:t>Powers of the Guardian</w:t>
      </w:r>
    </w:p>
    <w:p w14:paraId="505A15D5" w14:textId="77777777" w:rsidR="009C6672" w:rsidRDefault="009C6672" w:rsidP="00DB51DC">
      <w:pPr>
        <w:pStyle w:val="AGNormal"/>
        <w:numPr>
          <w:ilvl w:val="0"/>
          <w:numId w:val="23"/>
        </w:numPr>
        <w:spacing w:before="120" w:after="120" w:line="360" w:lineRule="auto"/>
        <w:ind w:left="1134" w:hanging="357"/>
        <w:jc w:val="both"/>
        <w:rPr>
          <w:lang w:val="en-GB"/>
        </w:rPr>
      </w:pPr>
      <w:r w:rsidRPr="009C6672">
        <w:rPr>
          <w:lang w:val="en-GB"/>
        </w:rPr>
        <w:lastRenderedPageBreak/>
        <w:t>The G</w:t>
      </w:r>
      <w:r>
        <w:rPr>
          <w:lang w:val="en-GB"/>
        </w:rPr>
        <w:t>uardian is responsible for ensuring that the Foundation and its Council complies with the C</w:t>
      </w:r>
      <w:r w:rsidR="007D01BD">
        <w:rPr>
          <w:lang w:val="en-GB"/>
        </w:rPr>
        <w:t>h</w:t>
      </w:r>
      <w:r>
        <w:rPr>
          <w:lang w:val="en-GB"/>
        </w:rPr>
        <w:t xml:space="preserve">arter, </w:t>
      </w:r>
      <w:r w:rsidR="001843A1">
        <w:rPr>
          <w:lang w:val="en-GB"/>
        </w:rPr>
        <w:t>By-laws</w:t>
      </w:r>
      <w:r w:rsidR="007D01BD">
        <w:rPr>
          <w:lang w:val="en-GB"/>
        </w:rPr>
        <w:t xml:space="preserve"> and the Regulations.</w:t>
      </w:r>
    </w:p>
    <w:p w14:paraId="2B047F65" w14:textId="77777777" w:rsidR="009C6672" w:rsidRDefault="009C6672" w:rsidP="00DB51DC">
      <w:pPr>
        <w:pStyle w:val="AGNormal"/>
        <w:numPr>
          <w:ilvl w:val="0"/>
          <w:numId w:val="23"/>
        </w:numPr>
        <w:spacing w:before="120" w:after="120" w:line="360" w:lineRule="auto"/>
        <w:ind w:left="1134" w:hanging="357"/>
        <w:jc w:val="both"/>
        <w:rPr>
          <w:lang w:val="en-GB"/>
        </w:rPr>
      </w:pPr>
      <w:r>
        <w:rPr>
          <w:lang w:val="en-GB"/>
        </w:rPr>
        <w:t xml:space="preserve">The Guardian </w:t>
      </w:r>
      <w:r w:rsidR="00F61994">
        <w:rPr>
          <w:lang w:val="en-GB"/>
        </w:rPr>
        <w:t>shall</w:t>
      </w:r>
      <w:r>
        <w:rPr>
          <w:lang w:val="en-GB"/>
        </w:rPr>
        <w:t xml:space="preserve"> oversee the activities of the Foundation Council. </w:t>
      </w:r>
    </w:p>
    <w:p w14:paraId="6698188F" w14:textId="77777777" w:rsidR="009C6672" w:rsidRDefault="009C6672" w:rsidP="00DB51DC">
      <w:pPr>
        <w:pStyle w:val="AGNormal"/>
        <w:numPr>
          <w:ilvl w:val="0"/>
          <w:numId w:val="23"/>
        </w:numPr>
        <w:spacing w:before="120" w:after="120" w:line="360" w:lineRule="auto"/>
        <w:ind w:left="1134" w:hanging="357"/>
        <w:jc w:val="both"/>
        <w:rPr>
          <w:lang w:val="en-GB"/>
        </w:rPr>
      </w:pPr>
      <w:r>
        <w:rPr>
          <w:lang w:val="en-GB"/>
        </w:rPr>
        <w:t>The Guard</w:t>
      </w:r>
      <w:r w:rsidR="0014402C">
        <w:rPr>
          <w:lang w:val="en-GB"/>
        </w:rPr>
        <w:t>i</w:t>
      </w:r>
      <w:r>
        <w:rPr>
          <w:lang w:val="en-GB"/>
        </w:rPr>
        <w:t xml:space="preserve">an </w:t>
      </w:r>
      <w:proofErr w:type="gramStart"/>
      <w:r>
        <w:rPr>
          <w:lang w:val="en-GB"/>
        </w:rPr>
        <w:t>shall be given</w:t>
      </w:r>
      <w:proofErr w:type="gramEnd"/>
      <w:r>
        <w:rPr>
          <w:lang w:val="en-GB"/>
        </w:rPr>
        <w:t xml:space="preserve"> access to all information required for the exercise of its powers, in particular to the </w:t>
      </w:r>
      <w:r w:rsidR="0014402C">
        <w:rPr>
          <w:lang w:val="en-GB"/>
        </w:rPr>
        <w:t>Accounting Records, accounts and returns of the Foundation.</w:t>
      </w:r>
    </w:p>
    <w:p w14:paraId="73F3221A" w14:textId="77777777" w:rsidR="00522D2C" w:rsidRPr="00522D2C" w:rsidRDefault="0014402C" w:rsidP="00DB51DC">
      <w:pPr>
        <w:pStyle w:val="AGNormal"/>
        <w:numPr>
          <w:ilvl w:val="0"/>
          <w:numId w:val="23"/>
        </w:numPr>
        <w:spacing w:before="120" w:after="120" w:line="360" w:lineRule="auto"/>
        <w:ind w:left="1134" w:hanging="357"/>
        <w:jc w:val="both"/>
        <w:rPr>
          <w:lang w:val="en-GB"/>
        </w:rPr>
      </w:pPr>
      <w:r>
        <w:rPr>
          <w:lang w:val="en-GB"/>
        </w:rPr>
        <w:t>The Guardian shall be given due notice of meetings of the Foundation Council</w:t>
      </w:r>
      <w:r w:rsidR="00A430AF">
        <w:rPr>
          <w:lang w:val="en-GB"/>
        </w:rPr>
        <w:t xml:space="preserve">, being not less than 10 business days or such shorter notice as has been agreed between the Foundation Council and the Guardian, </w:t>
      </w:r>
      <w:r>
        <w:rPr>
          <w:lang w:val="en-GB"/>
        </w:rPr>
        <w:t>in order that he may table business, attend and participate in such meetings but will not be entitled to vote. The Guardian will receive all papers circulated to Councillors including copies of written resolutions of Councillors</w:t>
      </w:r>
      <w:r w:rsidR="00522D2C">
        <w:rPr>
          <w:lang w:val="en-GB"/>
        </w:rPr>
        <w:t xml:space="preserve">. </w:t>
      </w:r>
    </w:p>
    <w:p w14:paraId="51703ED3" w14:textId="77777777" w:rsidR="009C6672" w:rsidRPr="00F849AE" w:rsidRDefault="007D01BD" w:rsidP="00DB51DC">
      <w:pPr>
        <w:pStyle w:val="AGNormal"/>
        <w:numPr>
          <w:ilvl w:val="0"/>
          <w:numId w:val="23"/>
        </w:numPr>
        <w:spacing w:before="120" w:after="120" w:line="360" w:lineRule="auto"/>
        <w:ind w:left="1134" w:hanging="357"/>
        <w:jc w:val="both"/>
        <w:rPr>
          <w:lang w:val="en-GB"/>
        </w:rPr>
      </w:pPr>
      <w:r>
        <w:rPr>
          <w:lang w:val="en-GB"/>
        </w:rPr>
        <w:t xml:space="preserve">The Guardian may not assign or delegate his duties except that a Guardian that is a Legal Person may act through its authorized offices and agents. </w:t>
      </w:r>
    </w:p>
    <w:p w14:paraId="5A26F666" w14:textId="77777777" w:rsidR="009C6672" w:rsidRDefault="007D01BD" w:rsidP="00DB51DC">
      <w:pPr>
        <w:pStyle w:val="AGNormal"/>
        <w:numPr>
          <w:ilvl w:val="0"/>
          <w:numId w:val="16"/>
        </w:numPr>
        <w:spacing w:before="240" w:after="120" w:line="360" w:lineRule="auto"/>
        <w:ind w:left="714" w:hanging="357"/>
        <w:jc w:val="both"/>
        <w:rPr>
          <w:b/>
          <w:lang w:val="en-GB"/>
        </w:rPr>
      </w:pPr>
      <w:r>
        <w:rPr>
          <w:b/>
          <w:lang w:val="en-GB"/>
        </w:rPr>
        <w:t>Resignation or Removal of Guardian</w:t>
      </w:r>
    </w:p>
    <w:p w14:paraId="23C7876A" w14:textId="77777777" w:rsidR="007D01BD" w:rsidRDefault="007D01BD" w:rsidP="00DB51DC">
      <w:pPr>
        <w:pStyle w:val="AGNormal"/>
        <w:numPr>
          <w:ilvl w:val="0"/>
          <w:numId w:val="54"/>
        </w:numPr>
        <w:spacing w:before="120" w:after="120" w:line="360" w:lineRule="auto"/>
        <w:jc w:val="both"/>
        <w:rPr>
          <w:lang w:val="en-GB"/>
        </w:rPr>
      </w:pPr>
      <w:r w:rsidRPr="007D01BD">
        <w:rPr>
          <w:lang w:val="en-GB"/>
        </w:rPr>
        <w:t xml:space="preserve">The office </w:t>
      </w:r>
      <w:r>
        <w:rPr>
          <w:lang w:val="en-GB"/>
        </w:rPr>
        <w:t>of Guardian shall be vacated in the event that the Guardian:</w:t>
      </w:r>
    </w:p>
    <w:p w14:paraId="38A2B79D" w14:textId="77777777" w:rsidR="007D01BD" w:rsidRDefault="007D01BD" w:rsidP="00DB51DC">
      <w:pPr>
        <w:pStyle w:val="AGNormal"/>
        <w:numPr>
          <w:ilvl w:val="0"/>
          <w:numId w:val="34"/>
        </w:numPr>
        <w:spacing w:before="120" w:after="120" w:line="360" w:lineRule="auto"/>
        <w:ind w:left="1417" w:hanging="357"/>
        <w:jc w:val="both"/>
        <w:rPr>
          <w:lang w:val="en-GB"/>
        </w:rPr>
      </w:pPr>
      <w:r>
        <w:rPr>
          <w:lang w:val="en-GB"/>
        </w:rPr>
        <w:t>is under incapacity;</w:t>
      </w:r>
    </w:p>
    <w:p w14:paraId="556ACE29" w14:textId="77777777" w:rsidR="007D01BD" w:rsidRDefault="007D01BD" w:rsidP="00DB51DC">
      <w:pPr>
        <w:pStyle w:val="AGNormal"/>
        <w:numPr>
          <w:ilvl w:val="0"/>
          <w:numId w:val="34"/>
        </w:numPr>
        <w:spacing w:before="120" w:after="120" w:line="360" w:lineRule="auto"/>
        <w:ind w:left="1417" w:hanging="357"/>
        <w:jc w:val="both"/>
        <w:rPr>
          <w:lang w:val="en-GB"/>
        </w:rPr>
      </w:pPr>
      <w:r>
        <w:rPr>
          <w:lang w:val="en-GB"/>
        </w:rPr>
        <w:t>resigns his office by way of notice to the Council;</w:t>
      </w:r>
    </w:p>
    <w:p w14:paraId="7D73E9B6" w14:textId="77777777" w:rsidR="00A430AF" w:rsidRPr="00A430AF" w:rsidRDefault="00A430AF" w:rsidP="00DB51DC">
      <w:pPr>
        <w:pStyle w:val="AGNormal"/>
        <w:numPr>
          <w:ilvl w:val="0"/>
          <w:numId w:val="34"/>
        </w:numPr>
        <w:spacing w:before="120" w:after="120" w:line="360" w:lineRule="auto"/>
        <w:ind w:left="1417" w:hanging="357"/>
        <w:jc w:val="both"/>
        <w:rPr>
          <w:lang w:val="en-GB"/>
        </w:rPr>
      </w:pPr>
      <w:proofErr w:type="gramStart"/>
      <w:r>
        <w:rPr>
          <w:lang w:val="en-GB"/>
        </w:rPr>
        <w:t>is</w:t>
      </w:r>
      <w:proofErr w:type="gramEnd"/>
      <w:r>
        <w:rPr>
          <w:lang w:val="en-GB"/>
        </w:rPr>
        <w:t xml:space="preserve"> removed from office by the Court for failure to properly carry out the duties required of a Guardian in these By-laws or the Regulations. </w:t>
      </w:r>
    </w:p>
    <w:p w14:paraId="62D9DDC1" w14:textId="77777777" w:rsidR="007D01BD" w:rsidRDefault="0098000F" w:rsidP="00DB51DC">
      <w:pPr>
        <w:pStyle w:val="AGNormal"/>
        <w:numPr>
          <w:ilvl w:val="0"/>
          <w:numId w:val="34"/>
        </w:numPr>
        <w:spacing w:before="120" w:after="120" w:line="360" w:lineRule="auto"/>
        <w:ind w:left="1417" w:hanging="357"/>
        <w:jc w:val="both"/>
        <w:rPr>
          <w:lang w:val="en-GB"/>
        </w:rPr>
      </w:pPr>
      <w:r>
        <w:rPr>
          <w:lang w:val="en-GB"/>
        </w:rPr>
        <w:t>becomes bankrupt or makes (or seeks to make) any arrangement or composition with creditors;</w:t>
      </w:r>
    </w:p>
    <w:p w14:paraId="5B1D3204" w14:textId="77777777" w:rsidR="00A430AF" w:rsidRDefault="00A430AF" w:rsidP="00DB51DC">
      <w:pPr>
        <w:pStyle w:val="AGNormal"/>
        <w:numPr>
          <w:ilvl w:val="0"/>
          <w:numId w:val="34"/>
        </w:numPr>
        <w:spacing w:before="120" w:after="120" w:line="360" w:lineRule="auto"/>
        <w:ind w:left="1417" w:hanging="357"/>
        <w:jc w:val="both"/>
        <w:rPr>
          <w:lang w:val="en-GB"/>
        </w:rPr>
      </w:pPr>
      <w:r>
        <w:rPr>
          <w:lang w:val="en-GB"/>
        </w:rPr>
        <w:lastRenderedPageBreak/>
        <w:t>dies (if a natural person); or</w:t>
      </w:r>
    </w:p>
    <w:p w14:paraId="0A14BBCB" w14:textId="77777777" w:rsidR="0098000F" w:rsidRPr="00A430AF" w:rsidRDefault="00A430AF" w:rsidP="00DB51DC">
      <w:pPr>
        <w:pStyle w:val="AGNormal"/>
        <w:numPr>
          <w:ilvl w:val="0"/>
          <w:numId w:val="34"/>
        </w:numPr>
        <w:spacing w:before="120" w:after="120" w:line="360" w:lineRule="auto"/>
        <w:ind w:left="1417" w:hanging="357"/>
        <w:jc w:val="both"/>
        <w:rPr>
          <w:lang w:val="en-GB"/>
        </w:rPr>
      </w:pPr>
      <w:r>
        <w:rPr>
          <w:lang w:val="en-GB"/>
        </w:rPr>
        <w:t xml:space="preserve">ceases to exist </w:t>
      </w:r>
      <w:r w:rsidR="0098000F" w:rsidRPr="00A430AF">
        <w:rPr>
          <w:lang w:val="en-GB"/>
        </w:rPr>
        <w:t>(if a legal person);</w:t>
      </w:r>
    </w:p>
    <w:p w14:paraId="58750348" w14:textId="77777777" w:rsidR="00017B5E" w:rsidRDefault="00017B5E" w:rsidP="00DB51DC">
      <w:pPr>
        <w:pStyle w:val="ListParagraph"/>
        <w:numPr>
          <w:ilvl w:val="0"/>
          <w:numId w:val="16"/>
        </w:numPr>
        <w:spacing w:before="240" w:after="120" w:line="360" w:lineRule="auto"/>
        <w:ind w:left="714" w:hanging="357"/>
        <w:contextualSpacing w:val="0"/>
        <w:jc w:val="both"/>
        <w:rPr>
          <w:rFonts w:eastAsia="Times New Roman"/>
          <w:b/>
          <w:lang w:val="en-GB" w:bidi="ar-SA"/>
        </w:rPr>
      </w:pPr>
      <w:r>
        <w:rPr>
          <w:rFonts w:eastAsia="Times New Roman"/>
          <w:b/>
          <w:lang w:val="en-GB" w:bidi="ar-SA"/>
        </w:rPr>
        <w:t>Appointment o</w:t>
      </w:r>
      <w:r w:rsidRPr="00017B5E">
        <w:rPr>
          <w:rFonts w:eastAsia="Times New Roman"/>
          <w:b/>
          <w:lang w:val="en-GB" w:bidi="ar-SA"/>
        </w:rPr>
        <w:t>f Guardian</w:t>
      </w:r>
    </w:p>
    <w:p w14:paraId="1C0BC543" w14:textId="77777777" w:rsidR="00E42A3F" w:rsidRPr="00EE4D28" w:rsidRDefault="00E42A3F" w:rsidP="00DB51DC">
      <w:pPr>
        <w:pStyle w:val="Heading2"/>
        <w:keepNext w:val="0"/>
        <w:numPr>
          <w:ilvl w:val="0"/>
          <w:numId w:val="56"/>
        </w:numPr>
        <w:spacing w:before="120" w:line="360" w:lineRule="auto"/>
        <w:rPr>
          <w:lang w:val="en-GB"/>
        </w:rPr>
      </w:pPr>
      <w:r>
        <w:rPr>
          <w:rFonts w:eastAsia="Times New Roman"/>
          <w:lang w:val="en-GB"/>
        </w:rPr>
        <w:t>In accordance with By-law 10:</w:t>
      </w:r>
    </w:p>
    <w:p w14:paraId="0A9B6898" w14:textId="77777777" w:rsidR="00E42A3F" w:rsidRDefault="00E42A3F" w:rsidP="00DB51DC">
      <w:pPr>
        <w:pStyle w:val="Heading2"/>
        <w:keepNext w:val="0"/>
        <w:numPr>
          <w:ilvl w:val="0"/>
          <w:numId w:val="52"/>
        </w:numPr>
        <w:spacing w:before="120" w:line="360" w:lineRule="auto"/>
        <w:ind w:left="1418"/>
        <w:rPr>
          <w:lang w:val="en-GB"/>
        </w:rPr>
      </w:pPr>
      <w:r>
        <w:rPr>
          <w:lang w:val="en-GB"/>
        </w:rPr>
        <w:t xml:space="preserve">in circumstances where there is </w:t>
      </w:r>
      <w:r w:rsidRPr="00944846">
        <w:rPr>
          <w:lang w:val="en-GB"/>
        </w:rPr>
        <w:t>a survi</w:t>
      </w:r>
      <w:r>
        <w:rPr>
          <w:lang w:val="en-GB"/>
        </w:rPr>
        <w:t xml:space="preserve">ving Founder, </w:t>
      </w:r>
      <w:r>
        <w:rPr>
          <w:rFonts w:eastAsia="Times New Roman"/>
          <w:lang w:val="en-GB"/>
        </w:rPr>
        <w:t>t</w:t>
      </w:r>
      <w:r w:rsidRPr="00C43EC0">
        <w:rPr>
          <w:rFonts w:eastAsia="Times New Roman"/>
          <w:lang w:val="en-GB"/>
        </w:rPr>
        <w:t>he power to appoint a new Guardian</w:t>
      </w:r>
      <w:r>
        <w:rPr>
          <w:lang w:val="en-GB"/>
        </w:rPr>
        <w:t xml:space="preserve"> or replace an existing Guardian shall be vested in </w:t>
      </w:r>
      <w:r w:rsidRPr="00A430AF">
        <w:rPr>
          <w:lang w:val="en-GB"/>
        </w:rPr>
        <w:t>the Founder or any other Person empowered to do so in the Charter or these By-laws or otherwise in writing</w:t>
      </w:r>
      <w:r>
        <w:rPr>
          <w:lang w:val="en-GB"/>
        </w:rPr>
        <w:t>; and</w:t>
      </w:r>
    </w:p>
    <w:p w14:paraId="07084D1D" w14:textId="77777777" w:rsidR="00E42A3F" w:rsidRPr="00E42A3F" w:rsidRDefault="00E42A3F" w:rsidP="00DB51DC">
      <w:pPr>
        <w:pStyle w:val="ListParagraph"/>
        <w:numPr>
          <w:ilvl w:val="0"/>
          <w:numId w:val="52"/>
        </w:numPr>
        <w:spacing w:before="120" w:after="120" w:line="360" w:lineRule="auto"/>
        <w:ind w:left="1418"/>
        <w:contextualSpacing w:val="0"/>
        <w:jc w:val="both"/>
        <w:rPr>
          <w:rFonts w:eastAsia="Times New Roman"/>
          <w:lang w:val="en-GB" w:bidi="ar-SA"/>
        </w:rPr>
      </w:pPr>
      <w:proofErr w:type="gramStart"/>
      <w:r w:rsidRPr="00E42A3F">
        <w:rPr>
          <w:rFonts w:eastAsia="Times New Roman"/>
          <w:lang w:val="en-GB" w:bidi="ar-SA"/>
        </w:rPr>
        <w:t>in</w:t>
      </w:r>
      <w:proofErr w:type="gramEnd"/>
      <w:r w:rsidRPr="00E42A3F">
        <w:rPr>
          <w:rFonts w:eastAsia="Times New Roman"/>
          <w:lang w:val="en-GB" w:bidi="ar-SA"/>
        </w:rPr>
        <w:t xml:space="preserve"> circumstances where</w:t>
      </w:r>
      <w:r>
        <w:rPr>
          <w:rFonts w:eastAsia="Times New Roman"/>
          <w:lang w:val="en-GB" w:bidi="ar-SA"/>
        </w:rPr>
        <w:t xml:space="preserve"> there is no surviving Founder, </w:t>
      </w:r>
      <w:r>
        <w:rPr>
          <w:rFonts w:eastAsia="Times New Roman"/>
          <w:lang w:val="en-GB"/>
        </w:rPr>
        <w:t>t</w:t>
      </w:r>
      <w:r w:rsidRPr="00C43EC0">
        <w:rPr>
          <w:rFonts w:eastAsia="Times New Roman"/>
          <w:lang w:val="en-GB" w:bidi="ar-SA"/>
        </w:rPr>
        <w:t>he power to appoint a new Guardian</w:t>
      </w:r>
      <w:r>
        <w:rPr>
          <w:lang w:val="en-GB"/>
        </w:rPr>
        <w:t xml:space="preserve"> or replace an existing Guardian shall be vested </w:t>
      </w:r>
      <w:r w:rsidRPr="00C43EC0">
        <w:rPr>
          <w:rFonts w:eastAsia="Times New Roman"/>
          <w:lang w:val="en-GB" w:bidi="ar-SA"/>
        </w:rPr>
        <w:t xml:space="preserve">in the </w:t>
      </w:r>
      <w:r w:rsidRPr="00117E8F">
        <w:rPr>
          <w:lang w:val="en-GB"/>
        </w:rPr>
        <w:t xml:space="preserve">Foundation </w:t>
      </w:r>
      <w:r w:rsidRPr="00C43EC0">
        <w:rPr>
          <w:rFonts w:eastAsia="Times New Roman"/>
          <w:lang w:val="en-GB" w:bidi="ar-SA"/>
        </w:rPr>
        <w:t xml:space="preserve">Council.  </w:t>
      </w:r>
    </w:p>
    <w:p w14:paraId="6483065C" w14:textId="77777777" w:rsidR="00E42A3F" w:rsidRPr="00E42A3F" w:rsidRDefault="00E42A3F" w:rsidP="00DB51DC">
      <w:pPr>
        <w:pStyle w:val="ListParagraph"/>
        <w:numPr>
          <w:ilvl w:val="0"/>
          <w:numId w:val="56"/>
        </w:numPr>
        <w:spacing w:before="120" w:after="120" w:line="360" w:lineRule="auto"/>
        <w:contextualSpacing w:val="0"/>
        <w:jc w:val="both"/>
        <w:rPr>
          <w:lang w:val="en-GB" w:bidi="ar-SA"/>
        </w:rPr>
      </w:pPr>
      <w:r w:rsidRPr="00E42A3F">
        <w:rPr>
          <w:lang w:val="en-GB" w:bidi="ar-SA"/>
        </w:rPr>
        <w:t xml:space="preserve">The appointment of a Guardian </w:t>
      </w:r>
      <w:proofErr w:type="gramStart"/>
      <w:r w:rsidRPr="00E42A3F">
        <w:rPr>
          <w:lang w:val="en-GB" w:bidi="ar-SA"/>
        </w:rPr>
        <w:t>shall be effected</w:t>
      </w:r>
      <w:proofErr w:type="gramEnd"/>
      <w:r w:rsidRPr="00E42A3F">
        <w:rPr>
          <w:lang w:val="en-GB" w:bidi="ar-SA"/>
        </w:rPr>
        <w:t xml:space="preserve"> by a written document by the person making such appointment delivered to the Foundation.  </w:t>
      </w:r>
    </w:p>
    <w:p w14:paraId="1197D370" w14:textId="77777777" w:rsidR="000C47AD" w:rsidRPr="00EE4D28" w:rsidRDefault="000C47AD" w:rsidP="00DB51DC">
      <w:pPr>
        <w:pStyle w:val="ListParagraph"/>
        <w:numPr>
          <w:ilvl w:val="0"/>
          <w:numId w:val="16"/>
        </w:numPr>
        <w:spacing w:before="240" w:after="120" w:line="360" w:lineRule="auto"/>
        <w:ind w:left="714" w:hanging="357"/>
        <w:contextualSpacing w:val="0"/>
        <w:jc w:val="both"/>
        <w:rPr>
          <w:rFonts w:eastAsia="Times New Roman"/>
          <w:b/>
          <w:lang w:val="en-GB" w:bidi="ar-SA"/>
        </w:rPr>
      </w:pPr>
      <w:r w:rsidRPr="00EE4D28">
        <w:rPr>
          <w:rFonts w:eastAsia="Times New Roman"/>
          <w:b/>
          <w:lang w:val="en-GB" w:bidi="ar-SA"/>
        </w:rPr>
        <w:t>Guardian's Liability</w:t>
      </w:r>
    </w:p>
    <w:p w14:paraId="08972544" w14:textId="77777777" w:rsidR="000C47AD" w:rsidRPr="000C47AD" w:rsidRDefault="000C47AD" w:rsidP="00DB51DC">
      <w:pPr>
        <w:pStyle w:val="ListParagraph"/>
        <w:numPr>
          <w:ilvl w:val="0"/>
          <w:numId w:val="36"/>
        </w:numPr>
        <w:tabs>
          <w:tab w:val="left" w:pos="1134"/>
        </w:tabs>
        <w:spacing w:before="120" w:after="120" w:line="360" w:lineRule="auto"/>
        <w:ind w:left="1134" w:hanging="357"/>
        <w:contextualSpacing w:val="0"/>
        <w:jc w:val="both"/>
        <w:rPr>
          <w:rFonts w:eastAsia="Times New Roman"/>
          <w:lang w:val="en-GB" w:bidi="ar-SA"/>
        </w:rPr>
      </w:pPr>
      <w:proofErr w:type="gramStart"/>
      <w:r w:rsidRPr="000C47AD">
        <w:rPr>
          <w:rFonts w:eastAsia="Times New Roman"/>
          <w:lang w:val="en-GB" w:bidi="ar-SA"/>
        </w:rPr>
        <w:t>No Guardian shall be liable for any loss to the Foundation or the Founder arising as a result of the failure or depreciation or loss of any investments made in good faith or by reason of any mistake or omission made in good faith or of any other matter or thing except fraud wilful misconduct or gross negligence on the part of the Guardian who is sought to be made liable.</w:t>
      </w:r>
      <w:proofErr w:type="gramEnd"/>
      <w:r w:rsidRPr="000C47AD">
        <w:rPr>
          <w:rFonts w:eastAsia="Times New Roman"/>
          <w:lang w:val="en-GB" w:bidi="ar-SA"/>
        </w:rPr>
        <w:t xml:space="preserve"> </w:t>
      </w:r>
    </w:p>
    <w:p w14:paraId="297D504F" w14:textId="77777777" w:rsidR="000C47AD" w:rsidRPr="00F849AE" w:rsidRDefault="000C47AD" w:rsidP="00DB51DC">
      <w:pPr>
        <w:pStyle w:val="ListParagraph"/>
        <w:numPr>
          <w:ilvl w:val="0"/>
          <w:numId w:val="36"/>
        </w:numPr>
        <w:tabs>
          <w:tab w:val="left" w:pos="1134"/>
        </w:tabs>
        <w:spacing w:before="120" w:after="120" w:line="360" w:lineRule="auto"/>
        <w:ind w:left="1134" w:hanging="357"/>
        <w:contextualSpacing w:val="0"/>
        <w:jc w:val="both"/>
        <w:rPr>
          <w:rFonts w:eastAsia="Times New Roman"/>
          <w:lang w:val="en-GB" w:bidi="ar-SA"/>
        </w:rPr>
      </w:pPr>
      <w:r w:rsidRPr="000C47AD">
        <w:rPr>
          <w:rFonts w:eastAsia="Times New Roman"/>
          <w:lang w:val="en-GB" w:bidi="ar-SA"/>
        </w:rPr>
        <w:t xml:space="preserve">The Council may authorise the purchase or </w:t>
      </w:r>
      <w:proofErr w:type="gramStart"/>
      <w:r w:rsidRPr="000C47AD">
        <w:rPr>
          <w:rFonts w:eastAsia="Times New Roman"/>
          <w:lang w:val="en-GB" w:bidi="ar-SA"/>
        </w:rPr>
        <w:t>maintenance by the Foundation for any Guardian of any insurance as is permitted by applicable law</w:t>
      </w:r>
      <w:proofErr w:type="gramEnd"/>
      <w:r w:rsidRPr="000C47AD">
        <w:rPr>
          <w:rFonts w:eastAsia="Times New Roman"/>
          <w:lang w:val="en-GB" w:bidi="ar-SA"/>
        </w:rPr>
        <w:t>.</w:t>
      </w:r>
    </w:p>
    <w:p w14:paraId="477EBFCA" w14:textId="77777777" w:rsidR="00F849AE" w:rsidRDefault="00F849AE" w:rsidP="00DB51DC">
      <w:pPr>
        <w:pStyle w:val="ListParagraph"/>
        <w:numPr>
          <w:ilvl w:val="0"/>
          <w:numId w:val="16"/>
        </w:numPr>
        <w:spacing w:before="240" w:after="120" w:line="360" w:lineRule="auto"/>
        <w:ind w:left="714" w:hanging="357"/>
        <w:contextualSpacing w:val="0"/>
        <w:jc w:val="both"/>
        <w:rPr>
          <w:rFonts w:eastAsia="Times New Roman"/>
          <w:b/>
          <w:lang w:val="en-GB" w:bidi="ar-SA"/>
        </w:rPr>
      </w:pPr>
      <w:r>
        <w:rPr>
          <w:rFonts w:eastAsia="Times New Roman"/>
          <w:b/>
          <w:lang w:val="en-GB" w:bidi="ar-SA"/>
        </w:rPr>
        <w:t>Remuneration and Expenses o</w:t>
      </w:r>
      <w:r w:rsidRPr="00F849AE">
        <w:rPr>
          <w:rFonts w:eastAsia="Times New Roman"/>
          <w:b/>
          <w:lang w:val="en-GB" w:bidi="ar-SA"/>
        </w:rPr>
        <w:t>f Guardian</w:t>
      </w:r>
    </w:p>
    <w:p w14:paraId="16B57852" w14:textId="550B52A5" w:rsidR="00F837CA" w:rsidRPr="00DB51DC" w:rsidRDefault="00F849AE" w:rsidP="00DB51DC">
      <w:pPr>
        <w:pStyle w:val="ListParagraph"/>
        <w:numPr>
          <w:ilvl w:val="0"/>
          <w:numId w:val="69"/>
        </w:numPr>
        <w:spacing w:before="120" w:after="120" w:line="360" w:lineRule="auto"/>
        <w:contextualSpacing w:val="0"/>
        <w:jc w:val="both"/>
        <w:rPr>
          <w:rFonts w:eastAsia="Times New Roman"/>
          <w:lang w:val="en-GB" w:bidi="ar-SA"/>
        </w:rPr>
      </w:pPr>
      <w:r w:rsidRPr="00F849AE">
        <w:rPr>
          <w:rFonts w:eastAsia="Times New Roman"/>
          <w:lang w:val="en-GB" w:bidi="ar-SA"/>
        </w:rPr>
        <w:lastRenderedPageBreak/>
        <w:t xml:space="preserve">The Council may pay the Guardian reasonable remuneration for any services that he provides to or on behalf of the Foundation and the Guardian is entitled to receive reimbursement from the Foundation </w:t>
      </w:r>
      <w:r w:rsidR="00C43EC0">
        <w:rPr>
          <w:rFonts w:eastAsia="Times New Roman"/>
          <w:lang w:val="en-GB" w:bidi="ar-SA"/>
        </w:rPr>
        <w:t>Assets</w:t>
      </w:r>
      <w:r w:rsidRPr="00F849AE">
        <w:rPr>
          <w:rFonts w:eastAsia="Times New Roman"/>
          <w:lang w:val="en-GB" w:bidi="ar-SA"/>
        </w:rPr>
        <w:t xml:space="preserve"> for any expenses costs and other liabilities including taxation incurred personally by the Guardian </w:t>
      </w:r>
      <w:proofErr w:type="gramStart"/>
      <w:r w:rsidRPr="00F849AE">
        <w:rPr>
          <w:rFonts w:eastAsia="Times New Roman"/>
          <w:lang w:val="en-GB" w:bidi="ar-SA"/>
        </w:rPr>
        <w:t>by reason of</w:t>
      </w:r>
      <w:proofErr w:type="gramEnd"/>
      <w:r w:rsidRPr="00F849AE">
        <w:rPr>
          <w:rFonts w:eastAsia="Times New Roman"/>
          <w:lang w:val="en-GB" w:bidi="ar-SA"/>
        </w:rPr>
        <w:t xml:space="preserve"> his appointment under these </w:t>
      </w:r>
      <w:r>
        <w:rPr>
          <w:rFonts w:eastAsia="Times New Roman"/>
          <w:lang w:val="en-GB" w:bidi="ar-SA"/>
        </w:rPr>
        <w:t>By-laws</w:t>
      </w:r>
      <w:r w:rsidRPr="00F849AE">
        <w:rPr>
          <w:rFonts w:eastAsia="Times New Roman"/>
          <w:lang w:val="en-GB" w:bidi="ar-SA"/>
        </w:rPr>
        <w:t>.</w:t>
      </w:r>
    </w:p>
    <w:p w14:paraId="36E6EFB3" w14:textId="77777777" w:rsidR="007D01BD" w:rsidRDefault="00EA7224" w:rsidP="00DB51DC">
      <w:pPr>
        <w:pStyle w:val="AGNormal"/>
        <w:numPr>
          <w:ilvl w:val="0"/>
          <w:numId w:val="16"/>
        </w:numPr>
        <w:spacing w:before="240" w:after="120" w:line="360" w:lineRule="auto"/>
        <w:ind w:left="714" w:hanging="357"/>
        <w:jc w:val="both"/>
        <w:rPr>
          <w:b/>
          <w:lang w:val="en-GB"/>
        </w:rPr>
      </w:pPr>
      <w:r>
        <w:rPr>
          <w:b/>
          <w:lang w:val="en-GB"/>
        </w:rPr>
        <w:t xml:space="preserve">Dissolution </w:t>
      </w:r>
    </w:p>
    <w:p w14:paraId="5486742E" w14:textId="77777777" w:rsidR="00840906" w:rsidRPr="00522D2C" w:rsidRDefault="00F849AE" w:rsidP="00DB51DC">
      <w:pPr>
        <w:pStyle w:val="ListParagraph"/>
        <w:numPr>
          <w:ilvl w:val="0"/>
          <w:numId w:val="62"/>
        </w:numPr>
        <w:spacing w:before="120" w:after="120" w:line="360" w:lineRule="auto"/>
        <w:contextualSpacing w:val="0"/>
        <w:jc w:val="both"/>
        <w:rPr>
          <w:rFonts w:eastAsia="Times New Roman"/>
          <w:lang w:val="en-GB" w:bidi="ar-SA"/>
        </w:rPr>
      </w:pPr>
      <w:r w:rsidRPr="00F849AE">
        <w:rPr>
          <w:rFonts w:eastAsia="Times New Roman"/>
          <w:lang w:val="en-GB" w:bidi="ar-SA"/>
        </w:rPr>
        <w:t xml:space="preserve">The Foundation shall be </w:t>
      </w:r>
      <w:r w:rsidR="00EA7224">
        <w:rPr>
          <w:rFonts w:eastAsia="Times New Roman"/>
          <w:lang w:val="en-GB" w:bidi="ar-SA"/>
        </w:rPr>
        <w:t>dissolved</w:t>
      </w:r>
      <w:r w:rsidR="00EA7224" w:rsidRPr="00F849AE">
        <w:rPr>
          <w:rFonts w:eastAsia="Times New Roman"/>
          <w:lang w:val="en-GB" w:bidi="ar-SA"/>
        </w:rPr>
        <w:t xml:space="preserve"> </w:t>
      </w:r>
      <w:r w:rsidRPr="00F849AE">
        <w:rPr>
          <w:rFonts w:eastAsia="Times New Roman"/>
          <w:lang w:val="en-GB" w:bidi="ar-SA"/>
        </w:rPr>
        <w:t>up by the Council</w:t>
      </w:r>
      <w:r w:rsidR="00C43EC0">
        <w:rPr>
          <w:rFonts w:eastAsia="Times New Roman"/>
          <w:lang w:val="en-GB" w:bidi="ar-SA"/>
        </w:rPr>
        <w:t xml:space="preserve"> in the circumstances</w:t>
      </w:r>
      <w:r w:rsidR="00F14398">
        <w:rPr>
          <w:rFonts w:eastAsia="Times New Roman"/>
          <w:lang w:val="en-GB" w:bidi="ar-SA"/>
        </w:rPr>
        <w:t xml:space="preserve"> set out in section 40(1) of the Regulations in accordance with the procedure set out in Part 6 of the Regulations.  </w:t>
      </w:r>
    </w:p>
    <w:p w14:paraId="4523E480" w14:textId="77777777" w:rsidR="007230BF" w:rsidRDefault="007230BF" w:rsidP="00DB51DC">
      <w:pPr>
        <w:pStyle w:val="ListParagraph"/>
        <w:numPr>
          <w:ilvl w:val="0"/>
          <w:numId w:val="16"/>
        </w:numPr>
        <w:spacing w:before="240" w:after="120" w:line="360" w:lineRule="auto"/>
        <w:ind w:left="714" w:hanging="357"/>
        <w:contextualSpacing w:val="0"/>
        <w:jc w:val="both"/>
        <w:rPr>
          <w:rFonts w:eastAsia="Times New Roman"/>
          <w:b/>
          <w:lang w:val="en-GB" w:bidi="ar-SA"/>
        </w:rPr>
      </w:pPr>
      <w:r>
        <w:rPr>
          <w:rFonts w:eastAsia="Times New Roman"/>
          <w:b/>
          <w:lang w:val="en-GB" w:bidi="ar-SA"/>
        </w:rPr>
        <w:t>Variation a</w:t>
      </w:r>
      <w:r w:rsidRPr="007230BF">
        <w:rPr>
          <w:rFonts w:eastAsia="Times New Roman"/>
          <w:b/>
          <w:lang w:val="en-GB" w:bidi="ar-SA"/>
        </w:rPr>
        <w:t>nd Rectification</w:t>
      </w:r>
    </w:p>
    <w:p w14:paraId="0D01C989" w14:textId="77777777" w:rsidR="00050DCD" w:rsidRPr="0065353B" w:rsidRDefault="007230BF" w:rsidP="00DB51DC">
      <w:pPr>
        <w:pStyle w:val="ListParagraph"/>
        <w:numPr>
          <w:ilvl w:val="0"/>
          <w:numId w:val="43"/>
        </w:numPr>
        <w:spacing w:before="120" w:after="120" w:line="360" w:lineRule="auto"/>
        <w:contextualSpacing w:val="0"/>
        <w:jc w:val="both"/>
        <w:rPr>
          <w:rFonts w:eastAsia="Times New Roman"/>
          <w:lang w:val="en-GB" w:bidi="ar-SA"/>
        </w:rPr>
      </w:pPr>
      <w:r w:rsidRPr="007230BF">
        <w:rPr>
          <w:rFonts w:eastAsia="Times New Roman"/>
          <w:lang w:val="en-GB" w:bidi="ar-SA"/>
        </w:rPr>
        <w:t xml:space="preserve">Subject to the </w:t>
      </w:r>
      <w:r>
        <w:rPr>
          <w:rFonts w:eastAsia="Times New Roman"/>
          <w:lang w:val="en-GB" w:bidi="ar-SA"/>
        </w:rPr>
        <w:t>Regulations</w:t>
      </w:r>
      <w:r w:rsidRPr="007230BF">
        <w:rPr>
          <w:rFonts w:eastAsia="Times New Roman"/>
          <w:lang w:val="en-GB" w:bidi="ar-SA"/>
        </w:rPr>
        <w:t xml:space="preserve"> and any other provision of the </w:t>
      </w:r>
      <w:r>
        <w:rPr>
          <w:rFonts w:eastAsia="Times New Roman"/>
          <w:lang w:val="en-GB" w:bidi="ar-SA"/>
        </w:rPr>
        <w:t>Charter</w:t>
      </w:r>
      <w:r w:rsidRPr="007230BF">
        <w:rPr>
          <w:rFonts w:eastAsia="Times New Roman"/>
          <w:lang w:val="en-GB" w:bidi="ar-SA"/>
        </w:rPr>
        <w:t xml:space="preserve"> the Council may by Resolution vary amend add to or delete all or any of the provisions of these </w:t>
      </w:r>
      <w:r>
        <w:rPr>
          <w:rFonts w:eastAsia="Times New Roman"/>
          <w:lang w:val="en-GB" w:bidi="ar-SA"/>
        </w:rPr>
        <w:t>By-laws</w:t>
      </w:r>
      <w:r w:rsidRPr="007230BF">
        <w:rPr>
          <w:rFonts w:eastAsia="Times New Roman"/>
          <w:lang w:val="en-GB" w:bidi="ar-SA"/>
        </w:rPr>
        <w:t xml:space="preserve"> (including this </w:t>
      </w:r>
      <w:r>
        <w:rPr>
          <w:rFonts w:eastAsia="Times New Roman"/>
          <w:lang w:val="en-GB" w:bidi="ar-SA"/>
        </w:rPr>
        <w:t>By-law</w:t>
      </w:r>
      <w:r w:rsidRPr="007230BF">
        <w:rPr>
          <w:rFonts w:eastAsia="Times New Roman"/>
          <w:lang w:val="en-GB" w:bidi="ar-SA"/>
        </w:rPr>
        <w:t xml:space="preserve"> </w:t>
      </w:r>
      <w:r>
        <w:rPr>
          <w:rFonts w:eastAsia="Times New Roman"/>
          <w:lang w:val="en-GB" w:bidi="ar-SA"/>
        </w:rPr>
        <w:t>17</w:t>
      </w:r>
      <w:r w:rsidRPr="007230BF">
        <w:rPr>
          <w:rFonts w:eastAsia="Times New Roman"/>
          <w:lang w:val="en-GB" w:bidi="ar-SA"/>
        </w:rPr>
        <w:t>) from time to time.</w:t>
      </w:r>
    </w:p>
    <w:p w14:paraId="189D47BE" w14:textId="77777777" w:rsidR="007230BF" w:rsidRPr="007230BF" w:rsidRDefault="007230BF" w:rsidP="00DB51DC">
      <w:pPr>
        <w:pStyle w:val="ListParagraph"/>
        <w:numPr>
          <w:ilvl w:val="0"/>
          <w:numId w:val="43"/>
        </w:numPr>
        <w:spacing w:before="120" w:after="120" w:line="360" w:lineRule="auto"/>
        <w:contextualSpacing w:val="0"/>
        <w:jc w:val="both"/>
        <w:rPr>
          <w:rFonts w:eastAsia="Times New Roman"/>
          <w:lang w:val="en-GB" w:bidi="ar-SA"/>
        </w:rPr>
      </w:pPr>
      <w:r w:rsidRPr="007230BF">
        <w:rPr>
          <w:rFonts w:eastAsia="Times New Roman"/>
          <w:lang w:val="en-GB" w:bidi="ar-SA"/>
        </w:rPr>
        <w:t>Any such variation amendment addition or deletion:</w:t>
      </w:r>
    </w:p>
    <w:p w14:paraId="64D5F5A0" w14:textId="77777777" w:rsidR="007230BF" w:rsidRPr="007230BF" w:rsidRDefault="007230BF" w:rsidP="00DB51DC">
      <w:pPr>
        <w:pStyle w:val="ListParagraph"/>
        <w:numPr>
          <w:ilvl w:val="0"/>
          <w:numId w:val="39"/>
        </w:numPr>
        <w:spacing w:before="120" w:after="120" w:line="360" w:lineRule="auto"/>
        <w:ind w:left="1418"/>
        <w:contextualSpacing w:val="0"/>
        <w:jc w:val="both"/>
        <w:rPr>
          <w:rFonts w:eastAsia="Times New Roman"/>
          <w:lang w:val="en-GB" w:bidi="ar-SA"/>
        </w:rPr>
      </w:pPr>
      <w:r w:rsidRPr="007230BF">
        <w:rPr>
          <w:rFonts w:eastAsia="Times New Roman"/>
          <w:lang w:val="en-GB" w:bidi="ar-SA"/>
        </w:rPr>
        <w:t>shall specify the date from which such variation amendment additio</w:t>
      </w:r>
      <w:r w:rsidR="008A57A8">
        <w:rPr>
          <w:rFonts w:eastAsia="Times New Roman"/>
          <w:lang w:val="en-GB" w:bidi="ar-SA"/>
        </w:rPr>
        <w:t>n or deletion shall take effect;</w:t>
      </w:r>
    </w:p>
    <w:p w14:paraId="7F3CDE67" w14:textId="77777777" w:rsidR="007230BF" w:rsidRPr="007230BF" w:rsidRDefault="007230BF" w:rsidP="00DB51DC">
      <w:pPr>
        <w:pStyle w:val="ListParagraph"/>
        <w:numPr>
          <w:ilvl w:val="0"/>
          <w:numId w:val="39"/>
        </w:numPr>
        <w:spacing w:before="120" w:after="120" w:line="360" w:lineRule="auto"/>
        <w:ind w:left="1418"/>
        <w:contextualSpacing w:val="0"/>
        <w:jc w:val="both"/>
        <w:rPr>
          <w:rFonts w:eastAsia="Times New Roman"/>
          <w:lang w:val="en-GB" w:bidi="ar-SA"/>
        </w:rPr>
      </w:pPr>
      <w:r w:rsidRPr="007230BF">
        <w:rPr>
          <w:rFonts w:eastAsia="Times New Roman"/>
          <w:lang w:val="en-GB" w:bidi="ar-SA"/>
        </w:rPr>
        <w:t xml:space="preserve">must in the case of a power exercised by the Council be in the best interests of the Foundation;  </w:t>
      </w:r>
    </w:p>
    <w:p w14:paraId="5D2D091B" w14:textId="77777777" w:rsidR="007230BF" w:rsidRPr="007230BF" w:rsidRDefault="007230BF" w:rsidP="00DB51DC">
      <w:pPr>
        <w:pStyle w:val="ListParagraph"/>
        <w:numPr>
          <w:ilvl w:val="0"/>
          <w:numId w:val="39"/>
        </w:numPr>
        <w:spacing w:before="120" w:after="120" w:line="360" w:lineRule="auto"/>
        <w:ind w:left="1418"/>
        <w:contextualSpacing w:val="0"/>
        <w:jc w:val="both"/>
        <w:rPr>
          <w:rFonts w:eastAsia="Times New Roman"/>
          <w:lang w:val="en-GB" w:bidi="ar-SA"/>
        </w:rPr>
      </w:pPr>
      <w:r w:rsidRPr="007230BF">
        <w:rPr>
          <w:rFonts w:eastAsia="Times New Roman"/>
          <w:lang w:val="en-GB" w:bidi="ar-SA"/>
        </w:rPr>
        <w:t>shall not alter or affect the rights of a</w:t>
      </w:r>
      <w:r w:rsidR="008A57A8">
        <w:rPr>
          <w:rFonts w:eastAsia="Times New Roman"/>
          <w:lang w:val="en-GB" w:bidi="ar-SA"/>
        </w:rPr>
        <w:t>ny p</w:t>
      </w:r>
      <w:r w:rsidRPr="007230BF">
        <w:rPr>
          <w:rFonts w:eastAsia="Times New Roman"/>
          <w:lang w:val="en-GB" w:bidi="ar-SA"/>
        </w:rPr>
        <w:t>erson which have accrued before the date of the variation amendment addition</w:t>
      </w:r>
      <w:r w:rsidR="008A57A8">
        <w:rPr>
          <w:rFonts w:eastAsia="Times New Roman"/>
          <w:lang w:val="en-GB" w:bidi="ar-SA"/>
        </w:rPr>
        <w:t xml:space="preserve"> or deletion (except with that p</w:t>
      </w:r>
      <w:r w:rsidRPr="007230BF">
        <w:rPr>
          <w:rFonts w:eastAsia="Times New Roman"/>
          <w:lang w:val="en-GB" w:bidi="ar-SA"/>
        </w:rPr>
        <w:t xml:space="preserve">erson's prior </w:t>
      </w:r>
      <w:r w:rsidR="008A57A8">
        <w:rPr>
          <w:rFonts w:eastAsia="Times New Roman"/>
          <w:lang w:val="en-GB" w:bidi="ar-SA"/>
        </w:rPr>
        <w:t xml:space="preserve">written </w:t>
      </w:r>
      <w:r w:rsidRPr="007230BF">
        <w:rPr>
          <w:rFonts w:eastAsia="Times New Roman"/>
          <w:lang w:val="en-GB" w:bidi="ar-SA"/>
        </w:rPr>
        <w:t>consent); and</w:t>
      </w:r>
    </w:p>
    <w:p w14:paraId="23C33C08" w14:textId="77777777" w:rsidR="007230BF" w:rsidRPr="008A57A8" w:rsidRDefault="007230BF" w:rsidP="00DB51DC">
      <w:pPr>
        <w:pStyle w:val="ListParagraph"/>
        <w:numPr>
          <w:ilvl w:val="0"/>
          <w:numId w:val="39"/>
        </w:numPr>
        <w:spacing w:before="120" w:after="120" w:line="360" w:lineRule="auto"/>
        <w:ind w:left="1418"/>
        <w:contextualSpacing w:val="0"/>
        <w:jc w:val="both"/>
        <w:rPr>
          <w:rFonts w:eastAsia="Times New Roman"/>
          <w:lang w:val="en-GB" w:bidi="ar-SA"/>
        </w:rPr>
      </w:pPr>
      <w:proofErr w:type="gramStart"/>
      <w:r w:rsidRPr="007230BF">
        <w:rPr>
          <w:rFonts w:eastAsia="Times New Roman"/>
          <w:lang w:val="en-GB" w:bidi="ar-SA"/>
        </w:rPr>
        <w:t>shall</w:t>
      </w:r>
      <w:proofErr w:type="gramEnd"/>
      <w:r w:rsidRPr="007230BF">
        <w:rPr>
          <w:rFonts w:eastAsia="Times New Roman"/>
          <w:lang w:val="en-GB" w:bidi="ar-SA"/>
        </w:rPr>
        <w:t xml:space="preserve"> not invalidate any previous disposition of the Foundation </w:t>
      </w:r>
      <w:r w:rsidR="008A57A8">
        <w:rPr>
          <w:rFonts w:eastAsia="Times New Roman"/>
          <w:lang w:val="en-GB" w:bidi="ar-SA"/>
        </w:rPr>
        <w:t>Assets</w:t>
      </w:r>
      <w:r w:rsidRPr="007230BF">
        <w:rPr>
          <w:rFonts w:eastAsia="Times New Roman"/>
          <w:lang w:val="en-GB" w:bidi="ar-SA"/>
        </w:rPr>
        <w:t xml:space="preserve"> or affect any part of the Foundation </w:t>
      </w:r>
      <w:r w:rsidR="008A57A8">
        <w:rPr>
          <w:rFonts w:eastAsia="Times New Roman"/>
          <w:lang w:val="en-GB" w:bidi="ar-SA"/>
        </w:rPr>
        <w:t>Assets to which any p</w:t>
      </w:r>
      <w:r w:rsidRPr="007230BF">
        <w:rPr>
          <w:rFonts w:eastAsia="Times New Roman"/>
          <w:lang w:val="en-GB" w:bidi="ar-SA"/>
        </w:rPr>
        <w:t>erson has previously become absolutely entitled.</w:t>
      </w:r>
    </w:p>
    <w:p w14:paraId="13E2D5FA" w14:textId="77777777" w:rsidR="008A57A8" w:rsidRDefault="008A57A8" w:rsidP="00DB51DC">
      <w:pPr>
        <w:pStyle w:val="ListParagraph"/>
        <w:numPr>
          <w:ilvl w:val="0"/>
          <w:numId w:val="16"/>
        </w:numPr>
        <w:spacing w:before="240" w:after="120" w:line="360" w:lineRule="auto"/>
        <w:ind w:left="714" w:hanging="357"/>
        <w:contextualSpacing w:val="0"/>
        <w:jc w:val="both"/>
        <w:rPr>
          <w:rFonts w:eastAsia="Times New Roman"/>
          <w:b/>
          <w:lang w:val="en-GB" w:bidi="ar-SA"/>
        </w:rPr>
      </w:pPr>
      <w:r w:rsidRPr="008A57A8">
        <w:rPr>
          <w:rFonts w:eastAsia="Times New Roman"/>
          <w:b/>
          <w:lang w:val="en-GB" w:bidi="ar-SA"/>
        </w:rPr>
        <w:t>Registered Office</w:t>
      </w:r>
    </w:p>
    <w:p w14:paraId="15D08948" w14:textId="5609A868" w:rsidR="00DB51DC" w:rsidRPr="00C7206B" w:rsidRDefault="008A57A8" w:rsidP="00C7206B">
      <w:pPr>
        <w:spacing w:before="120" w:after="120" w:line="360" w:lineRule="auto"/>
        <w:ind w:left="357"/>
        <w:jc w:val="both"/>
        <w:rPr>
          <w:rFonts w:eastAsia="Times New Roman"/>
          <w:lang w:bidi="ar-SA"/>
        </w:rPr>
      </w:pPr>
      <w:r w:rsidRPr="00C7206B">
        <w:rPr>
          <w:rFonts w:eastAsia="Times New Roman"/>
          <w:lang w:bidi="ar-SA"/>
        </w:rPr>
        <w:lastRenderedPageBreak/>
        <w:t>The Council shall ensure that the Foundation maintains a registered office in Abu Dhabi Global Market in accordance with the Regulations.</w:t>
      </w:r>
    </w:p>
    <w:p w14:paraId="28D9B0DF" w14:textId="77777777" w:rsidR="00DB51DC" w:rsidRPr="00DB51DC" w:rsidRDefault="00DB51DC" w:rsidP="00DB51DC">
      <w:pPr>
        <w:pStyle w:val="ListParagraph"/>
        <w:spacing w:before="120" w:after="120" w:line="360" w:lineRule="auto"/>
        <w:ind w:left="1080"/>
        <w:contextualSpacing w:val="0"/>
        <w:jc w:val="both"/>
        <w:rPr>
          <w:rFonts w:eastAsia="Times New Roman"/>
          <w:lang w:bidi="ar-SA"/>
        </w:rPr>
      </w:pPr>
    </w:p>
    <w:p w14:paraId="6E496FE2" w14:textId="77777777" w:rsidR="008A57A8" w:rsidRDefault="008A57A8" w:rsidP="00DB51DC">
      <w:pPr>
        <w:pStyle w:val="ListParagraph"/>
        <w:numPr>
          <w:ilvl w:val="0"/>
          <w:numId w:val="16"/>
        </w:numPr>
        <w:spacing w:before="120" w:after="120" w:line="360" w:lineRule="auto"/>
        <w:contextualSpacing w:val="0"/>
        <w:jc w:val="both"/>
        <w:rPr>
          <w:rFonts w:eastAsia="Times New Roman"/>
          <w:b/>
          <w:lang w:val="en-GB" w:bidi="ar-SA"/>
        </w:rPr>
      </w:pPr>
      <w:r>
        <w:rPr>
          <w:rFonts w:eastAsia="Times New Roman"/>
          <w:b/>
          <w:lang w:val="en-GB" w:bidi="ar-SA"/>
        </w:rPr>
        <w:t>Documents to Be Kept at t</w:t>
      </w:r>
      <w:r w:rsidRPr="008A57A8">
        <w:rPr>
          <w:rFonts w:eastAsia="Times New Roman"/>
          <w:b/>
          <w:lang w:val="en-GB" w:bidi="ar-SA"/>
        </w:rPr>
        <w:t>he Registered Office</w:t>
      </w:r>
    </w:p>
    <w:p w14:paraId="125617D5" w14:textId="77777777" w:rsidR="008A57A8" w:rsidRPr="00C7206B" w:rsidRDefault="008A57A8" w:rsidP="00C7206B">
      <w:pPr>
        <w:spacing w:before="120" w:after="120" w:line="360" w:lineRule="auto"/>
        <w:ind w:left="357"/>
        <w:jc w:val="both"/>
        <w:rPr>
          <w:rFonts w:eastAsia="Times New Roman"/>
          <w:lang w:val="en-GB" w:bidi="ar-SA"/>
        </w:rPr>
      </w:pPr>
      <w:r w:rsidRPr="00C7206B">
        <w:rPr>
          <w:rFonts w:eastAsia="Times New Roman"/>
          <w:lang w:val="en-GB" w:bidi="ar-SA"/>
        </w:rPr>
        <w:t xml:space="preserve">The Foundation shall at all times maintain and keep the records of the Foundation or a copy (which includes an electronic copy) thereof at the </w:t>
      </w:r>
      <w:r w:rsidR="00DF5270" w:rsidRPr="00C7206B">
        <w:rPr>
          <w:rFonts w:eastAsia="Times New Roman"/>
          <w:lang w:val="en-GB" w:bidi="ar-SA"/>
        </w:rPr>
        <w:t>r</w:t>
      </w:r>
      <w:r w:rsidRPr="00C7206B">
        <w:rPr>
          <w:rFonts w:eastAsia="Times New Roman"/>
          <w:lang w:val="en-GB" w:bidi="ar-SA"/>
        </w:rPr>
        <w:t xml:space="preserve">egistered </w:t>
      </w:r>
      <w:r w:rsidR="00DF5270" w:rsidRPr="00C7206B">
        <w:rPr>
          <w:rFonts w:eastAsia="Times New Roman"/>
          <w:lang w:val="en-GB" w:bidi="ar-SA"/>
        </w:rPr>
        <w:t>o</w:t>
      </w:r>
      <w:r w:rsidRPr="00C7206B">
        <w:rPr>
          <w:rFonts w:eastAsia="Times New Roman"/>
          <w:lang w:val="en-GB" w:bidi="ar-SA"/>
        </w:rPr>
        <w:t>ffice and comply wit</w:t>
      </w:r>
      <w:r w:rsidR="003C1656" w:rsidRPr="00C7206B">
        <w:rPr>
          <w:rFonts w:eastAsia="Times New Roman"/>
          <w:lang w:val="en-GB" w:bidi="ar-SA"/>
        </w:rPr>
        <w:t>h section</w:t>
      </w:r>
      <w:r w:rsidR="00E24435" w:rsidRPr="00C7206B">
        <w:rPr>
          <w:rFonts w:eastAsia="Times New Roman"/>
          <w:lang w:val="en-GB" w:bidi="ar-SA"/>
        </w:rPr>
        <w:t>s</w:t>
      </w:r>
      <w:r w:rsidR="003C1656" w:rsidRPr="00C7206B">
        <w:rPr>
          <w:rFonts w:eastAsia="Times New Roman"/>
          <w:lang w:val="en-GB" w:bidi="ar-SA"/>
        </w:rPr>
        <w:t xml:space="preserve"> 20</w:t>
      </w:r>
      <w:r w:rsidR="00F14398" w:rsidRPr="00C7206B">
        <w:rPr>
          <w:rFonts w:eastAsia="Times New Roman"/>
          <w:lang w:val="en-GB" w:bidi="ar-SA"/>
        </w:rPr>
        <w:t xml:space="preserve"> and 21</w:t>
      </w:r>
      <w:r w:rsidR="003C1656" w:rsidRPr="00C7206B">
        <w:rPr>
          <w:rFonts w:eastAsia="Times New Roman"/>
          <w:lang w:val="en-GB" w:bidi="ar-SA"/>
        </w:rPr>
        <w:t xml:space="preserve"> of the Regulations</w:t>
      </w:r>
      <w:r w:rsidRPr="00C7206B">
        <w:rPr>
          <w:rFonts w:eastAsia="Times New Roman"/>
          <w:lang w:val="en-GB" w:bidi="ar-SA"/>
        </w:rPr>
        <w:t>.</w:t>
      </w:r>
    </w:p>
    <w:p w14:paraId="0BDD0971" w14:textId="77777777" w:rsidR="003C1656" w:rsidRDefault="00DB17F9" w:rsidP="00DB51DC">
      <w:pPr>
        <w:pStyle w:val="ListParagraph"/>
        <w:numPr>
          <w:ilvl w:val="0"/>
          <w:numId w:val="16"/>
        </w:numPr>
        <w:spacing w:before="240" w:after="120" w:line="360" w:lineRule="auto"/>
        <w:ind w:left="714" w:hanging="357"/>
        <w:contextualSpacing w:val="0"/>
        <w:jc w:val="both"/>
        <w:rPr>
          <w:rFonts w:eastAsia="Times New Roman"/>
          <w:b/>
          <w:lang w:val="en-GB" w:bidi="ar-SA"/>
        </w:rPr>
      </w:pPr>
      <w:r>
        <w:rPr>
          <w:rFonts w:eastAsia="Times New Roman"/>
          <w:b/>
          <w:lang w:val="en-GB" w:bidi="ar-SA"/>
        </w:rPr>
        <w:t>Accounts</w:t>
      </w:r>
    </w:p>
    <w:p w14:paraId="39BFFD55" w14:textId="77777777" w:rsidR="003C1656" w:rsidRPr="003C1656" w:rsidRDefault="003C1656" w:rsidP="00DB51DC">
      <w:pPr>
        <w:pStyle w:val="ListParagraph"/>
        <w:numPr>
          <w:ilvl w:val="0"/>
          <w:numId w:val="65"/>
        </w:numPr>
        <w:spacing w:before="120" w:after="120" w:line="360" w:lineRule="auto"/>
        <w:contextualSpacing w:val="0"/>
        <w:jc w:val="both"/>
        <w:rPr>
          <w:rFonts w:eastAsia="Times New Roman"/>
          <w:lang w:val="en-GB" w:bidi="ar-SA"/>
        </w:rPr>
      </w:pPr>
      <w:r w:rsidRPr="003C1656">
        <w:rPr>
          <w:rFonts w:eastAsia="Times New Roman"/>
          <w:lang w:val="en-GB" w:bidi="ar-SA"/>
        </w:rPr>
        <w:t xml:space="preserve">The Foundation shall keep </w:t>
      </w:r>
      <w:r w:rsidR="00DF5270">
        <w:rPr>
          <w:rFonts w:eastAsia="Times New Roman"/>
          <w:lang w:val="en-GB" w:bidi="ar-SA"/>
        </w:rPr>
        <w:t>A</w:t>
      </w:r>
      <w:r w:rsidRPr="003C1656">
        <w:rPr>
          <w:rFonts w:eastAsia="Times New Roman"/>
          <w:lang w:val="en-GB" w:bidi="ar-SA"/>
        </w:rPr>
        <w:t xml:space="preserve">ccounting </w:t>
      </w:r>
      <w:r w:rsidR="00DF5270">
        <w:rPr>
          <w:rFonts w:eastAsia="Times New Roman"/>
          <w:lang w:val="en-GB" w:bidi="ar-SA"/>
        </w:rPr>
        <w:t>R</w:t>
      </w:r>
      <w:r w:rsidRPr="003C1656">
        <w:rPr>
          <w:rFonts w:eastAsia="Times New Roman"/>
          <w:lang w:val="en-GB" w:bidi="ar-SA"/>
        </w:rPr>
        <w:t>ecords which are sufficient to show and explain the transactions of the Foundation and which:</w:t>
      </w:r>
    </w:p>
    <w:p w14:paraId="15667215" w14:textId="77777777" w:rsidR="00050DCD" w:rsidRPr="00050DCD" w:rsidRDefault="00050DCD" w:rsidP="00DB51DC">
      <w:pPr>
        <w:pStyle w:val="ListParagraph"/>
        <w:numPr>
          <w:ilvl w:val="0"/>
          <w:numId w:val="40"/>
        </w:numPr>
        <w:spacing w:before="120" w:after="120" w:line="360" w:lineRule="auto"/>
        <w:ind w:left="1418"/>
        <w:contextualSpacing w:val="0"/>
        <w:jc w:val="both"/>
        <w:rPr>
          <w:rFonts w:eastAsia="Times New Roman"/>
          <w:lang w:val="en-GB" w:bidi="ar-SA"/>
        </w:rPr>
      </w:pPr>
      <w:r w:rsidRPr="00050DCD">
        <w:rPr>
          <w:rFonts w:eastAsia="Times New Roman"/>
          <w:lang w:val="en-GB" w:bidi="ar-SA"/>
        </w:rPr>
        <w:t xml:space="preserve">disclose with reasonable accuracy the financial position of the Foundation at any  time; </w:t>
      </w:r>
    </w:p>
    <w:p w14:paraId="16335F0E" w14:textId="77777777" w:rsidR="00050DCD" w:rsidRPr="00050DCD" w:rsidRDefault="00050DCD" w:rsidP="00DB51DC">
      <w:pPr>
        <w:pStyle w:val="ListParagraph"/>
        <w:numPr>
          <w:ilvl w:val="0"/>
          <w:numId w:val="40"/>
        </w:numPr>
        <w:spacing w:before="120" w:after="120" w:line="360" w:lineRule="auto"/>
        <w:ind w:left="1418"/>
        <w:contextualSpacing w:val="0"/>
        <w:jc w:val="both"/>
        <w:rPr>
          <w:rFonts w:eastAsia="Times New Roman"/>
          <w:lang w:val="en-GB" w:bidi="ar-SA"/>
        </w:rPr>
      </w:pPr>
      <w:r w:rsidRPr="00050DCD">
        <w:rPr>
          <w:rFonts w:eastAsia="Times New Roman"/>
          <w:lang w:val="en-GB" w:bidi="ar-SA"/>
        </w:rPr>
        <w:t>contain day to day entries of all sums of money received and expended the matters in respect of which the receipt and expenditure takes place;</w:t>
      </w:r>
    </w:p>
    <w:p w14:paraId="4BD2643E" w14:textId="77777777" w:rsidR="00050DCD" w:rsidRPr="00050DCD" w:rsidRDefault="00050DCD" w:rsidP="00DB51DC">
      <w:pPr>
        <w:pStyle w:val="ListParagraph"/>
        <w:numPr>
          <w:ilvl w:val="0"/>
          <w:numId w:val="40"/>
        </w:numPr>
        <w:spacing w:before="120" w:after="120" w:line="360" w:lineRule="auto"/>
        <w:ind w:left="1418"/>
        <w:contextualSpacing w:val="0"/>
        <w:jc w:val="both"/>
        <w:rPr>
          <w:rFonts w:eastAsia="Times New Roman"/>
          <w:lang w:val="en-GB" w:bidi="ar-SA"/>
        </w:rPr>
      </w:pPr>
      <w:r w:rsidRPr="00050DCD">
        <w:rPr>
          <w:rFonts w:eastAsia="Times New Roman"/>
          <w:lang w:val="en-GB" w:bidi="ar-SA"/>
        </w:rPr>
        <w:t>contain a record of the assets and liabilities of the Foundation; and</w:t>
      </w:r>
    </w:p>
    <w:p w14:paraId="615C754A" w14:textId="77777777" w:rsidR="00050DCD" w:rsidRPr="00050DCD" w:rsidRDefault="00050DCD" w:rsidP="00DB51DC">
      <w:pPr>
        <w:pStyle w:val="ListParagraph"/>
        <w:numPr>
          <w:ilvl w:val="0"/>
          <w:numId w:val="40"/>
        </w:numPr>
        <w:spacing w:before="120" w:after="120" w:line="360" w:lineRule="auto"/>
        <w:ind w:left="1418"/>
        <w:contextualSpacing w:val="0"/>
        <w:jc w:val="both"/>
        <w:rPr>
          <w:rFonts w:eastAsia="Times New Roman"/>
          <w:lang w:val="en-GB" w:bidi="ar-SA"/>
        </w:rPr>
      </w:pPr>
      <w:proofErr w:type="gramStart"/>
      <w:r w:rsidRPr="00050DCD">
        <w:rPr>
          <w:rFonts w:eastAsia="Times New Roman"/>
          <w:lang w:val="en-GB" w:bidi="ar-SA"/>
        </w:rPr>
        <w:t>would</w:t>
      </w:r>
      <w:proofErr w:type="gramEnd"/>
      <w:r w:rsidRPr="00050DCD">
        <w:rPr>
          <w:rFonts w:eastAsia="Times New Roman"/>
          <w:lang w:val="en-GB" w:bidi="ar-SA"/>
        </w:rPr>
        <w:t xml:space="preserve"> enable the Council to ensure that the Foundation's accounts  comply </w:t>
      </w:r>
      <w:r>
        <w:rPr>
          <w:rFonts w:eastAsia="Times New Roman"/>
          <w:lang w:val="en-GB" w:bidi="ar-SA"/>
        </w:rPr>
        <w:t>with the requirements of the Regulations</w:t>
      </w:r>
      <w:r w:rsidRPr="00050DCD">
        <w:rPr>
          <w:rFonts w:eastAsia="Times New Roman"/>
          <w:lang w:val="en-GB" w:bidi="ar-SA"/>
        </w:rPr>
        <w:t>.</w:t>
      </w:r>
    </w:p>
    <w:p w14:paraId="330C7EC3" w14:textId="77777777" w:rsidR="00F849AE" w:rsidRDefault="00050DCD" w:rsidP="00DB51DC">
      <w:pPr>
        <w:pStyle w:val="AGNormal"/>
        <w:numPr>
          <w:ilvl w:val="0"/>
          <w:numId w:val="16"/>
        </w:numPr>
        <w:spacing w:before="240" w:after="120" w:line="360" w:lineRule="auto"/>
        <w:ind w:left="714" w:hanging="357"/>
        <w:jc w:val="both"/>
        <w:rPr>
          <w:b/>
          <w:lang w:val="en-GB"/>
        </w:rPr>
      </w:pPr>
      <w:r>
        <w:rPr>
          <w:b/>
          <w:lang w:val="en-GB"/>
        </w:rPr>
        <w:t>Notices</w:t>
      </w:r>
    </w:p>
    <w:p w14:paraId="0167C161" w14:textId="071293D2" w:rsidR="00F14398" w:rsidRDefault="00F14398" w:rsidP="00DB51DC">
      <w:pPr>
        <w:pStyle w:val="AGNormal"/>
        <w:numPr>
          <w:ilvl w:val="0"/>
          <w:numId w:val="41"/>
        </w:numPr>
        <w:spacing w:before="120" w:after="120" w:line="360" w:lineRule="auto"/>
        <w:ind w:left="1134"/>
        <w:jc w:val="both"/>
        <w:rPr>
          <w:lang w:val="en-GB"/>
        </w:rPr>
      </w:pPr>
      <w:r w:rsidRPr="00050DCD">
        <w:rPr>
          <w:lang w:val="en-GB"/>
        </w:rPr>
        <w:t>Notice</w:t>
      </w:r>
      <w:r>
        <w:rPr>
          <w:lang w:val="en-GB"/>
        </w:rPr>
        <w:t xml:space="preserve">s to the </w:t>
      </w:r>
      <w:r>
        <w:t xml:space="preserve">Founder, </w:t>
      </w:r>
      <w:proofErr w:type="spellStart"/>
      <w:r>
        <w:t>Councillors</w:t>
      </w:r>
      <w:proofErr w:type="spellEnd"/>
      <w:r>
        <w:t xml:space="preserve">, </w:t>
      </w:r>
      <w:r w:rsidR="00631716">
        <w:t>Company Service Provider</w:t>
      </w:r>
      <w:r>
        <w:t xml:space="preserve"> or Guardian</w:t>
      </w:r>
      <w:r w:rsidRPr="00050DCD">
        <w:rPr>
          <w:lang w:val="en-GB"/>
        </w:rPr>
        <w:t xml:space="preserve"> may be given </w:t>
      </w:r>
      <w:r>
        <w:rPr>
          <w:lang w:val="en-GB"/>
        </w:rPr>
        <w:t>in the following manner:</w:t>
      </w:r>
    </w:p>
    <w:p w14:paraId="0472651B" w14:textId="77777777" w:rsidR="00F14398" w:rsidRDefault="00F14398" w:rsidP="00DB51DC">
      <w:pPr>
        <w:pStyle w:val="ListParagraph"/>
        <w:numPr>
          <w:ilvl w:val="1"/>
          <w:numId w:val="57"/>
        </w:numPr>
        <w:spacing w:before="120" w:after="120" w:line="360" w:lineRule="auto"/>
        <w:ind w:left="1701" w:hanging="567"/>
        <w:contextualSpacing w:val="0"/>
        <w:jc w:val="both"/>
      </w:pPr>
      <w:r>
        <w:t>in the case of an individual -</w:t>
      </w:r>
    </w:p>
    <w:p w14:paraId="339D7F7F" w14:textId="77777777" w:rsidR="00F14398" w:rsidRDefault="00F14398" w:rsidP="00DB51DC">
      <w:pPr>
        <w:pStyle w:val="ListParagraph"/>
        <w:numPr>
          <w:ilvl w:val="0"/>
          <w:numId w:val="59"/>
        </w:numPr>
        <w:spacing w:before="120" w:after="120" w:line="360" w:lineRule="auto"/>
        <w:ind w:left="2268"/>
        <w:contextualSpacing w:val="0"/>
        <w:jc w:val="both"/>
      </w:pPr>
      <w:r>
        <w:t>by delivering it to the individual personally; or</w:t>
      </w:r>
    </w:p>
    <w:p w14:paraId="3C310370" w14:textId="77777777" w:rsidR="00F14398" w:rsidRDefault="00F14398" w:rsidP="00DB51DC">
      <w:pPr>
        <w:pStyle w:val="ListParagraph"/>
        <w:numPr>
          <w:ilvl w:val="0"/>
          <w:numId w:val="59"/>
        </w:numPr>
        <w:spacing w:before="120" w:after="120" w:line="360" w:lineRule="auto"/>
        <w:ind w:left="2268"/>
        <w:contextualSpacing w:val="0"/>
        <w:jc w:val="both"/>
      </w:pPr>
      <w:r>
        <w:lastRenderedPageBreak/>
        <w:t>by leaving it at, or by sending it by pre-paid post to, the usual or last known address of the place of residence or business of the individual;</w:t>
      </w:r>
    </w:p>
    <w:p w14:paraId="3F5DA123" w14:textId="77777777" w:rsidR="00F14398" w:rsidRDefault="00F14398" w:rsidP="00DB51DC">
      <w:pPr>
        <w:pStyle w:val="ListParagraph"/>
        <w:numPr>
          <w:ilvl w:val="1"/>
          <w:numId w:val="57"/>
        </w:numPr>
        <w:spacing w:before="120" w:after="120" w:line="360" w:lineRule="auto"/>
        <w:ind w:left="1701" w:hanging="567"/>
        <w:contextualSpacing w:val="0"/>
        <w:jc w:val="both"/>
      </w:pPr>
      <w:r>
        <w:t>in the case of a body corporate –</w:t>
      </w:r>
    </w:p>
    <w:p w14:paraId="05FB9BC7" w14:textId="77777777" w:rsidR="00F14398" w:rsidRDefault="00F14398" w:rsidP="00DB51DC">
      <w:pPr>
        <w:pStyle w:val="ListParagraph"/>
        <w:numPr>
          <w:ilvl w:val="1"/>
          <w:numId w:val="60"/>
        </w:numPr>
        <w:spacing w:before="120" w:after="120" w:line="360" w:lineRule="auto"/>
        <w:contextualSpacing w:val="0"/>
        <w:jc w:val="both"/>
      </w:pPr>
      <w:r>
        <w:t>by delivering it to the secretary or other like officer of the body corporate; or</w:t>
      </w:r>
    </w:p>
    <w:p w14:paraId="2093CF87" w14:textId="5E96ECBD" w:rsidR="00F14398" w:rsidRDefault="00F14398" w:rsidP="00DB51DC">
      <w:pPr>
        <w:pStyle w:val="ListParagraph"/>
        <w:numPr>
          <w:ilvl w:val="1"/>
          <w:numId w:val="60"/>
        </w:numPr>
        <w:spacing w:before="120" w:after="120" w:line="360" w:lineRule="auto"/>
        <w:contextualSpacing w:val="0"/>
        <w:jc w:val="both"/>
      </w:pPr>
      <w:proofErr w:type="gramStart"/>
      <w:r>
        <w:t>by</w:t>
      </w:r>
      <w:proofErr w:type="gramEnd"/>
      <w:r>
        <w:t xml:space="preserve"> leaving it at, or by sending it by pre-paid post to, the registered office of the body corporate.</w:t>
      </w:r>
    </w:p>
    <w:p w14:paraId="618D244A" w14:textId="77777777" w:rsidR="00F14398" w:rsidRPr="00050DCD" w:rsidRDefault="00F14398" w:rsidP="00DB51DC">
      <w:pPr>
        <w:pStyle w:val="AGNormal"/>
        <w:numPr>
          <w:ilvl w:val="0"/>
          <w:numId w:val="60"/>
        </w:numPr>
        <w:spacing w:before="120" w:after="120" w:line="360" w:lineRule="auto"/>
        <w:ind w:left="1134"/>
        <w:jc w:val="both"/>
        <w:rPr>
          <w:lang w:val="en-GB"/>
        </w:rPr>
      </w:pPr>
      <w:r w:rsidRPr="00050DCD">
        <w:rPr>
          <w:lang w:val="en-GB"/>
        </w:rPr>
        <w:t>Any Councillor present at any meeting of the Council or any committee thereof shall for all purposes be deemed to have rec</w:t>
      </w:r>
      <w:r>
        <w:rPr>
          <w:lang w:val="en-GB"/>
        </w:rPr>
        <w:t>eived due n</w:t>
      </w:r>
      <w:r w:rsidRPr="00050DCD">
        <w:rPr>
          <w:lang w:val="en-GB"/>
        </w:rPr>
        <w:t>otice of such meeting.</w:t>
      </w:r>
    </w:p>
    <w:p w14:paraId="7EB61833" w14:textId="77777777" w:rsidR="00F14398" w:rsidRPr="00050DCD" w:rsidRDefault="00F14398" w:rsidP="00DB51DC">
      <w:pPr>
        <w:pStyle w:val="AGNormal"/>
        <w:numPr>
          <w:ilvl w:val="0"/>
          <w:numId w:val="60"/>
        </w:numPr>
        <w:spacing w:before="120" w:after="120" w:line="360" w:lineRule="auto"/>
        <w:ind w:left="1134"/>
        <w:jc w:val="both"/>
        <w:rPr>
          <w:lang w:val="en-GB"/>
        </w:rPr>
      </w:pPr>
      <w:r w:rsidRPr="00050DCD">
        <w:rPr>
          <w:lang w:val="en-GB"/>
        </w:rPr>
        <w:t xml:space="preserve">Notwithstanding any of the provisions of </w:t>
      </w:r>
      <w:r>
        <w:rPr>
          <w:lang w:val="en-GB"/>
        </w:rPr>
        <w:t>this Charter, any n</w:t>
      </w:r>
      <w:r w:rsidRPr="00050DCD">
        <w:rPr>
          <w:lang w:val="en-GB"/>
        </w:rPr>
        <w:t xml:space="preserve">otice to </w:t>
      </w:r>
      <w:proofErr w:type="gramStart"/>
      <w:r w:rsidRPr="00050DCD">
        <w:rPr>
          <w:lang w:val="en-GB"/>
        </w:rPr>
        <w:t>be given</w:t>
      </w:r>
      <w:proofErr w:type="gramEnd"/>
      <w:r w:rsidRPr="00050DCD">
        <w:rPr>
          <w:lang w:val="en-GB"/>
        </w:rPr>
        <w:t xml:space="preserve"> by the Council to a Councillor may be given in any manner agreed in advance by any such Councillor.</w:t>
      </w:r>
    </w:p>
    <w:p w14:paraId="2ACB5D41" w14:textId="77777777" w:rsidR="00F14398" w:rsidRDefault="00F14398" w:rsidP="00DB51DC">
      <w:pPr>
        <w:pStyle w:val="AGNormal"/>
        <w:numPr>
          <w:ilvl w:val="0"/>
          <w:numId w:val="60"/>
        </w:numPr>
        <w:spacing w:before="120" w:after="120" w:line="360" w:lineRule="auto"/>
        <w:ind w:left="1134"/>
        <w:jc w:val="both"/>
        <w:rPr>
          <w:lang w:val="en-GB"/>
        </w:rPr>
      </w:pPr>
      <w:r>
        <w:rPr>
          <w:lang w:val="en-GB"/>
        </w:rPr>
        <w:t xml:space="preserve">Where: </w:t>
      </w:r>
    </w:p>
    <w:p w14:paraId="56C562D9" w14:textId="77777777" w:rsidR="00F14398" w:rsidRDefault="00F14398" w:rsidP="00DB51DC">
      <w:pPr>
        <w:pStyle w:val="AGNormal"/>
        <w:numPr>
          <w:ilvl w:val="0"/>
          <w:numId w:val="61"/>
        </w:numPr>
        <w:spacing w:before="120" w:after="120" w:line="360" w:lineRule="auto"/>
        <w:ind w:left="1701" w:hanging="567"/>
        <w:jc w:val="both"/>
        <w:rPr>
          <w:lang w:val="en-GB"/>
        </w:rPr>
      </w:pPr>
      <w:r>
        <w:rPr>
          <w:lang w:val="en-GB"/>
        </w:rPr>
        <w:t>a</w:t>
      </w:r>
      <w:r w:rsidRPr="00050DCD">
        <w:rPr>
          <w:lang w:val="en-GB"/>
        </w:rPr>
        <w:t xml:space="preserve"> </w:t>
      </w:r>
      <w:r>
        <w:rPr>
          <w:lang w:val="en-GB"/>
        </w:rPr>
        <w:t>n</w:t>
      </w:r>
      <w:r w:rsidRPr="00050DCD">
        <w:rPr>
          <w:lang w:val="en-GB"/>
        </w:rPr>
        <w:t xml:space="preserve">otice or other communication sent under </w:t>
      </w:r>
      <w:r>
        <w:rPr>
          <w:lang w:val="en-GB"/>
        </w:rPr>
        <w:t>this Charter</w:t>
      </w:r>
      <w:r w:rsidRPr="00050DCD" w:rsidDel="00205599">
        <w:rPr>
          <w:lang w:val="en-GB"/>
        </w:rPr>
        <w:t xml:space="preserve"> </w:t>
      </w:r>
      <w:r>
        <w:rPr>
          <w:lang w:val="en-GB"/>
        </w:rPr>
        <w:t>is sent by post; and</w:t>
      </w:r>
    </w:p>
    <w:p w14:paraId="6D6E0FAC" w14:textId="77777777" w:rsidR="00F14398" w:rsidRPr="00C52C00" w:rsidRDefault="00F14398" w:rsidP="00DB51DC">
      <w:pPr>
        <w:pStyle w:val="AGNormal"/>
        <w:numPr>
          <w:ilvl w:val="0"/>
          <w:numId w:val="61"/>
        </w:numPr>
        <w:spacing w:before="120" w:after="120" w:line="360" w:lineRule="auto"/>
        <w:ind w:left="1701" w:hanging="567"/>
        <w:jc w:val="both"/>
        <w:rPr>
          <w:lang w:val="en-GB"/>
        </w:rPr>
      </w:pPr>
      <w:r>
        <w:t xml:space="preserve">the sender is able to show that it was properly addressed, prepaid and posted, </w:t>
      </w:r>
    </w:p>
    <w:p w14:paraId="325C2874" w14:textId="77777777" w:rsidR="00F14398" w:rsidRDefault="00F14398" w:rsidP="00DB51DC">
      <w:pPr>
        <w:pStyle w:val="AGNormal"/>
        <w:spacing w:before="120" w:after="120" w:line="360" w:lineRule="auto"/>
        <w:ind w:left="1134"/>
        <w:jc w:val="both"/>
        <w:rPr>
          <w:lang w:val="en-GB"/>
        </w:rPr>
      </w:pPr>
      <w:proofErr w:type="gramStart"/>
      <w:r>
        <w:t>it</w:t>
      </w:r>
      <w:proofErr w:type="gramEnd"/>
      <w:r>
        <w:t xml:space="preserve"> is deemed to have been received by the intended recipient 48 hours after it was posted.</w:t>
      </w:r>
      <w:r>
        <w:rPr>
          <w:lang w:val="en-GB"/>
        </w:rPr>
        <w:t xml:space="preserve"> </w:t>
      </w:r>
    </w:p>
    <w:p w14:paraId="1488C46F" w14:textId="77777777" w:rsidR="00F14398" w:rsidRDefault="00F14398" w:rsidP="00DB51DC">
      <w:pPr>
        <w:pStyle w:val="ListParagraph"/>
        <w:numPr>
          <w:ilvl w:val="0"/>
          <w:numId w:val="60"/>
        </w:numPr>
        <w:spacing w:before="120" w:after="120" w:line="360" w:lineRule="auto"/>
        <w:ind w:left="1134"/>
        <w:contextualSpacing w:val="0"/>
        <w:jc w:val="both"/>
      </w:pPr>
      <w:r>
        <w:t>Where:</w:t>
      </w:r>
    </w:p>
    <w:p w14:paraId="5DE48514" w14:textId="77777777" w:rsidR="00F14398" w:rsidRDefault="00F14398" w:rsidP="00DB51DC">
      <w:pPr>
        <w:pStyle w:val="AGNormal"/>
        <w:numPr>
          <w:ilvl w:val="0"/>
          <w:numId w:val="58"/>
        </w:numPr>
        <w:spacing w:before="120" w:after="120" w:line="360" w:lineRule="auto"/>
        <w:ind w:left="1701" w:hanging="567"/>
        <w:jc w:val="both"/>
        <w:rPr>
          <w:lang w:val="en-GB"/>
        </w:rPr>
      </w:pPr>
      <w:r>
        <w:rPr>
          <w:lang w:val="en-GB"/>
        </w:rPr>
        <w:t>a</w:t>
      </w:r>
      <w:r w:rsidRPr="00050DCD">
        <w:rPr>
          <w:lang w:val="en-GB"/>
        </w:rPr>
        <w:t xml:space="preserve"> </w:t>
      </w:r>
      <w:r>
        <w:rPr>
          <w:lang w:val="en-GB"/>
        </w:rPr>
        <w:t>n</w:t>
      </w:r>
      <w:r w:rsidRPr="00050DCD">
        <w:rPr>
          <w:lang w:val="en-GB"/>
        </w:rPr>
        <w:t xml:space="preserve">otice or other communication sent under </w:t>
      </w:r>
      <w:r>
        <w:rPr>
          <w:lang w:val="en-GB"/>
        </w:rPr>
        <w:t>this Charter</w:t>
      </w:r>
      <w:r w:rsidRPr="00050DCD" w:rsidDel="00205599">
        <w:rPr>
          <w:lang w:val="en-GB"/>
        </w:rPr>
        <w:t xml:space="preserve"> </w:t>
      </w:r>
      <w:r>
        <w:rPr>
          <w:lang w:val="en-GB"/>
        </w:rPr>
        <w:t xml:space="preserve">is sent by </w:t>
      </w:r>
      <w:r>
        <w:t>electronic means</w:t>
      </w:r>
      <w:r>
        <w:rPr>
          <w:lang w:val="en-GB"/>
        </w:rPr>
        <w:t>; and</w:t>
      </w:r>
    </w:p>
    <w:p w14:paraId="22D2374B" w14:textId="77777777" w:rsidR="00F14398" w:rsidRPr="00C52C00" w:rsidRDefault="00F14398" w:rsidP="00DB51DC">
      <w:pPr>
        <w:pStyle w:val="AGNormal"/>
        <w:numPr>
          <w:ilvl w:val="0"/>
          <w:numId w:val="58"/>
        </w:numPr>
        <w:spacing w:before="120" w:after="120" w:line="360" w:lineRule="auto"/>
        <w:ind w:left="1701" w:hanging="567"/>
        <w:jc w:val="both"/>
        <w:rPr>
          <w:lang w:val="en-GB"/>
        </w:rPr>
      </w:pPr>
      <w:r>
        <w:t xml:space="preserve">the sender is able to show that it was properly addressed, </w:t>
      </w:r>
    </w:p>
    <w:p w14:paraId="75A008B7" w14:textId="77777777" w:rsidR="00F14398" w:rsidRDefault="00F14398" w:rsidP="00DB51DC">
      <w:pPr>
        <w:pStyle w:val="AGNormal"/>
        <w:spacing w:before="120" w:after="120" w:line="360" w:lineRule="auto"/>
        <w:ind w:left="1134"/>
        <w:jc w:val="both"/>
      </w:pPr>
      <w:proofErr w:type="gramStart"/>
      <w:r>
        <w:t>it</w:t>
      </w:r>
      <w:proofErr w:type="gramEnd"/>
      <w:r>
        <w:t xml:space="preserve"> is deemed to have been received by the intended recipient 48 hours after it was sent.</w:t>
      </w:r>
      <w:r>
        <w:rPr>
          <w:lang w:val="en-GB"/>
        </w:rPr>
        <w:t xml:space="preserve"> </w:t>
      </w:r>
    </w:p>
    <w:p w14:paraId="177B57D5" w14:textId="78C472B8" w:rsidR="00F14398" w:rsidRDefault="00F14398" w:rsidP="00DB51DC">
      <w:pPr>
        <w:pStyle w:val="ListParagraph"/>
        <w:numPr>
          <w:ilvl w:val="0"/>
          <w:numId w:val="60"/>
        </w:numPr>
        <w:spacing w:before="120" w:after="120" w:line="360" w:lineRule="auto"/>
        <w:ind w:left="1134" w:hanging="425"/>
        <w:contextualSpacing w:val="0"/>
        <w:jc w:val="both"/>
      </w:pPr>
      <w:r>
        <w:t xml:space="preserve">In calculating a period of hours, no account </w:t>
      </w:r>
      <w:proofErr w:type="gramStart"/>
      <w:r>
        <w:t>shall be taken</w:t>
      </w:r>
      <w:proofErr w:type="gramEnd"/>
      <w:r>
        <w:t xml:space="preserve"> of any part of a day that is not a working day.</w:t>
      </w:r>
    </w:p>
    <w:p w14:paraId="23720690" w14:textId="5DD7B15D" w:rsidR="008300A5" w:rsidRDefault="008300A5" w:rsidP="008300A5">
      <w:pPr>
        <w:pStyle w:val="ListParagraph"/>
        <w:spacing w:before="120" w:after="120" w:line="360" w:lineRule="auto"/>
        <w:ind w:left="1134"/>
        <w:contextualSpacing w:val="0"/>
        <w:jc w:val="both"/>
      </w:pPr>
    </w:p>
    <w:p w14:paraId="36BC2250" w14:textId="77777777" w:rsidR="008300A5" w:rsidRDefault="008300A5" w:rsidP="008300A5">
      <w:pPr>
        <w:pStyle w:val="ListParagraph"/>
        <w:spacing w:before="120" w:after="120" w:line="360" w:lineRule="auto"/>
        <w:ind w:left="1134"/>
        <w:contextualSpacing w:val="0"/>
        <w:jc w:val="both"/>
      </w:pPr>
    </w:p>
    <w:p w14:paraId="71E549E3" w14:textId="77777777" w:rsidR="00050DCD" w:rsidRDefault="00050DCD" w:rsidP="00DB51DC">
      <w:pPr>
        <w:pStyle w:val="ListParagraph"/>
        <w:numPr>
          <w:ilvl w:val="0"/>
          <w:numId w:val="16"/>
        </w:numPr>
        <w:spacing w:before="240" w:after="120" w:line="360" w:lineRule="auto"/>
        <w:ind w:left="714" w:hanging="357"/>
        <w:contextualSpacing w:val="0"/>
        <w:jc w:val="both"/>
        <w:rPr>
          <w:rFonts w:eastAsia="Times New Roman"/>
          <w:b/>
          <w:lang w:val="en-GB" w:bidi="ar-SA"/>
        </w:rPr>
      </w:pPr>
      <w:r w:rsidRPr="00050DCD">
        <w:rPr>
          <w:rFonts w:eastAsia="Times New Roman"/>
          <w:b/>
          <w:lang w:val="en-GB" w:bidi="ar-SA"/>
        </w:rPr>
        <w:t>Migration</w:t>
      </w:r>
    </w:p>
    <w:p w14:paraId="04507C8F" w14:textId="7C4C3CFF" w:rsidR="00050DCD" w:rsidRPr="00050DCD" w:rsidRDefault="0065353B" w:rsidP="00DB51DC">
      <w:pPr>
        <w:pStyle w:val="ListParagraph"/>
        <w:numPr>
          <w:ilvl w:val="0"/>
          <w:numId w:val="66"/>
        </w:numPr>
        <w:spacing w:before="120" w:after="120" w:line="360" w:lineRule="auto"/>
        <w:contextualSpacing w:val="0"/>
        <w:jc w:val="both"/>
        <w:rPr>
          <w:rFonts w:eastAsia="Times New Roman"/>
          <w:lang w:bidi="ar-SA"/>
        </w:rPr>
      </w:pPr>
      <w:r>
        <w:rPr>
          <w:rFonts w:eastAsia="Times New Roman"/>
          <w:lang w:bidi="ar-SA"/>
        </w:rPr>
        <w:t>Subject to the Regulations</w:t>
      </w:r>
      <w:r w:rsidR="00050DCD" w:rsidRPr="00050DCD">
        <w:rPr>
          <w:rFonts w:eastAsia="Times New Roman"/>
          <w:lang w:bidi="ar-SA"/>
        </w:rPr>
        <w:t xml:space="preserve">, the Foundation or </w:t>
      </w:r>
      <w:r w:rsidR="00F14398">
        <w:rPr>
          <w:rFonts w:eastAsia="Times New Roman"/>
          <w:lang w:bidi="ar-SA"/>
        </w:rPr>
        <w:t>a</w:t>
      </w:r>
      <w:r w:rsidR="00F14398" w:rsidRPr="00050DCD">
        <w:rPr>
          <w:rFonts w:eastAsia="Times New Roman"/>
          <w:lang w:bidi="ar-SA"/>
        </w:rPr>
        <w:t xml:space="preserve"> </w:t>
      </w:r>
      <w:r w:rsidR="00631716">
        <w:rPr>
          <w:rFonts w:eastAsia="Times New Roman"/>
          <w:lang w:bidi="ar-SA"/>
        </w:rPr>
        <w:t>Company Service Provider</w:t>
      </w:r>
      <w:r w:rsidR="00840906">
        <w:rPr>
          <w:rFonts w:eastAsia="Times New Roman"/>
          <w:lang w:bidi="ar-SA"/>
        </w:rPr>
        <w:t xml:space="preserve"> </w:t>
      </w:r>
      <w:r w:rsidR="00050DCD" w:rsidRPr="00050DCD">
        <w:rPr>
          <w:rFonts w:eastAsia="Times New Roman"/>
          <w:lang w:bidi="ar-SA"/>
        </w:rPr>
        <w:t xml:space="preserve">acting on its behalf may apply to transfer the registration of the Foundation to a place outside of </w:t>
      </w:r>
      <w:r>
        <w:rPr>
          <w:rFonts w:eastAsia="Times New Roman"/>
          <w:lang w:bidi="ar-SA"/>
        </w:rPr>
        <w:t>Abu Dhabi Global Market</w:t>
      </w:r>
      <w:r w:rsidR="00050DCD" w:rsidRPr="00050DCD">
        <w:rPr>
          <w:rFonts w:eastAsia="Times New Roman"/>
          <w:lang w:bidi="ar-SA"/>
        </w:rPr>
        <w:t>.</w:t>
      </w:r>
    </w:p>
    <w:p w14:paraId="5A268045" w14:textId="051AAFAB" w:rsidR="00050DCD" w:rsidRDefault="00050DCD" w:rsidP="00DB51DC">
      <w:pPr>
        <w:pStyle w:val="AGNormal"/>
        <w:spacing w:before="120" w:after="120" w:line="360" w:lineRule="auto"/>
        <w:ind w:left="720"/>
        <w:jc w:val="both"/>
        <w:rPr>
          <w:b/>
          <w:lang w:val="en-GB"/>
        </w:rPr>
      </w:pPr>
    </w:p>
    <w:p w14:paraId="6BD1D822" w14:textId="52BC7161" w:rsidR="008300A5" w:rsidRDefault="008300A5" w:rsidP="00DB51DC">
      <w:pPr>
        <w:pStyle w:val="AGNormal"/>
        <w:spacing w:before="120" w:after="120" w:line="360" w:lineRule="auto"/>
        <w:ind w:left="720"/>
        <w:jc w:val="both"/>
        <w:rPr>
          <w:b/>
          <w:lang w:val="en-GB"/>
        </w:rPr>
      </w:pPr>
    </w:p>
    <w:p w14:paraId="225666CA" w14:textId="77777777" w:rsidR="008300A5" w:rsidRDefault="008300A5" w:rsidP="00DB51DC">
      <w:pPr>
        <w:pStyle w:val="AGNormal"/>
        <w:spacing w:before="120" w:after="120" w:line="360" w:lineRule="auto"/>
        <w:ind w:left="720"/>
        <w:jc w:val="both"/>
        <w:rPr>
          <w:b/>
          <w:lang w:val="en-GB"/>
        </w:rPr>
      </w:pPr>
    </w:p>
    <w:p w14:paraId="186546BB" w14:textId="5ABA9907" w:rsidR="0065353B" w:rsidRDefault="0065353B" w:rsidP="00DB51DC">
      <w:pPr>
        <w:pStyle w:val="AGNormal"/>
        <w:spacing w:before="120" w:after="120" w:line="360" w:lineRule="auto"/>
        <w:ind w:left="720"/>
        <w:jc w:val="both"/>
        <w:rPr>
          <w:lang w:val="en-GB"/>
        </w:rPr>
      </w:pPr>
      <w:r w:rsidRPr="0065353B">
        <w:rPr>
          <w:b/>
          <w:lang w:val="en-GB"/>
        </w:rPr>
        <w:t>EXECUTED</w:t>
      </w:r>
      <w:r w:rsidRPr="0065353B">
        <w:rPr>
          <w:lang w:val="en-GB"/>
        </w:rPr>
        <w:t xml:space="preserve"> by _____________________________________ as the Founder</w:t>
      </w:r>
      <w:r w:rsidR="00DB51DC">
        <w:rPr>
          <w:lang w:val="en-GB"/>
        </w:rPr>
        <w:t>, w</w:t>
      </w:r>
      <w:r>
        <w:rPr>
          <w:lang w:val="en-GB"/>
        </w:rPr>
        <w:t xml:space="preserve">ho by his signature warrants that he </w:t>
      </w:r>
      <w:proofErr w:type="gramStart"/>
      <w:r>
        <w:rPr>
          <w:lang w:val="en-GB"/>
        </w:rPr>
        <w:t>is authorized</w:t>
      </w:r>
      <w:proofErr w:type="gramEnd"/>
      <w:r>
        <w:rPr>
          <w:lang w:val="en-GB"/>
        </w:rPr>
        <w:t xml:space="preserve"> to do so.</w:t>
      </w:r>
    </w:p>
    <w:p w14:paraId="00573FB1" w14:textId="77777777" w:rsidR="0065353B" w:rsidRDefault="0065353B" w:rsidP="00DB51DC">
      <w:pPr>
        <w:widowControl w:val="0"/>
        <w:spacing w:before="120" w:after="120" w:line="360" w:lineRule="auto"/>
        <w:ind w:left="709"/>
        <w:jc w:val="both"/>
        <w:rPr>
          <w:rFonts w:eastAsia="Times New Roman"/>
          <w:lang w:bidi="ar-SA"/>
        </w:rPr>
      </w:pPr>
      <w:r>
        <w:rPr>
          <w:lang w:val="en-GB"/>
        </w:rPr>
        <w:t>__________________________</w:t>
      </w:r>
    </w:p>
    <w:p w14:paraId="77D007E3" w14:textId="438D8A98" w:rsidR="009C6672" w:rsidRPr="009C6672" w:rsidRDefault="0065353B" w:rsidP="00DB51DC">
      <w:pPr>
        <w:pStyle w:val="AGNormal"/>
        <w:widowControl w:val="0"/>
        <w:spacing w:before="120" w:after="120" w:line="360" w:lineRule="auto"/>
        <w:ind w:left="709"/>
        <w:jc w:val="both"/>
        <w:rPr>
          <w:lang w:val="en-GB"/>
        </w:rPr>
      </w:pPr>
      <w:r>
        <w:rPr>
          <w:lang w:val="en-GB"/>
        </w:rPr>
        <w:t>The Founder</w:t>
      </w:r>
    </w:p>
    <w:sectPr w:rsidR="009C6672" w:rsidRPr="009C6672" w:rsidSect="00EE4D28">
      <w:footerReference w:type="default" r:id="rId8"/>
      <w:pgSz w:w="12240" w:h="15840"/>
      <w:pgMar w:top="1440" w:right="1440" w:bottom="1247"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A74C8" w14:textId="77777777" w:rsidR="00397DFD" w:rsidRDefault="00397DFD" w:rsidP="003E0AE0">
      <w:pPr>
        <w:spacing w:after="0"/>
      </w:pPr>
      <w:r>
        <w:separator/>
      </w:r>
    </w:p>
  </w:endnote>
  <w:endnote w:type="continuationSeparator" w:id="0">
    <w:p w14:paraId="207B0406" w14:textId="77777777" w:rsidR="00397DFD" w:rsidRDefault="00397DFD" w:rsidP="003E0A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240222"/>
      <w:docPartObj>
        <w:docPartGallery w:val="Page Numbers (Bottom of Page)"/>
        <w:docPartUnique/>
      </w:docPartObj>
    </w:sdtPr>
    <w:sdtEndPr>
      <w:rPr>
        <w:noProof/>
      </w:rPr>
    </w:sdtEndPr>
    <w:sdtContent>
      <w:p w14:paraId="30A686AD" w14:textId="117490A9" w:rsidR="00F00843" w:rsidRDefault="00F00843" w:rsidP="00522D2C">
        <w:pPr>
          <w:pStyle w:val="Footer"/>
          <w:jc w:val="center"/>
        </w:pPr>
        <w:r>
          <w:fldChar w:fldCharType="begin"/>
        </w:r>
        <w:r>
          <w:instrText xml:space="preserve"> PAGE   \* MERGEFORMAT </w:instrText>
        </w:r>
        <w:r>
          <w:fldChar w:fldCharType="separate"/>
        </w:r>
        <w:r w:rsidR="00C7206B">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5FEBC" w14:textId="77777777" w:rsidR="00397DFD" w:rsidRDefault="00397DFD" w:rsidP="003E0AE0">
      <w:pPr>
        <w:spacing w:after="0"/>
      </w:pPr>
      <w:r>
        <w:separator/>
      </w:r>
    </w:p>
  </w:footnote>
  <w:footnote w:type="continuationSeparator" w:id="0">
    <w:p w14:paraId="7080BDF9" w14:textId="77777777" w:rsidR="00397DFD" w:rsidRDefault="00397DFD" w:rsidP="003E0AE0">
      <w:pPr>
        <w:spacing w:after="0"/>
      </w:pPr>
      <w:r>
        <w:continuationSeparator/>
      </w:r>
    </w:p>
  </w:footnote>
  <w:footnote w:id="1">
    <w:p w14:paraId="10B76107" w14:textId="77777777" w:rsidR="00DD1F00" w:rsidRPr="00DD1F00" w:rsidRDefault="00DD1F00" w:rsidP="00385BA5">
      <w:pPr>
        <w:pStyle w:val="FootnoteText"/>
        <w:ind w:firstLine="0"/>
        <w:jc w:val="both"/>
        <w:rPr>
          <w:lang w:val="en-GB"/>
        </w:rPr>
      </w:pPr>
      <w:r w:rsidRPr="00DD1F00">
        <w:rPr>
          <w:rStyle w:val="FootnoteReference"/>
          <w:lang w:val="en-GB"/>
        </w:rPr>
        <w:footnoteRef/>
      </w:r>
      <w:r w:rsidRPr="00DD1F00">
        <w:rPr>
          <w:lang w:val="en-GB"/>
        </w:rPr>
        <w:t xml:space="preserve"> Beneficiaries </w:t>
      </w:r>
      <w:proofErr w:type="gramStart"/>
      <w:r w:rsidRPr="00DD1F00">
        <w:rPr>
          <w:lang w:val="en-GB"/>
        </w:rPr>
        <w:t>may also</w:t>
      </w:r>
      <w:r>
        <w:rPr>
          <w:lang w:val="en-GB"/>
        </w:rPr>
        <w:t xml:space="preserve"> be identified</w:t>
      </w:r>
      <w:proofErr w:type="gramEnd"/>
      <w:r>
        <w:rPr>
          <w:lang w:val="en-GB"/>
        </w:rPr>
        <w:t xml:space="preserve"> by reference to a class or a relationship to another person.</w:t>
      </w:r>
    </w:p>
  </w:footnote>
  <w:footnote w:id="2">
    <w:p w14:paraId="661206D5" w14:textId="77777777" w:rsidR="00385BA5" w:rsidRPr="00385BA5" w:rsidRDefault="00385BA5" w:rsidP="00385BA5">
      <w:pPr>
        <w:pStyle w:val="FootnoteText"/>
        <w:ind w:firstLine="0"/>
        <w:jc w:val="both"/>
      </w:pPr>
      <w:r>
        <w:rPr>
          <w:rStyle w:val="FootnoteReference"/>
        </w:rPr>
        <w:footnoteRef/>
      </w:r>
      <w:r>
        <w:t xml:space="preserve">  A Foundation created to carry on a specific purpose pursuant to the Regulations is not required to appoint a Beneficiary or Beneficiaries. </w:t>
      </w:r>
    </w:p>
  </w:footnote>
  <w:footnote w:id="3">
    <w:p w14:paraId="5C9D098C" w14:textId="77777777" w:rsidR="00E675EC" w:rsidRPr="001A1E49" w:rsidRDefault="00E675EC" w:rsidP="00385BA5">
      <w:pPr>
        <w:pStyle w:val="FootnoteText"/>
        <w:ind w:firstLine="0"/>
        <w:jc w:val="both"/>
      </w:pPr>
      <w:r>
        <w:rPr>
          <w:rStyle w:val="FootnoteReference"/>
        </w:rPr>
        <w:footnoteRef/>
      </w:r>
      <w:r>
        <w:t xml:space="preserve"> </w:t>
      </w:r>
      <w:r w:rsidRPr="001A1E49">
        <w:t xml:space="preserve">By-laws may contain </w:t>
      </w:r>
      <w:proofErr w:type="gramStart"/>
      <w:r w:rsidRPr="001A1E49">
        <w:t>conditions which</w:t>
      </w:r>
      <w:proofErr w:type="gramEnd"/>
      <w:r w:rsidRPr="001A1E49">
        <w:t xml:space="preserve"> must be fulfilled by a beneficiary as a condition of benefit, for example completion of higher education, marriage or other obligations</w:t>
      </w:r>
      <w:r>
        <w:t>.</w:t>
      </w:r>
    </w:p>
  </w:footnote>
  <w:footnote w:id="4">
    <w:p w14:paraId="0F84167B" w14:textId="13CD0996" w:rsidR="00E675EC" w:rsidRPr="001A1E49" w:rsidRDefault="00E675EC" w:rsidP="00385BA5">
      <w:pPr>
        <w:pStyle w:val="FootnoteText"/>
        <w:ind w:firstLine="0"/>
        <w:jc w:val="both"/>
      </w:pPr>
      <w:r>
        <w:rPr>
          <w:rStyle w:val="FootnoteReference"/>
        </w:rPr>
        <w:footnoteRef/>
      </w:r>
      <w:r>
        <w:t xml:space="preserve"> </w:t>
      </w:r>
      <w:r w:rsidRPr="001A1E49">
        <w:t xml:space="preserve">By-laws may contain rights for some or all of the Beneficiaries to information about the Foundation, including the right to obtain copies of the Charter and By-laws, accounting records and minutes of meetings of the Foundation Council upon written request to the Council or the </w:t>
      </w:r>
      <w:r w:rsidR="00631716">
        <w:t>Company Service Provider</w:t>
      </w:r>
      <w:r w:rsidRPr="001A1E49">
        <w:t xml:space="preserve"> (if any). The By-laws may also provide some or all of the Beneficiaries to right to petition the Court to prohibit a change to the purpose of the Foundation or its dissolution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30098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6A6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30FE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C6E4C8"/>
    <w:lvl w:ilvl="0">
      <w:start w:val="1"/>
      <w:numFmt w:val="decimal"/>
      <w:pStyle w:val="ListNumber2"/>
      <w:lvlText w:val="%1."/>
      <w:lvlJc w:val="left"/>
      <w:pPr>
        <w:tabs>
          <w:tab w:val="num" w:pos="720"/>
        </w:tabs>
        <w:ind w:left="1440" w:hanging="720"/>
      </w:pPr>
      <w:rPr>
        <w:rFonts w:hint="default"/>
      </w:rPr>
    </w:lvl>
  </w:abstractNum>
  <w:abstractNum w:abstractNumId="4" w15:restartNumberingAfterBreak="0">
    <w:nsid w:val="FFFFFF80"/>
    <w:multiLevelType w:val="singleLevel"/>
    <w:tmpl w:val="8F86AB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B49C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786A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D878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003E60"/>
    <w:lvl w:ilvl="0">
      <w:start w:val="1"/>
      <w:numFmt w:val="decimal"/>
      <w:pStyle w:val="ListNumber"/>
      <w:lvlText w:val="%1."/>
      <w:lvlJc w:val="left"/>
      <w:pPr>
        <w:tabs>
          <w:tab w:val="num" w:pos="720"/>
        </w:tabs>
        <w:ind w:left="1440" w:hanging="720"/>
      </w:pPr>
      <w:rPr>
        <w:rFonts w:hint="default"/>
      </w:rPr>
    </w:lvl>
  </w:abstractNum>
  <w:abstractNum w:abstractNumId="9" w15:restartNumberingAfterBreak="0">
    <w:nsid w:val="FFFFFF89"/>
    <w:multiLevelType w:val="singleLevel"/>
    <w:tmpl w:val="EBA23956"/>
    <w:lvl w:ilvl="0">
      <w:start w:val="1"/>
      <w:numFmt w:val="bullet"/>
      <w:pStyle w:val="ListBullet"/>
      <w:lvlText w:val=""/>
      <w:lvlJc w:val="left"/>
      <w:pPr>
        <w:tabs>
          <w:tab w:val="num" w:pos="720"/>
        </w:tabs>
        <w:ind w:left="0" w:firstLine="720"/>
      </w:pPr>
      <w:rPr>
        <w:rFonts w:ascii="Symbol" w:hAnsi="Symbol" w:hint="default"/>
      </w:rPr>
    </w:lvl>
  </w:abstractNum>
  <w:abstractNum w:abstractNumId="10" w15:restartNumberingAfterBreak="0">
    <w:nsid w:val="048229E8"/>
    <w:multiLevelType w:val="hybridMultilevel"/>
    <w:tmpl w:val="D6F87A6A"/>
    <w:lvl w:ilvl="0" w:tplc="9E18946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5540992"/>
    <w:multiLevelType w:val="hybridMultilevel"/>
    <w:tmpl w:val="AE3E0D48"/>
    <w:lvl w:ilvl="0" w:tplc="A8044DFC">
      <w:start w:val="1"/>
      <w:numFmt w:val="decimal"/>
      <w:lvlText w:val="(%1)"/>
      <w:lvlJc w:val="left"/>
      <w:pPr>
        <w:ind w:left="2880" w:hanging="360"/>
      </w:pPr>
      <w:rPr>
        <w:rFonts w:hint="default"/>
        <w:b w:val="0"/>
      </w:rPr>
    </w:lvl>
    <w:lvl w:ilvl="1" w:tplc="100C0019" w:tentative="1">
      <w:start w:val="1"/>
      <w:numFmt w:val="lowerLetter"/>
      <w:lvlText w:val="%2."/>
      <w:lvlJc w:val="left"/>
      <w:pPr>
        <w:ind w:left="3600" w:hanging="360"/>
      </w:pPr>
    </w:lvl>
    <w:lvl w:ilvl="2" w:tplc="100C001B" w:tentative="1">
      <w:start w:val="1"/>
      <w:numFmt w:val="lowerRoman"/>
      <w:lvlText w:val="%3."/>
      <w:lvlJc w:val="right"/>
      <w:pPr>
        <w:ind w:left="4320" w:hanging="180"/>
      </w:pPr>
    </w:lvl>
    <w:lvl w:ilvl="3" w:tplc="100C000F" w:tentative="1">
      <w:start w:val="1"/>
      <w:numFmt w:val="decimal"/>
      <w:lvlText w:val="%4."/>
      <w:lvlJc w:val="left"/>
      <w:pPr>
        <w:ind w:left="5040" w:hanging="360"/>
      </w:pPr>
    </w:lvl>
    <w:lvl w:ilvl="4" w:tplc="100C0019" w:tentative="1">
      <w:start w:val="1"/>
      <w:numFmt w:val="lowerLetter"/>
      <w:lvlText w:val="%5."/>
      <w:lvlJc w:val="left"/>
      <w:pPr>
        <w:ind w:left="5760" w:hanging="360"/>
      </w:pPr>
    </w:lvl>
    <w:lvl w:ilvl="5" w:tplc="100C001B" w:tentative="1">
      <w:start w:val="1"/>
      <w:numFmt w:val="lowerRoman"/>
      <w:lvlText w:val="%6."/>
      <w:lvlJc w:val="right"/>
      <w:pPr>
        <w:ind w:left="6480" w:hanging="180"/>
      </w:pPr>
    </w:lvl>
    <w:lvl w:ilvl="6" w:tplc="100C000F" w:tentative="1">
      <w:start w:val="1"/>
      <w:numFmt w:val="decimal"/>
      <w:lvlText w:val="%7."/>
      <w:lvlJc w:val="left"/>
      <w:pPr>
        <w:ind w:left="7200" w:hanging="360"/>
      </w:pPr>
    </w:lvl>
    <w:lvl w:ilvl="7" w:tplc="100C0019" w:tentative="1">
      <w:start w:val="1"/>
      <w:numFmt w:val="lowerLetter"/>
      <w:lvlText w:val="%8."/>
      <w:lvlJc w:val="left"/>
      <w:pPr>
        <w:ind w:left="7920" w:hanging="360"/>
      </w:pPr>
    </w:lvl>
    <w:lvl w:ilvl="8" w:tplc="100C001B" w:tentative="1">
      <w:start w:val="1"/>
      <w:numFmt w:val="lowerRoman"/>
      <w:lvlText w:val="%9."/>
      <w:lvlJc w:val="right"/>
      <w:pPr>
        <w:ind w:left="8640" w:hanging="180"/>
      </w:pPr>
    </w:lvl>
  </w:abstractNum>
  <w:abstractNum w:abstractNumId="12" w15:restartNumberingAfterBreak="0">
    <w:nsid w:val="06257616"/>
    <w:multiLevelType w:val="hybridMultilevel"/>
    <w:tmpl w:val="E904E14C"/>
    <w:lvl w:ilvl="0" w:tplc="7146E8F6">
      <w:start w:val="1"/>
      <w:numFmt w:val="lowerLetter"/>
      <w:lvlText w:val="(%1)"/>
      <w:lvlJc w:val="left"/>
      <w:pPr>
        <w:ind w:left="3600" w:hanging="360"/>
      </w:pPr>
      <w:rPr>
        <w:rFonts w:hint="default"/>
        <w:b w:val="0"/>
      </w:rPr>
    </w:lvl>
    <w:lvl w:ilvl="1" w:tplc="100C0019" w:tentative="1">
      <w:start w:val="1"/>
      <w:numFmt w:val="lowerLetter"/>
      <w:lvlText w:val="%2."/>
      <w:lvlJc w:val="left"/>
      <w:pPr>
        <w:ind w:left="4320" w:hanging="360"/>
      </w:pPr>
    </w:lvl>
    <w:lvl w:ilvl="2" w:tplc="100C001B" w:tentative="1">
      <w:start w:val="1"/>
      <w:numFmt w:val="lowerRoman"/>
      <w:lvlText w:val="%3."/>
      <w:lvlJc w:val="right"/>
      <w:pPr>
        <w:ind w:left="5040" w:hanging="180"/>
      </w:pPr>
    </w:lvl>
    <w:lvl w:ilvl="3" w:tplc="100C000F" w:tentative="1">
      <w:start w:val="1"/>
      <w:numFmt w:val="decimal"/>
      <w:lvlText w:val="%4."/>
      <w:lvlJc w:val="left"/>
      <w:pPr>
        <w:ind w:left="5760" w:hanging="360"/>
      </w:pPr>
    </w:lvl>
    <w:lvl w:ilvl="4" w:tplc="100C0019" w:tentative="1">
      <w:start w:val="1"/>
      <w:numFmt w:val="lowerLetter"/>
      <w:lvlText w:val="%5."/>
      <w:lvlJc w:val="left"/>
      <w:pPr>
        <w:ind w:left="6480" w:hanging="360"/>
      </w:pPr>
    </w:lvl>
    <w:lvl w:ilvl="5" w:tplc="100C001B" w:tentative="1">
      <w:start w:val="1"/>
      <w:numFmt w:val="lowerRoman"/>
      <w:lvlText w:val="%6."/>
      <w:lvlJc w:val="right"/>
      <w:pPr>
        <w:ind w:left="7200" w:hanging="180"/>
      </w:pPr>
    </w:lvl>
    <w:lvl w:ilvl="6" w:tplc="100C000F" w:tentative="1">
      <w:start w:val="1"/>
      <w:numFmt w:val="decimal"/>
      <w:lvlText w:val="%7."/>
      <w:lvlJc w:val="left"/>
      <w:pPr>
        <w:ind w:left="7920" w:hanging="360"/>
      </w:pPr>
    </w:lvl>
    <w:lvl w:ilvl="7" w:tplc="100C0019" w:tentative="1">
      <w:start w:val="1"/>
      <w:numFmt w:val="lowerLetter"/>
      <w:lvlText w:val="%8."/>
      <w:lvlJc w:val="left"/>
      <w:pPr>
        <w:ind w:left="8640" w:hanging="360"/>
      </w:pPr>
    </w:lvl>
    <w:lvl w:ilvl="8" w:tplc="100C001B" w:tentative="1">
      <w:start w:val="1"/>
      <w:numFmt w:val="lowerRoman"/>
      <w:lvlText w:val="%9."/>
      <w:lvlJc w:val="right"/>
      <w:pPr>
        <w:ind w:left="9360" w:hanging="180"/>
      </w:pPr>
    </w:lvl>
  </w:abstractNum>
  <w:abstractNum w:abstractNumId="13" w15:restartNumberingAfterBreak="0">
    <w:nsid w:val="06AF0DC0"/>
    <w:multiLevelType w:val="hybridMultilevel"/>
    <w:tmpl w:val="61848392"/>
    <w:lvl w:ilvl="0" w:tplc="81F29962">
      <w:start w:val="1"/>
      <w:numFmt w:val="lowerLetter"/>
      <w:lvlText w:val="(%1)"/>
      <w:lvlJc w:val="left"/>
      <w:pPr>
        <w:ind w:left="2321"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71B52CF"/>
    <w:multiLevelType w:val="multilevel"/>
    <w:tmpl w:val="49B4DBD0"/>
    <w:lvl w:ilvl="0">
      <w:start w:val="1"/>
      <w:numFmt w:val="decimal"/>
      <w:pStyle w:val="AgreementHeading1"/>
      <w:lvlText w:val="%1."/>
      <w:lvlJc w:val="left"/>
      <w:pPr>
        <w:tabs>
          <w:tab w:val="num" w:pos="720"/>
        </w:tabs>
        <w:ind w:left="0" w:firstLine="0"/>
      </w:pPr>
      <w:rPr>
        <w:rFonts w:ascii="Calibri" w:hAnsi="Calibri" w:cs="Calibri" w:hint="default"/>
        <w:b w:val="0"/>
        <w:bCs w:val="0"/>
        <w:i w:val="0"/>
        <w:iCs w:val="0"/>
        <w:caps w:val="0"/>
        <w:smallCaps w:val="0"/>
        <w:strike w:val="0"/>
        <w:dstrike w:val="0"/>
        <w:noProof w:val="0"/>
        <w:vanish w:val="0"/>
        <w:color w:val="000000"/>
        <w:spacing w:val="0"/>
        <w:kern w:val="0"/>
        <w:position w:val="0"/>
        <w:sz w:val="21"/>
        <w:szCs w:val="21"/>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AgreementHeading2"/>
      <w:lvlText w:val="%1.%2"/>
      <w:lvlJc w:val="left"/>
      <w:pPr>
        <w:tabs>
          <w:tab w:val="num" w:pos="720"/>
        </w:tabs>
        <w:ind w:left="720" w:hanging="720"/>
      </w:pPr>
      <w:rPr>
        <w:rFonts w:ascii="Calibri" w:hAnsi="Calibri" w:cs="Calibri" w:hint="default"/>
        <w:b w:val="0"/>
        <w:i w:val="0"/>
        <w:sz w:val="21"/>
        <w:szCs w:val="21"/>
      </w:rPr>
    </w:lvl>
    <w:lvl w:ilvl="2">
      <w:start w:val="1"/>
      <w:numFmt w:val="decimal"/>
      <w:pStyle w:val="AgreementHeading3"/>
      <w:lvlText w:val="%1.%2.%3"/>
      <w:lvlJc w:val="left"/>
      <w:pPr>
        <w:tabs>
          <w:tab w:val="num" w:pos="1474"/>
        </w:tabs>
        <w:ind w:left="1474" w:hanging="754"/>
      </w:pPr>
      <w:rPr>
        <w:rFonts w:ascii="Calibri" w:hAnsi="Calibri" w:cs="Calibri" w:hint="default"/>
        <w:b w:val="0"/>
        <w:bCs w:val="0"/>
        <w:i w:val="0"/>
        <w:iCs w:val="0"/>
        <w:caps w:val="0"/>
        <w:smallCaps w:val="0"/>
        <w:strike w:val="0"/>
        <w:dstrike w:val="0"/>
        <w:noProof w:val="0"/>
        <w:vanish w:val="0"/>
        <w:color w:val="000000"/>
        <w:spacing w:val="0"/>
        <w:kern w:val="0"/>
        <w:position w:val="0"/>
        <w:sz w:val="21"/>
        <w:szCs w:val="21"/>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Letter"/>
      <w:pStyle w:val="AgreementHeading4"/>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5" w15:restartNumberingAfterBreak="0">
    <w:nsid w:val="07394D21"/>
    <w:multiLevelType w:val="hybridMultilevel"/>
    <w:tmpl w:val="7832B360"/>
    <w:lvl w:ilvl="0" w:tplc="A8044DF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6" w15:restartNumberingAfterBreak="0">
    <w:nsid w:val="0E7C5C0B"/>
    <w:multiLevelType w:val="hybridMultilevel"/>
    <w:tmpl w:val="110423BC"/>
    <w:lvl w:ilvl="0" w:tplc="A8044DFC">
      <w:start w:val="1"/>
      <w:numFmt w:val="decimal"/>
      <w:lvlText w:val="(%1)"/>
      <w:lvlJc w:val="left"/>
      <w:pPr>
        <w:ind w:left="1434" w:hanging="360"/>
      </w:pPr>
      <w:rPr>
        <w:rFonts w:hint="default"/>
      </w:rPr>
    </w:lvl>
    <w:lvl w:ilvl="1" w:tplc="100C0019">
      <w:start w:val="1"/>
      <w:numFmt w:val="lowerLetter"/>
      <w:lvlText w:val="%2."/>
      <w:lvlJc w:val="left"/>
      <w:pPr>
        <w:ind w:left="2154" w:hanging="360"/>
      </w:pPr>
    </w:lvl>
    <w:lvl w:ilvl="2" w:tplc="100C001B" w:tentative="1">
      <w:start w:val="1"/>
      <w:numFmt w:val="lowerRoman"/>
      <w:lvlText w:val="%3."/>
      <w:lvlJc w:val="right"/>
      <w:pPr>
        <w:ind w:left="2874" w:hanging="180"/>
      </w:pPr>
    </w:lvl>
    <w:lvl w:ilvl="3" w:tplc="100C000F" w:tentative="1">
      <w:start w:val="1"/>
      <w:numFmt w:val="decimal"/>
      <w:lvlText w:val="%4."/>
      <w:lvlJc w:val="left"/>
      <w:pPr>
        <w:ind w:left="3594" w:hanging="360"/>
      </w:pPr>
    </w:lvl>
    <w:lvl w:ilvl="4" w:tplc="100C0019" w:tentative="1">
      <w:start w:val="1"/>
      <w:numFmt w:val="lowerLetter"/>
      <w:lvlText w:val="%5."/>
      <w:lvlJc w:val="left"/>
      <w:pPr>
        <w:ind w:left="4314" w:hanging="360"/>
      </w:pPr>
    </w:lvl>
    <w:lvl w:ilvl="5" w:tplc="100C001B" w:tentative="1">
      <w:start w:val="1"/>
      <w:numFmt w:val="lowerRoman"/>
      <w:lvlText w:val="%6."/>
      <w:lvlJc w:val="right"/>
      <w:pPr>
        <w:ind w:left="5034" w:hanging="180"/>
      </w:pPr>
    </w:lvl>
    <w:lvl w:ilvl="6" w:tplc="100C000F" w:tentative="1">
      <w:start w:val="1"/>
      <w:numFmt w:val="decimal"/>
      <w:lvlText w:val="%7."/>
      <w:lvlJc w:val="left"/>
      <w:pPr>
        <w:ind w:left="5754" w:hanging="360"/>
      </w:pPr>
    </w:lvl>
    <w:lvl w:ilvl="7" w:tplc="100C0019" w:tentative="1">
      <w:start w:val="1"/>
      <w:numFmt w:val="lowerLetter"/>
      <w:lvlText w:val="%8."/>
      <w:lvlJc w:val="left"/>
      <w:pPr>
        <w:ind w:left="6474" w:hanging="360"/>
      </w:pPr>
    </w:lvl>
    <w:lvl w:ilvl="8" w:tplc="100C001B" w:tentative="1">
      <w:start w:val="1"/>
      <w:numFmt w:val="lowerRoman"/>
      <w:lvlText w:val="%9."/>
      <w:lvlJc w:val="right"/>
      <w:pPr>
        <w:ind w:left="7194" w:hanging="180"/>
      </w:pPr>
    </w:lvl>
  </w:abstractNum>
  <w:abstractNum w:abstractNumId="17" w15:restartNumberingAfterBreak="0">
    <w:nsid w:val="12A20E98"/>
    <w:multiLevelType w:val="hybridMultilevel"/>
    <w:tmpl w:val="13A29E2C"/>
    <w:lvl w:ilvl="0" w:tplc="A8044DF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8" w15:restartNumberingAfterBreak="0">
    <w:nsid w:val="12FF6421"/>
    <w:multiLevelType w:val="hybridMultilevel"/>
    <w:tmpl w:val="4558920A"/>
    <w:lvl w:ilvl="0" w:tplc="6BC25EF4">
      <w:start w:val="1"/>
      <w:numFmt w:val="decimal"/>
      <w:lvlRestart w:val="0"/>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13107011"/>
    <w:multiLevelType w:val="hybridMultilevel"/>
    <w:tmpl w:val="1AF0AB5A"/>
    <w:lvl w:ilvl="0" w:tplc="F8EE5D1A">
      <w:start w:val="1"/>
      <w:numFmt w:val="decimal"/>
      <w:pStyle w:val="Heading2"/>
      <w:lvlText w:val="(%1)"/>
      <w:lvlJc w:val="left"/>
      <w:pPr>
        <w:ind w:left="1080" w:hanging="360"/>
      </w:pPr>
      <w:rPr>
        <w:rFonts w:hint="default"/>
        <w:b w:val="0"/>
      </w:rPr>
    </w:lvl>
    <w:lvl w:ilvl="1" w:tplc="100C0019">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0" w15:restartNumberingAfterBreak="0">
    <w:nsid w:val="1ACF2AD4"/>
    <w:multiLevelType w:val="hybridMultilevel"/>
    <w:tmpl w:val="A0683E50"/>
    <w:lvl w:ilvl="0" w:tplc="6AAEFCA6">
      <w:start w:val="1"/>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C231079"/>
    <w:multiLevelType w:val="hybridMultilevel"/>
    <w:tmpl w:val="270429E8"/>
    <w:lvl w:ilvl="0" w:tplc="7146E8F6">
      <w:start w:val="1"/>
      <w:numFmt w:val="lowerLetter"/>
      <w:lvlText w:val="(%1)"/>
      <w:lvlJc w:val="left"/>
      <w:pPr>
        <w:ind w:left="1440" w:hanging="360"/>
      </w:pPr>
      <w:rPr>
        <w:rFonts w:hint="default"/>
        <w:b w:val="0"/>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2" w15:restartNumberingAfterBreak="0">
    <w:nsid w:val="1E7764A6"/>
    <w:multiLevelType w:val="hybridMultilevel"/>
    <w:tmpl w:val="D6F87A6A"/>
    <w:lvl w:ilvl="0" w:tplc="9E18946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1FF375F9"/>
    <w:multiLevelType w:val="multilevel"/>
    <w:tmpl w:val="1A0A6646"/>
    <w:styleLink w:val="IA1a1"/>
    <w:lvl w:ilvl="0">
      <w:start w:val="1"/>
      <w:numFmt w:val="upperRoman"/>
      <w:lvlText w:val="%1."/>
      <w:lvlJc w:val="left"/>
      <w:pPr>
        <w:tabs>
          <w:tab w:val="num" w:pos="720"/>
        </w:tabs>
        <w:ind w:left="720" w:hanging="720"/>
      </w:pPr>
      <w:rPr>
        <w:rFonts w:hint="default"/>
        <w:sz w:val="24"/>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224B424E"/>
    <w:multiLevelType w:val="hybridMultilevel"/>
    <w:tmpl w:val="D71E365E"/>
    <w:lvl w:ilvl="0" w:tplc="FCB44050">
      <w:start w:val="1"/>
      <w:numFmt w:val="decimal"/>
      <w:lvlText w:val="(%1)"/>
      <w:lvlJc w:val="left"/>
      <w:pPr>
        <w:ind w:left="5039" w:hanging="360"/>
      </w:pPr>
      <w:rPr>
        <w:rFonts w:hint="default"/>
        <w:b w:val="0"/>
      </w:rPr>
    </w:lvl>
    <w:lvl w:ilvl="1" w:tplc="100C0019" w:tentative="1">
      <w:start w:val="1"/>
      <w:numFmt w:val="lowerLetter"/>
      <w:lvlText w:val="%2."/>
      <w:lvlJc w:val="left"/>
      <w:pPr>
        <w:ind w:left="5759" w:hanging="360"/>
      </w:pPr>
    </w:lvl>
    <w:lvl w:ilvl="2" w:tplc="100C001B" w:tentative="1">
      <w:start w:val="1"/>
      <w:numFmt w:val="lowerRoman"/>
      <w:lvlText w:val="%3."/>
      <w:lvlJc w:val="right"/>
      <w:pPr>
        <w:ind w:left="6479" w:hanging="180"/>
      </w:pPr>
    </w:lvl>
    <w:lvl w:ilvl="3" w:tplc="100C000F" w:tentative="1">
      <w:start w:val="1"/>
      <w:numFmt w:val="decimal"/>
      <w:lvlText w:val="%4."/>
      <w:lvlJc w:val="left"/>
      <w:pPr>
        <w:ind w:left="7199" w:hanging="360"/>
      </w:pPr>
    </w:lvl>
    <w:lvl w:ilvl="4" w:tplc="100C0019" w:tentative="1">
      <w:start w:val="1"/>
      <w:numFmt w:val="lowerLetter"/>
      <w:lvlText w:val="%5."/>
      <w:lvlJc w:val="left"/>
      <w:pPr>
        <w:ind w:left="7919" w:hanging="360"/>
      </w:pPr>
    </w:lvl>
    <w:lvl w:ilvl="5" w:tplc="100C001B" w:tentative="1">
      <w:start w:val="1"/>
      <w:numFmt w:val="lowerRoman"/>
      <w:lvlText w:val="%6."/>
      <w:lvlJc w:val="right"/>
      <w:pPr>
        <w:ind w:left="8639" w:hanging="180"/>
      </w:pPr>
    </w:lvl>
    <w:lvl w:ilvl="6" w:tplc="100C000F" w:tentative="1">
      <w:start w:val="1"/>
      <w:numFmt w:val="decimal"/>
      <w:lvlText w:val="%7."/>
      <w:lvlJc w:val="left"/>
      <w:pPr>
        <w:ind w:left="9359" w:hanging="360"/>
      </w:pPr>
    </w:lvl>
    <w:lvl w:ilvl="7" w:tplc="100C0019" w:tentative="1">
      <w:start w:val="1"/>
      <w:numFmt w:val="lowerLetter"/>
      <w:lvlText w:val="%8."/>
      <w:lvlJc w:val="left"/>
      <w:pPr>
        <w:ind w:left="10079" w:hanging="360"/>
      </w:pPr>
    </w:lvl>
    <w:lvl w:ilvl="8" w:tplc="100C001B" w:tentative="1">
      <w:start w:val="1"/>
      <w:numFmt w:val="lowerRoman"/>
      <w:lvlText w:val="%9."/>
      <w:lvlJc w:val="right"/>
      <w:pPr>
        <w:ind w:left="10799" w:hanging="180"/>
      </w:pPr>
    </w:lvl>
  </w:abstractNum>
  <w:abstractNum w:abstractNumId="25" w15:restartNumberingAfterBreak="0">
    <w:nsid w:val="254A4720"/>
    <w:multiLevelType w:val="hybridMultilevel"/>
    <w:tmpl w:val="7832B360"/>
    <w:lvl w:ilvl="0" w:tplc="A8044DF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6" w15:restartNumberingAfterBreak="0">
    <w:nsid w:val="266A6FC8"/>
    <w:multiLevelType w:val="hybridMultilevel"/>
    <w:tmpl w:val="208A9E30"/>
    <w:lvl w:ilvl="0" w:tplc="A8044DF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7" w15:restartNumberingAfterBreak="0">
    <w:nsid w:val="2B801A63"/>
    <w:multiLevelType w:val="hybridMultilevel"/>
    <w:tmpl w:val="A75E39DE"/>
    <w:lvl w:ilvl="0" w:tplc="68F2A0F0">
      <w:start w:val="1"/>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2C724560"/>
    <w:multiLevelType w:val="hybridMultilevel"/>
    <w:tmpl w:val="AFCA7780"/>
    <w:lvl w:ilvl="0" w:tplc="C3E0F3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2DF2539D"/>
    <w:multiLevelType w:val="hybridMultilevel"/>
    <w:tmpl w:val="9BB4BDA6"/>
    <w:lvl w:ilvl="0" w:tplc="A8044DFC">
      <w:start w:val="1"/>
      <w:numFmt w:val="decimal"/>
      <w:lvlText w:val="(%1)"/>
      <w:lvlJc w:val="left"/>
      <w:pPr>
        <w:ind w:left="1571" w:hanging="360"/>
      </w:pPr>
      <w:rPr>
        <w:rFonts w:hint="default"/>
      </w:rPr>
    </w:lvl>
    <w:lvl w:ilvl="1" w:tplc="81F29962">
      <w:start w:val="1"/>
      <w:numFmt w:val="lowerLetter"/>
      <w:lvlText w:val="(%2)"/>
      <w:lvlJc w:val="left"/>
      <w:pPr>
        <w:ind w:left="2321" w:hanging="390"/>
      </w:pPr>
      <w:rPr>
        <w:rFonts w:hint="default"/>
      </w:rPr>
    </w:lvl>
    <w:lvl w:ilvl="2" w:tplc="100C001B" w:tentative="1">
      <w:start w:val="1"/>
      <w:numFmt w:val="lowerRoman"/>
      <w:lvlText w:val="%3."/>
      <w:lvlJc w:val="right"/>
      <w:pPr>
        <w:ind w:left="3011" w:hanging="180"/>
      </w:pPr>
    </w:lvl>
    <w:lvl w:ilvl="3" w:tplc="100C000F" w:tentative="1">
      <w:start w:val="1"/>
      <w:numFmt w:val="decimal"/>
      <w:lvlText w:val="%4."/>
      <w:lvlJc w:val="left"/>
      <w:pPr>
        <w:ind w:left="3731" w:hanging="360"/>
      </w:pPr>
    </w:lvl>
    <w:lvl w:ilvl="4" w:tplc="100C0019" w:tentative="1">
      <w:start w:val="1"/>
      <w:numFmt w:val="lowerLetter"/>
      <w:lvlText w:val="%5."/>
      <w:lvlJc w:val="left"/>
      <w:pPr>
        <w:ind w:left="4451" w:hanging="360"/>
      </w:pPr>
    </w:lvl>
    <w:lvl w:ilvl="5" w:tplc="100C001B" w:tentative="1">
      <w:start w:val="1"/>
      <w:numFmt w:val="lowerRoman"/>
      <w:lvlText w:val="%6."/>
      <w:lvlJc w:val="right"/>
      <w:pPr>
        <w:ind w:left="5171" w:hanging="180"/>
      </w:pPr>
    </w:lvl>
    <w:lvl w:ilvl="6" w:tplc="100C000F" w:tentative="1">
      <w:start w:val="1"/>
      <w:numFmt w:val="decimal"/>
      <w:lvlText w:val="%7."/>
      <w:lvlJc w:val="left"/>
      <w:pPr>
        <w:ind w:left="5891" w:hanging="360"/>
      </w:pPr>
    </w:lvl>
    <w:lvl w:ilvl="7" w:tplc="100C0019" w:tentative="1">
      <w:start w:val="1"/>
      <w:numFmt w:val="lowerLetter"/>
      <w:lvlText w:val="%8."/>
      <w:lvlJc w:val="left"/>
      <w:pPr>
        <w:ind w:left="6611" w:hanging="360"/>
      </w:pPr>
    </w:lvl>
    <w:lvl w:ilvl="8" w:tplc="100C001B" w:tentative="1">
      <w:start w:val="1"/>
      <w:numFmt w:val="lowerRoman"/>
      <w:lvlText w:val="%9."/>
      <w:lvlJc w:val="right"/>
      <w:pPr>
        <w:ind w:left="7331" w:hanging="180"/>
      </w:pPr>
    </w:lvl>
  </w:abstractNum>
  <w:abstractNum w:abstractNumId="30" w15:restartNumberingAfterBreak="0">
    <w:nsid w:val="302C4C90"/>
    <w:multiLevelType w:val="hybridMultilevel"/>
    <w:tmpl w:val="D78A4056"/>
    <w:lvl w:ilvl="0" w:tplc="7146E8F6">
      <w:start w:val="1"/>
      <w:numFmt w:val="lowerLetter"/>
      <w:lvlText w:val="(%1)"/>
      <w:lvlJc w:val="left"/>
      <w:pPr>
        <w:ind w:left="2160" w:hanging="360"/>
      </w:pPr>
      <w:rPr>
        <w:rFonts w:hint="default"/>
        <w:b w:val="0"/>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1" w15:restartNumberingAfterBreak="0">
    <w:nsid w:val="30821977"/>
    <w:multiLevelType w:val="hybridMultilevel"/>
    <w:tmpl w:val="AD807866"/>
    <w:lvl w:ilvl="0" w:tplc="FEF008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1DE516F"/>
    <w:multiLevelType w:val="hybridMultilevel"/>
    <w:tmpl w:val="ECC60CC2"/>
    <w:lvl w:ilvl="0" w:tplc="7146E8F6">
      <w:start w:val="1"/>
      <w:numFmt w:val="lowerLetter"/>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347C2F02"/>
    <w:multiLevelType w:val="hybridMultilevel"/>
    <w:tmpl w:val="8CB2EFAE"/>
    <w:lvl w:ilvl="0" w:tplc="EEEC67BA">
      <w:start w:val="1"/>
      <w:numFmt w:val="decimal"/>
      <w:lvlText w:val="(%1)"/>
      <w:lvlJc w:val="left"/>
      <w:pPr>
        <w:ind w:left="1440" w:hanging="360"/>
      </w:pPr>
      <w:rPr>
        <w:rFonts w:hint="default"/>
        <w:b w:val="0"/>
      </w:rPr>
    </w:lvl>
    <w:lvl w:ilvl="1" w:tplc="6AAEFCA6">
      <w:start w:val="1"/>
      <w:numFmt w:val="lowerLetter"/>
      <w:lvlText w:val="(%2)"/>
      <w:lvlJc w:val="left"/>
      <w:pPr>
        <w:ind w:left="2160" w:hanging="360"/>
      </w:pPr>
      <w:rPr>
        <w:rFonts w:hint="default"/>
      </w:rPr>
    </w:lvl>
    <w:lvl w:ilvl="2" w:tplc="7146E8F6">
      <w:start w:val="1"/>
      <w:numFmt w:val="lowerLetter"/>
      <w:lvlText w:val="(%3)"/>
      <w:lvlJc w:val="left"/>
      <w:pPr>
        <w:ind w:left="2880" w:hanging="180"/>
      </w:pPr>
      <w:rPr>
        <w:rFonts w:hint="default"/>
        <w:b w:val="0"/>
      </w:r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4" w15:restartNumberingAfterBreak="0">
    <w:nsid w:val="361C0DCE"/>
    <w:multiLevelType w:val="hybridMultilevel"/>
    <w:tmpl w:val="0B4E0200"/>
    <w:lvl w:ilvl="0" w:tplc="3D1843D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370A4224"/>
    <w:multiLevelType w:val="hybridMultilevel"/>
    <w:tmpl w:val="AFCA7780"/>
    <w:lvl w:ilvl="0" w:tplc="C3E0F3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3A7713FA"/>
    <w:multiLevelType w:val="hybridMultilevel"/>
    <w:tmpl w:val="F0CC7D16"/>
    <w:lvl w:ilvl="0" w:tplc="0B343A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3BCC52CE"/>
    <w:multiLevelType w:val="hybridMultilevel"/>
    <w:tmpl w:val="C3D8D9E2"/>
    <w:lvl w:ilvl="0" w:tplc="7146E8F6">
      <w:start w:val="1"/>
      <w:numFmt w:val="lowerLetter"/>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15:restartNumberingAfterBreak="0">
    <w:nsid w:val="3D081C0B"/>
    <w:multiLevelType w:val="multilevel"/>
    <w:tmpl w:val="68F63FE0"/>
    <w:styleLink w:val="1a1ai"/>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lowerRoman"/>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9" w15:restartNumberingAfterBreak="0">
    <w:nsid w:val="3EA033A8"/>
    <w:multiLevelType w:val="hybridMultilevel"/>
    <w:tmpl w:val="419EC3E4"/>
    <w:lvl w:ilvl="0" w:tplc="1130C1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3F514E2A"/>
    <w:multiLevelType w:val="hybridMultilevel"/>
    <w:tmpl w:val="CD2CB6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0357E96"/>
    <w:multiLevelType w:val="hybridMultilevel"/>
    <w:tmpl w:val="B5028FE2"/>
    <w:lvl w:ilvl="0" w:tplc="D110EB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40E97C34"/>
    <w:multiLevelType w:val="hybridMultilevel"/>
    <w:tmpl w:val="110423BC"/>
    <w:lvl w:ilvl="0" w:tplc="A8044DF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3" w15:restartNumberingAfterBreak="0">
    <w:nsid w:val="41C6117A"/>
    <w:multiLevelType w:val="hybridMultilevel"/>
    <w:tmpl w:val="6D98CD4A"/>
    <w:lvl w:ilvl="0" w:tplc="7146E8F6">
      <w:start w:val="1"/>
      <w:numFmt w:val="lowerLetter"/>
      <w:lvlText w:val="(%1)"/>
      <w:lvlJc w:val="left"/>
      <w:pPr>
        <w:ind w:left="2160" w:hanging="360"/>
      </w:pPr>
      <w:rPr>
        <w:rFonts w:hint="default"/>
        <w:b w:val="0"/>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4" w15:restartNumberingAfterBreak="0">
    <w:nsid w:val="42671F37"/>
    <w:multiLevelType w:val="multilevel"/>
    <w:tmpl w:val="3890755A"/>
    <w:styleLink w:val="1ai"/>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8F32AE"/>
    <w:multiLevelType w:val="hybridMultilevel"/>
    <w:tmpl w:val="A7469C58"/>
    <w:lvl w:ilvl="0" w:tplc="5D004D3E">
      <w:start w:val="1"/>
      <w:numFmt w:val="decimal"/>
      <w:lvlText w:val="(%1)"/>
      <w:lvlJc w:val="left"/>
      <w:pPr>
        <w:ind w:left="1440" w:hanging="360"/>
      </w:pPr>
      <w:rPr>
        <w:rFonts w:eastAsia="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446A5585"/>
    <w:multiLevelType w:val="hybridMultilevel"/>
    <w:tmpl w:val="605865F6"/>
    <w:lvl w:ilvl="0" w:tplc="A8044DFC">
      <w:start w:val="1"/>
      <w:numFmt w:val="decimal"/>
      <w:lvlText w:val="(%1)"/>
      <w:lvlJc w:val="left"/>
      <w:pPr>
        <w:ind w:left="1571" w:hanging="360"/>
      </w:pPr>
      <w:rPr>
        <w:rFonts w:hint="default"/>
      </w:rPr>
    </w:lvl>
    <w:lvl w:ilvl="1" w:tplc="0809001B">
      <w:start w:val="1"/>
      <w:numFmt w:val="lowerRoman"/>
      <w:lvlText w:val="%2."/>
      <w:lvlJc w:val="right"/>
      <w:pPr>
        <w:ind w:left="2321" w:hanging="390"/>
      </w:pPr>
      <w:rPr>
        <w:rFonts w:hint="default"/>
      </w:rPr>
    </w:lvl>
    <w:lvl w:ilvl="2" w:tplc="100C001B" w:tentative="1">
      <w:start w:val="1"/>
      <w:numFmt w:val="lowerRoman"/>
      <w:lvlText w:val="%3."/>
      <w:lvlJc w:val="right"/>
      <w:pPr>
        <w:ind w:left="3011" w:hanging="180"/>
      </w:pPr>
    </w:lvl>
    <w:lvl w:ilvl="3" w:tplc="100C000F" w:tentative="1">
      <w:start w:val="1"/>
      <w:numFmt w:val="decimal"/>
      <w:lvlText w:val="%4."/>
      <w:lvlJc w:val="left"/>
      <w:pPr>
        <w:ind w:left="3731" w:hanging="360"/>
      </w:pPr>
    </w:lvl>
    <w:lvl w:ilvl="4" w:tplc="100C0019" w:tentative="1">
      <w:start w:val="1"/>
      <w:numFmt w:val="lowerLetter"/>
      <w:lvlText w:val="%5."/>
      <w:lvlJc w:val="left"/>
      <w:pPr>
        <w:ind w:left="4451" w:hanging="360"/>
      </w:pPr>
    </w:lvl>
    <w:lvl w:ilvl="5" w:tplc="100C001B" w:tentative="1">
      <w:start w:val="1"/>
      <w:numFmt w:val="lowerRoman"/>
      <w:lvlText w:val="%6."/>
      <w:lvlJc w:val="right"/>
      <w:pPr>
        <w:ind w:left="5171" w:hanging="180"/>
      </w:pPr>
    </w:lvl>
    <w:lvl w:ilvl="6" w:tplc="100C000F" w:tentative="1">
      <w:start w:val="1"/>
      <w:numFmt w:val="decimal"/>
      <w:lvlText w:val="%7."/>
      <w:lvlJc w:val="left"/>
      <w:pPr>
        <w:ind w:left="5891" w:hanging="360"/>
      </w:pPr>
    </w:lvl>
    <w:lvl w:ilvl="7" w:tplc="100C0019" w:tentative="1">
      <w:start w:val="1"/>
      <w:numFmt w:val="lowerLetter"/>
      <w:lvlText w:val="%8."/>
      <w:lvlJc w:val="left"/>
      <w:pPr>
        <w:ind w:left="6611" w:hanging="360"/>
      </w:pPr>
    </w:lvl>
    <w:lvl w:ilvl="8" w:tplc="100C001B" w:tentative="1">
      <w:start w:val="1"/>
      <w:numFmt w:val="lowerRoman"/>
      <w:lvlText w:val="%9."/>
      <w:lvlJc w:val="right"/>
      <w:pPr>
        <w:ind w:left="7331" w:hanging="180"/>
      </w:pPr>
    </w:lvl>
  </w:abstractNum>
  <w:abstractNum w:abstractNumId="47" w15:restartNumberingAfterBreak="0">
    <w:nsid w:val="52194DA2"/>
    <w:multiLevelType w:val="hybridMultilevel"/>
    <w:tmpl w:val="E4566776"/>
    <w:lvl w:ilvl="0" w:tplc="7146E8F6">
      <w:start w:val="1"/>
      <w:numFmt w:val="lowerLetter"/>
      <w:lvlText w:val="(%1)"/>
      <w:lvlJc w:val="left"/>
      <w:pPr>
        <w:ind w:left="1854" w:hanging="360"/>
      </w:pPr>
      <w:rPr>
        <w:rFonts w:hint="default"/>
        <w:b w:val="0"/>
      </w:r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48" w15:restartNumberingAfterBreak="0">
    <w:nsid w:val="53036040"/>
    <w:multiLevelType w:val="hybridMultilevel"/>
    <w:tmpl w:val="A0568F44"/>
    <w:lvl w:ilvl="0" w:tplc="7146E8F6">
      <w:start w:val="1"/>
      <w:numFmt w:val="lowerLetter"/>
      <w:lvlText w:val="(%1)"/>
      <w:lvlJc w:val="left"/>
      <w:pPr>
        <w:ind w:left="1440" w:hanging="360"/>
      </w:pPr>
      <w:rPr>
        <w:rFonts w:hint="default"/>
        <w:b w:val="0"/>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49" w15:restartNumberingAfterBreak="0">
    <w:nsid w:val="56BF1AEC"/>
    <w:multiLevelType w:val="hybridMultilevel"/>
    <w:tmpl w:val="19DEB336"/>
    <w:lvl w:ilvl="0" w:tplc="8C02C0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5F947984"/>
    <w:multiLevelType w:val="hybridMultilevel"/>
    <w:tmpl w:val="6D9EA5BC"/>
    <w:lvl w:ilvl="0" w:tplc="8F508C8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601C5AC5"/>
    <w:multiLevelType w:val="hybridMultilevel"/>
    <w:tmpl w:val="0220EEF4"/>
    <w:lvl w:ilvl="0" w:tplc="7146E8F6">
      <w:start w:val="1"/>
      <w:numFmt w:val="lowerLetter"/>
      <w:lvlText w:val="(%1)"/>
      <w:lvlJc w:val="left"/>
      <w:pPr>
        <w:ind w:left="2160" w:hanging="360"/>
      </w:pPr>
      <w:rPr>
        <w:rFonts w:hint="default"/>
        <w:b w:val="0"/>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52" w15:restartNumberingAfterBreak="0">
    <w:nsid w:val="64736F3F"/>
    <w:multiLevelType w:val="hybridMultilevel"/>
    <w:tmpl w:val="222E821E"/>
    <w:lvl w:ilvl="0" w:tplc="7146E8F6">
      <w:start w:val="1"/>
      <w:numFmt w:val="lowerLetter"/>
      <w:lvlText w:val="(%1)"/>
      <w:lvlJc w:val="left"/>
      <w:pPr>
        <w:ind w:left="1854" w:hanging="360"/>
      </w:pPr>
      <w:rPr>
        <w:rFonts w:hint="default"/>
        <w:b w:val="0"/>
      </w:r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53" w15:restartNumberingAfterBreak="0">
    <w:nsid w:val="64D46A64"/>
    <w:multiLevelType w:val="hybridMultilevel"/>
    <w:tmpl w:val="B5E8341A"/>
    <w:lvl w:ilvl="0" w:tplc="009A6C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6D367A3B"/>
    <w:multiLevelType w:val="hybridMultilevel"/>
    <w:tmpl w:val="633EE200"/>
    <w:lvl w:ilvl="0" w:tplc="9C40E2A4">
      <w:start w:val="1"/>
      <w:numFmt w:val="bullet"/>
      <w:pStyle w:val="Bullet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F486B7C"/>
    <w:multiLevelType w:val="hybridMultilevel"/>
    <w:tmpl w:val="EEBA17F4"/>
    <w:lvl w:ilvl="0" w:tplc="4B8A3FE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6" w15:restartNumberingAfterBreak="0">
    <w:nsid w:val="7314256B"/>
    <w:multiLevelType w:val="hybridMultilevel"/>
    <w:tmpl w:val="45065A16"/>
    <w:lvl w:ilvl="0" w:tplc="5D78323C">
      <w:start w:val="1"/>
      <w:numFmt w:val="decimal"/>
      <w:lvlText w:val="(%1)"/>
      <w:lvlJc w:val="left"/>
      <w:pPr>
        <w:ind w:left="1440" w:hanging="360"/>
      </w:pPr>
      <w:rPr>
        <w:rFonts w:hint="default"/>
        <w:b w:val="0"/>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57" w15:restartNumberingAfterBreak="0">
    <w:nsid w:val="73683A7E"/>
    <w:multiLevelType w:val="hybridMultilevel"/>
    <w:tmpl w:val="0E3EA014"/>
    <w:lvl w:ilvl="0" w:tplc="D35880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750626D7"/>
    <w:multiLevelType w:val="hybridMultilevel"/>
    <w:tmpl w:val="AFCA7780"/>
    <w:lvl w:ilvl="0" w:tplc="C3E0F3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80B1A4D"/>
    <w:multiLevelType w:val="hybridMultilevel"/>
    <w:tmpl w:val="458C99C0"/>
    <w:lvl w:ilvl="0" w:tplc="952AD2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7A1F3D6F"/>
    <w:multiLevelType w:val="hybridMultilevel"/>
    <w:tmpl w:val="AE92A864"/>
    <w:lvl w:ilvl="0" w:tplc="58F40F4E">
      <w:start w:val="1"/>
      <w:numFmt w:val="decimal"/>
      <w:lvlText w:val="(%1)"/>
      <w:lvlJc w:val="left"/>
      <w:pPr>
        <w:ind w:left="1571" w:hanging="360"/>
      </w:pPr>
      <w:rPr>
        <w:rFonts w:hint="default"/>
      </w:rPr>
    </w:lvl>
    <w:lvl w:ilvl="1" w:tplc="7346D60A" w:tentative="1">
      <w:start w:val="1"/>
      <w:numFmt w:val="lowerLetter"/>
      <w:lvlText w:val="%2."/>
      <w:lvlJc w:val="left"/>
      <w:pPr>
        <w:ind w:left="2291" w:hanging="360"/>
      </w:pPr>
    </w:lvl>
    <w:lvl w:ilvl="2" w:tplc="E208C9DA" w:tentative="1">
      <w:start w:val="1"/>
      <w:numFmt w:val="lowerRoman"/>
      <w:lvlText w:val="%3."/>
      <w:lvlJc w:val="right"/>
      <w:pPr>
        <w:ind w:left="3011" w:hanging="180"/>
      </w:pPr>
    </w:lvl>
    <w:lvl w:ilvl="3" w:tplc="2CB0C80C" w:tentative="1">
      <w:start w:val="1"/>
      <w:numFmt w:val="decimal"/>
      <w:lvlText w:val="%4."/>
      <w:lvlJc w:val="left"/>
      <w:pPr>
        <w:ind w:left="3731" w:hanging="360"/>
      </w:pPr>
    </w:lvl>
    <w:lvl w:ilvl="4" w:tplc="2B585450" w:tentative="1">
      <w:start w:val="1"/>
      <w:numFmt w:val="lowerLetter"/>
      <w:lvlText w:val="%5."/>
      <w:lvlJc w:val="left"/>
      <w:pPr>
        <w:ind w:left="4451" w:hanging="360"/>
      </w:pPr>
    </w:lvl>
    <w:lvl w:ilvl="5" w:tplc="D0E694FC" w:tentative="1">
      <w:start w:val="1"/>
      <w:numFmt w:val="lowerRoman"/>
      <w:lvlText w:val="%6."/>
      <w:lvlJc w:val="right"/>
      <w:pPr>
        <w:ind w:left="5171" w:hanging="180"/>
      </w:pPr>
    </w:lvl>
    <w:lvl w:ilvl="6" w:tplc="1B38B2E0" w:tentative="1">
      <w:start w:val="1"/>
      <w:numFmt w:val="decimal"/>
      <w:lvlText w:val="%7."/>
      <w:lvlJc w:val="left"/>
      <w:pPr>
        <w:ind w:left="5891" w:hanging="360"/>
      </w:pPr>
    </w:lvl>
    <w:lvl w:ilvl="7" w:tplc="E1DC7764" w:tentative="1">
      <w:start w:val="1"/>
      <w:numFmt w:val="lowerLetter"/>
      <w:lvlText w:val="%8."/>
      <w:lvlJc w:val="left"/>
      <w:pPr>
        <w:ind w:left="6611" w:hanging="360"/>
      </w:pPr>
    </w:lvl>
    <w:lvl w:ilvl="8" w:tplc="94C00498" w:tentative="1">
      <w:start w:val="1"/>
      <w:numFmt w:val="lowerRoman"/>
      <w:lvlText w:val="%9."/>
      <w:lvlJc w:val="right"/>
      <w:pPr>
        <w:ind w:left="7331" w:hanging="180"/>
      </w:pPr>
    </w:lvl>
  </w:abstractNum>
  <w:abstractNum w:abstractNumId="61" w15:restartNumberingAfterBreak="0">
    <w:nsid w:val="7BCF083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C603BAA"/>
    <w:multiLevelType w:val="hybridMultilevel"/>
    <w:tmpl w:val="531E40FC"/>
    <w:lvl w:ilvl="0" w:tplc="81F29962">
      <w:start w:val="1"/>
      <w:numFmt w:val="lowerLetter"/>
      <w:lvlText w:val="(%1)"/>
      <w:lvlJc w:val="left"/>
      <w:pPr>
        <w:ind w:left="2321"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F8A2118"/>
    <w:multiLevelType w:val="hybridMultilevel"/>
    <w:tmpl w:val="8A382CEC"/>
    <w:lvl w:ilvl="0" w:tplc="7146E8F6">
      <w:start w:val="1"/>
      <w:numFmt w:val="lowerLetter"/>
      <w:lvlText w:val="(%1)"/>
      <w:lvlJc w:val="left"/>
      <w:pPr>
        <w:ind w:left="1854" w:hanging="360"/>
      </w:pPr>
      <w:rPr>
        <w:rFonts w:hint="default"/>
        <w:b w:val="0"/>
      </w:r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num w:numId="1">
    <w:abstractNumId w:val="61"/>
  </w:num>
  <w:num w:numId="2">
    <w:abstractNumId w:val="44"/>
  </w:num>
  <w:num w:numId="3">
    <w:abstractNumId w:val="38"/>
  </w:num>
  <w:num w:numId="4">
    <w:abstractNumId w:val="54"/>
  </w:num>
  <w:num w:numId="5">
    <w:abstractNumId w:val="2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24"/>
  </w:num>
  <w:num w:numId="18">
    <w:abstractNumId w:val="19"/>
  </w:num>
  <w:num w:numId="19">
    <w:abstractNumId w:val="19"/>
    <w:lvlOverride w:ilvl="0">
      <w:startOverride w:val="1"/>
    </w:lvlOverride>
  </w:num>
  <w:num w:numId="20">
    <w:abstractNumId w:val="32"/>
  </w:num>
  <w:num w:numId="21">
    <w:abstractNumId w:val="19"/>
  </w:num>
  <w:num w:numId="22">
    <w:abstractNumId w:val="19"/>
    <w:lvlOverride w:ilvl="0">
      <w:startOverride w:val="1"/>
    </w:lvlOverride>
  </w:num>
  <w:num w:numId="23">
    <w:abstractNumId w:val="56"/>
  </w:num>
  <w:num w:numId="24">
    <w:abstractNumId w:val="33"/>
  </w:num>
  <w:num w:numId="25">
    <w:abstractNumId w:val="14"/>
  </w:num>
  <w:num w:numId="26">
    <w:abstractNumId w:val="47"/>
  </w:num>
  <w:num w:numId="27">
    <w:abstractNumId w:val="12"/>
  </w:num>
  <w:num w:numId="28">
    <w:abstractNumId w:val="11"/>
  </w:num>
  <w:num w:numId="29">
    <w:abstractNumId w:val="42"/>
  </w:num>
  <w:num w:numId="30">
    <w:abstractNumId w:val="21"/>
  </w:num>
  <w:num w:numId="31">
    <w:abstractNumId w:val="48"/>
  </w:num>
  <w:num w:numId="32">
    <w:abstractNumId w:val="16"/>
  </w:num>
  <w:num w:numId="33">
    <w:abstractNumId w:val="37"/>
  </w:num>
  <w:num w:numId="34">
    <w:abstractNumId w:val="43"/>
  </w:num>
  <w:num w:numId="35">
    <w:abstractNumId w:val="17"/>
  </w:num>
  <w:num w:numId="36">
    <w:abstractNumId w:val="26"/>
  </w:num>
  <w:num w:numId="37">
    <w:abstractNumId w:val="25"/>
  </w:num>
  <w:num w:numId="38">
    <w:abstractNumId w:val="51"/>
  </w:num>
  <w:num w:numId="39">
    <w:abstractNumId w:val="63"/>
  </w:num>
  <w:num w:numId="40">
    <w:abstractNumId w:val="30"/>
  </w:num>
  <w:num w:numId="41">
    <w:abstractNumId w:val="15"/>
  </w:num>
  <w:num w:numId="42">
    <w:abstractNumId w:val="52"/>
  </w:num>
  <w:num w:numId="43">
    <w:abstractNumId w:val="36"/>
  </w:num>
  <w:num w:numId="44">
    <w:abstractNumId w:val="20"/>
  </w:num>
  <w:num w:numId="45">
    <w:abstractNumId w:val="19"/>
    <w:lvlOverride w:ilvl="0">
      <w:startOverride w:val="1"/>
    </w:lvlOverride>
  </w:num>
  <w:num w:numId="46">
    <w:abstractNumId w:val="50"/>
  </w:num>
  <w:num w:numId="47">
    <w:abstractNumId w:val="60"/>
  </w:num>
  <w:num w:numId="48">
    <w:abstractNumId w:val="19"/>
    <w:lvlOverride w:ilvl="0">
      <w:startOverride w:val="1"/>
    </w:lvlOverride>
  </w:num>
  <w:num w:numId="49">
    <w:abstractNumId w:val="28"/>
  </w:num>
  <w:num w:numId="50">
    <w:abstractNumId w:val="10"/>
  </w:num>
  <w:num w:numId="51">
    <w:abstractNumId w:val="35"/>
  </w:num>
  <w:num w:numId="52">
    <w:abstractNumId w:val="58"/>
  </w:num>
  <w:num w:numId="53">
    <w:abstractNumId w:val="22"/>
  </w:num>
  <w:num w:numId="54">
    <w:abstractNumId w:val="34"/>
  </w:num>
  <w:num w:numId="55">
    <w:abstractNumId w:val="45"/>
  </w:num>
  <w:num w:numId="56">
    <w:abstractNumId w:val="27"/>
  </w:num>
  <w:num w:numId="57">
    <w:abstractNumId w:val="29"/>
  </w:num>
  <w:num w:numId="58">
    <w:abstractNumId w:val="62"/>
  </w:num>
  <w:num w:numId="59">
    <w:abstractNumId w:val="40"/>
  </w:num>
  <w:num w:numId="60">
    <w:abstractNumId w:val="46"/>
  </w:num>
  <w:num w:numId="61">
    <w:abstractNumId w:val="13"/>
  </w:num>
  <w:num w:numId="62">
    <w:abstractNumId w:val="41"/>
  </w:num>
  <w:num w:numId="63">
    <w:abstractNumId w:val="39"/>
  </w:num>
  <w:num w:numId="64">
    <w:abstractNumId w:val="49"/>
  </w:num>
  <w:num w:numId="65">
    <w:abstractNumId w:val="55"/>
  </w:num>
  <w:num w:numId="66">
    <w:abstractNumId w:val="53"/>
  </w:num>
  <w:num w:numId="67">
    <w:abstractNumId w:val="31"/>
  </w:num>
  <w:num w:numId="68">
    <w:abstractNumId w:val="59"/>
  </w:num>
  <w:num w:numId="69">
    <w:abstractNumId w:val="57"/>
  </w:num>
  <w:num w:numId="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num>
  <w:num w:numId="72">
    <w:abstractNumId w:val="19"/>
  </w:num>
  <w:num w:numId="73">
    <w:abstractNumId w:val="19"/>
  </w:num>
  <w:num w:numId="74">
    <w:abstractNumId w:val="19"/>
  </w:num>
  <w:num w:numId="75">
    <w:abstractNumId w:val="1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192"/>
    <w:rsid w:val="00005D5F"/>
    <w:rsid w:val="00017B5E"/>
    <w:rsid w:val="000244C7"/>
    <w:rsid w:val="000346B5"/>
    <w:rsid w:val="00050DCD"/>
    <w:rsid w:val="00066418"/>
    <w:rsid w:val="0006724D"/>
    <w:rsid w:val="000C47AD"/>
    <w:rsid w:val="000F28FB"/>
    <w:rsid w:val="00117E8F"/>
    <w:rsid w:val="00127EAB"/>
    <w:rsid w:val="0014402C"/>
    <w:rsid w:val="0015749E"/>
    <w:rsid w:val="00165866"/>
    <w:rsid w:val="001665AC"/>
    <w:rsid w:val="00183C75"/>
    <w:rsid w:val="001843A1"/>
    <w:rsid w:val="001872FD"/>
    <w:rsid w:val="001874E7"/>
    <w:rsid w:val="001A1E49"/>
    <w:rsid w:val="001D045E"/>
    <w:rsid w:val="00224875"/>
    <w:rsid w:val="0023182C"/>
    <w:rsid w:val="002A573F"/>
    <w:rsid w:val="002A5D4C"/>
    <w:rsid w:val="002B078A"/>
    <w:rsid w:val="002B35D4"/>
    <w:rsid w:val="002C1192"/>
    <w:rsid w:val="002D2046"/>
    <w:rsid w:val="002E0643"/>
    <w:rsid w:val="002E609F"/>
    <w:rsid w:val="00315C03"/>
    <w:rsid w:val="00344D41"/>
    <w:rsid w:val="00376C4C"/>
    <w:rsid w:val="00385BA5"/>
    <w:rsid w:val="00397DFD"/>
    <w:rsid w:val="003A34CA"/>
    <w:rsid w:val="003B67A2"/>
    <w:rsid w:val="003C1656"/>
    <w:rsid w:val="003D7A96"/>
    <w:rsid w:val="003E0AE0"/>
    <w:rsid w:val="00420BED"/>
    <w:rsid w:val="00442E07"/>
    <w:rsid w:val="004639A6"/>
    <w:rsid w:val="00472BE4"/>
    <w:rsid w:val="00487671"/>
    <w:rsid w:val="00490848"/>
    <w:rsid w:val="004B23A8"/>
    <w:rsid w:val="004B3F46"/>
    <w:rsid w:val="004D6AAA"/>
    <w:rsid w:val="005059E1"/>
    <w:rsid w:val="00513E6C"/>
    <w:rsid w:val="005228A6"/>
    <w:rsid w:val="00522D2C"/>
    <w:rsid w:val="00564FBA"/>
    <w:rsid w:val="00627271"/>
    <w:rsid w:val="00631716"/>
    <w:rsid w:val="00635B0B"/>
    <w:rsid w:val="006367FF"/>
    <w:rsid w:val="00652DE8"/>
    <w:rsid w:val="0065353B"/>
    <w:rsid w:val="00666E61"/>
    <w:rsid w:val="00691CF3"/>
    <w:rsid w:val="006A525A"/>
    <w:rsid w:val="006C2518"/>
    <w:rsid w:val="006F1E1F"/>
    <w:rsid w:val="006F40BF"/>
    <w:rsid w:val="007230BF"/>
    <w:rsid w:val="00761677"/>
    <w:rsid w:val="00762E18"/>
    <w:rsid w:val="007A0E61"/>
    <w:rsid w:val="007C23CE"/>
    <w:rsid w:val="007D01BD"/>
    <w:rsid w:val="007D3001"/>
    <w:rsid w:val="007E24CA"/>
    <w:rsid w:val="007F7A2C"/>
    <w:rsid w:val="008300A5"/>
    <w:rsid w:val="00840906"/>
    <w:rsid w:val="00866CE2"/>
    <w:rsid w:val="0087364D"/>
    <w:rsid w:val="00881DF2"/>
    <w:rsid w:val="00891DCC"/>
    <w:rsid w:val="008A57A8"/>
    <w:rsid w:val="008F1D44"/>
    <w:rsid w:val="00925BF0"/>
    <w:rsid w:val="00926E99"/>
    <w:rsid w:val="00944846"/>
    <w:rsid w:val="0098000F"/>
    <w:rsid w:val="009A161E"/>
    <w:rsid w:val="009A5353"/>
    <w:rsid w:val="009C6672"/>
    <w:rsid w:val="009D3684"/>
    <w:rsid w:val="009E3C80"/>
    <w:rsid w:val="009F74EE"/>
    <w:rsid w:val="00A011A9"/>
    <w:rsid w:val="00A244B2"/>
    <w:rsid w:val="00A430AF"/>
    <w:rsid w:val="00A4669C"/>
    <w:rsid w:val="00A63372"/>
    <w:rsid w:val="00AE0EE5"/>
    <w:rsid w:val="00AE2D11"/>
    <w:rsid w:val="00B02E6E"/>
    <w:rsid w:val="00B168D8"/>
    <w:rsid w:val="00B216EA"/>
    <w:rsid w:val="00B26B7A"/>
    <w:rsid w:val="00B45DE1"/>
    <w:rsid w:val="00B8017A"/>
    <w:rsid w:val="00B87578"/>
    <w:rsid w:val="00BA3936"/>
    <w:rsid w:val="00BC435D"/>
    <w:rsid w:val="00C01535"/>
    <w:rsid w:val="00C25A7E"/>
    <w:rsid w:val="00C37ECB"/>
    <w:rsid w:val="00C43EC0"/>
    <w:rsid w:val="00C57ACA"/>
    <w:rsid w:val="00C7206B"/>
    <w:rsid w:val="00C82661"/>
    <w:rsid w:val="00C93DF6"/>
    <w:rsid w:val="00CA5CD7"/>
    <w:rsid w:val="00CF1D74"/>
    <w:rsid w:val="00D019F4"/>
    <w:rsid w:val="00D13136"/>
    <w:rsid w:val="00D140A0"/>
    <w:rsid w:val="00D2554C"/>
    <w:rsid w:val="00D333BD"/>
    <w:rsid w:val="00D74875"/>
    <w:rsid w:val="00D96118"/>
    <w:rsid w:val="00D963B9"/>
    <w:rsid w:val="00DA2B13"/>
    <w:rsid w:val="00DB17F9"/>
    <w:rsid w:val="00DB51DC"/>
    <w:rsid w:val="00DC36F2"/>
    <w:rsid w:val="00DC370E"/>
    <w:rsid w:val="00DD1F00"/>
    <w:rsid w:val="00DD2C32"/>
    <w:rsid w:val="00DE7AB4"/>
    <w:rsid w:val="00DF5270"/>
    <w:rsid w:val="00E1033C"/>
    <w:rsid w:val="00E24435"/>
    <w:rsid w:val="00E42A3F"/>
    <w:rsid w:val="00E45152"/>
    <w:rsid w:val="00E675EC"/>
    <w:rsid w:val="00E67BCC"/>
    <w:rsid w:val="00EA4B98"/>
    <w:rsid w:val="00EA7224"/>
    <w:rsid w:val="00EE4D28"/>
    <w:rsid w:val="00F00843"/>
    <w:rsid w:val="00F05CBE"/>
    <w:rsid w:val="00F10A18"/>
    <w:rsid w:val="00F14398"/>
    <w:rsid w:val="00F1739C"/>
    <w:rsid w:val="00F51A96"/>
    <w:rsid w:val="00F61994"/>
    <w:rsid w:val="00F71EE4"/>
    <w:rsid w:val="00F837CA"/>
    <w:rsid w:val="00F849AE"/>
    <w:rsid w:val="00F86C56"/>
    <w:rsid w:val="00FB36CC"/>
    <w:rsid w:val="00FE2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8A1ECD"/>
  <w15:docId w15:val="{1B624CFD-653E-4DEC-99C4-AF7FC3ED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A4669C"/>
    <w:pPr>
      <w:spacing w:after="240" w:line="240" w:lineRule="auto"/>
    </w:pPr>
    <w:rPr>
      <w:rFonts w:ascii="Times New Roman" w:hAnsi="Times New Roman" w:cs="Times New Roman"/>
      <w:kern w:val="24"/>
      <w:sz w:val="24"/>
      <w:szCs w:val="24"/>
      <w:lang w:bidi="en-US"/>
    </w:rPr>
  </w:style>
  <w:style w:type="paragraph" w:styleId="Heading1">
    <w:name w:val="heading 1"/>
    <w:basedOn w:val="AGNormal"/>
    <w:next w:val="AGNormal"/>
    <w:link w:val="Heading1Char"/>
    <w:qFormat/>
    <w:rsid w:val="00DD2C32"/>
    <w:pPr>
      <w:keepNext/>
      <w:keepLines/>
      <w:spacing w:before="480"/>
      <w:outlineLvl w:val="0"/>
    </w:pPr>
    <w:rPr>
      <w:rFonts w:eastAsiaTheme="majorEastAsia" w:cstheme="majorBidi"/>
      <w:b/>
      <w:bCs/>
      <w:szCs w:val="28"/>
    </w:rPr>
  </w:style>
  <w:style w:type="paragraph" w:styleId="Heading2">
    <w:name w:val="heading 2"/>
    <w:basedOn w:val="AGNormal"/>
    <w:next w:val="AGNormal"/>
    <w:link w:val="Heading2Char"/>
    <w:qFormat/>
    <w:rsid w:val="00C25A7E"/>
    <w:pPr>
      <w:keepNext/>
      <w:keepLines/>
      <w:numPr>
        <w:numId w:val="21"/>
      </w:numPr>
      <w:spacing w:before="200" w:after="120"/>
      <w:jc w:val="both"/>
      <w:outlineLvl w:val="1"/>
    </w:pPr>
    <w:rPr>
      <w:rFonts w:eastAsiaTheme="majorEastAsia" w:cstheme="majorBidi"/>
      <w:bCs/>
      <w:szCs w:val="26"/>
    </w:rPr>
  </w:style>
  <w:style w:type="paragraph" w:styleId="Heading3">
    <w:name w:val="heading 3"/>
    <w:basedOn w:val="AGNormal"/>
    <w:next w:val="AGNormal"/>
    <w:link w:val="Heading3Char"/>
    <w:qFormat/>
    <w:rsid w:val="00376C4C"/>
    <w:pPr>
      <w:keepNext/>
      <w:keepLines/>
      <w:spacing w:before="200"/>
      <w:outlineLvl w:val="2"/>
    </w:pPr>
    <w:rPr>
      <w:rFonts w:eastAsiaTheme="majorEastAsia" w:cstheme="majorBidi"/>
      <w:b/>
      <w:bCs/>
    </w:rPr>
  </w:style>
  <w:style w:type="paragraph" w:styleId="Heading4">
    <w:name w:val="heading 4"/>
    <w:basedOn w:val="AGNormal"/>
    <w:next w:val="AGNormal"/>
    <w:link w:val="Heading4Char"/>
    <w:qFormat/>
    <w:rsid w:val="00DD2C32"/>
    <w:pPr>
      <w:keepNext/>
      <w:keepLines/>
      <w:spacing w:before="200"/>
      <w:outlineLvl w:val="3"/>
    </w:pPr>
    <w:rPr>
      <w:rFonts w:eastAsiaTheme="majorEastAsia" w:cstheme="majorBidi"/>
      <w:b/>
      <w:bCs/>
      <w:i/>
      <w:iCs/>
    </w:rPr>
  </w:style>
  <w:style w:type="paragraph" w:styleId="Heading5">
    <w:name w:val="heading 5"/>
    <w:basedOn w:val="AGNormal"/>
    <w:next w:val="AGNormal"/>
    <w:link w:val="Heading5Char"/>
    <w:qFormat/>
    <w:rsid w:val="00DD2C32"/>
    <w:pPr>
      <w:keepNext/>
      <w:keepLines/>
      <w:spacing w:before="200"/>
      <w:outlineLvl w:val="4"/>
    </w:pPr>
    <w:rPr>
      <w:rFonts w:eastAsiaTheme="majorEastAsia" w:cstheme="majorBidi"/>
    </w:rPr>
  </w:style>
  <w:style w:type="paragraph" w:styleId="Heading6">
    <w:name w:val="heading 6"/>
    <w:basedOn w:val="AGNormal"/>
    <w:next w:val="AGNormal"/>
    <w:link w:val="Heading6Char"/>
    <w:qFormat/>
    <w:rsid w:val="00DD2C32"/>
    <w:pPr>
      <w:keepNext/>
      <w:keepLines/>
      <w:spacing w:before="200"/>
      <w:outlineLvl w:val="5"/>
    </w:pPr>
    <w:rPr>
      <w:rFonts w:eastAsiaTheme="majorEastAsia" w:cstheme="majorBidi"/>
      <w:i/>
      <w:iCs/>
    </w:rPr>
  </w:style>
  <w:style w:type="paragraph" w:styleId="Heading7">
    <w:name w:val="heading 7"/>
    <w:basedOn w:val="AGNormal"/>
    <w:next w:val="AGNormal"/>
    <w:link w:val="Heading7Char"/>
    <w:qFormat/>
    <w:rsid w:val="00DD2C32"/>
    <w:pPr>
      <w:keepNext/>
      <w:keepLines/>
      <w:spacing w:before="200"/>
      <w:outlineLvl w:val="6"/>
    </w:pPr>
    <w:rPr>
      <w:rFonts w:eastAsiaTheme="majorEastAsia" w:cstheme="majorBidi"/>
      <w:i/>
      <w:iCs/>
    </w:rPr>
  </w:style>
  <w:style w:type="paragraph" w:styleId="Heading8">
    <w:name w:val="heading 8"/>
    <w:basedOn w:val="AGNormal"/>
    <w:next w:val="AGNormal"/>
    <w:link w:val="Heading8Char"/>
    <w:qFormat/>
    <w:rsid w:val="00DD2C32"/>
    <w:pPr>
      <w:keepNext/>
      <w:keepLines/>
      <w:spacing w:before="200"/>
      <w:outlineLvl w:val="7"/>
    </w:pPr>
    <w:rPr>
      <w:rFonts w:eastAsiaTheme="majorEastAsia" w:cstheme="majorBidi"/>
      <w:szCs w:val="20"/>
    </w:rPr>
  </w:style>
  <w:style w:type="paragraph" w:styleId="Heading9">
    <w:name w:val="heading 9"/>
    <w:basedOn w:val="AGNormal"/>
    <w:next w:val="AGNormal"/>
    <w:link w:val="Heading9Char"/>
    <w:qFormat/>
    <w:rsid w:val="00DD2C32"/>
    <w:pPr>
      <w:keepNext/>
      <w:keepLines/>
      <w:spacing w:before="20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D2C32"/>
    <w:pPr>
      <w:numPr>
        <w:numId w:val="1"/>
      </w:numPr>
    </w:pPr>
  </w:style>
  <w:style w:type="numbering" w:styleId="1ai">
    <w:name w:val="Outline List 1"/>
    <w:basedOn w:val="NoList"/>
    <w:rsid w:val="00DD2C32"/>
    <w:pPr>
      <w:numPr>
        <w:numId w:val="2"/>
      </w:numPr>
    </w:pPr>
  </w:style>
  <w:style w:type="numbering" w:customStyle="1" w:styleId="1a1ai">
    <w:name w:val="1./a./(1)/(a)/i."/>
    <w:basedOn w:val="NoList"/>
    <w:rsid w:val="00DD2C32"/>
    <w:pPr>
      <w:numPr>
        <w:numId w:val="3"/>
      </w:numPr>
    </w:pPr>
  </w:style>
  <w:style w:type="paragraph" w:customStyle="1" w:styleId="AGNormal">
    <w:name w:val="AGNormal"/>
    <w:rsid w:val="00DD2C32"/>
    <w:pPr>
      <w:spacing w:after="0" w:line="240" w:lineRule="auto"/>
    </w:pPr>
    <w:rPr>
      <w:rFonts w:ascii="Times New Roman" w:eastAsia="Times New Roman" w:hAnsi="Times New Roman" w:cs="Times New Roman"/>
      <w:kern w:val="24"/>
      <w:sz w:val="24"/>
      <w:szCs w:val="24"/>
    </w:rPr>
  </w:style>
  <w:style w:type="paragraph" w:customStyle="1" w:styleId="AGAddress">
    <w:name w:val="AG Address"/>
    <w:basedOn w:val="AGNormal"/>
    <w:rsid w:val="00DD2C32"/>
    <w:pPr>
      <w:ind w:left="-864" w:right="-864"/>
      <w:jc w:val="center"/>
    </w:pPr>
    <w:rPr>
      <w:rFonts w:ascii="Arial" w:hAnsi="Arial"/>
      <w:sz w:val="14"/>
      <w:szCs w:val="14"/>
    </w:rPr>
  </w:style>
  <w:style w:type="character" w:customStyle="1" w:styleId="ALLCAPS">
    <w:name w:val="ALL CAPS"/>
    <w:basedOn w:val="DefaultParagraphFont"/>
    <w:rsid w:val="00DD2C32"/>
    <w:rPr>
      <w:caps/>
    </w:rPr>
  </w:style>
  <w:style w:type="paragraph" w:styleId="Signature">
    <w:name w:val="Signature"/>
    <w:basedOn w:val="AGNormal"/>
    <w:link w:val="SignatureChar"/>
    <w:rsid w:val="00DD2C32"/>
    <w:pPr>
      <w:ind w:left="4320"/>
    </w:pPr>
  </w:style>
  <w:style w:type="character" w:customStyle="1" w:styleId="SignatureChar">
    <w:name w:val="Signature Char"/>
    <w:basedOn w:val="DefaultParagraphFont"/>
    <w:link w:val="Signature"/>
    <w:rsid w:val="00DD2C32"/>
    <w:rPr>
      <w:rFonts w:ascii="Times New Roman" w:eastAsia="Times New Roman" w:hAnsi="Times New Roman" w:cs="Times New Roman"/>
      <w:kern w:val="24"/>
      <w:sz w:val="24"/>
      <w:szCs w:val="24"/>
    </w:rPr>
  </w:style>
  <w:style w:type="paragraph" w:customStyle="1" w:styleId="Author">
    <w:name w:val="Author"/>
    <w:basedOn w:val="Signature"/>
    <w:link w:val="AuthorChar"/>
    <w:autoRedefine/>
    <w:rsid w:val="00DD2C32"/>
    <w:pPr>
      <w:spacing w:after="240"/>
      <w:ind w:left="5040"/>
      <w:contextualSpacing/>
    </w:pPr>
    <w:rPr>
      <w:lang w:bidi="en-US"/>
    </w:rPr>
  </w:style>
  <w:style w:type="character" w:customStyle="1" w:styleId="AuthorChar">
    <w:name w:val="Author Char"/>
    <w:basedOn w:val="SignatureChar"/>
    <w:link w:val="Author"/>
    <w:rsid w:val="00DD2C32"/>
    <w:rPr>
      <w:rFonts w:ascii="Times New Roman" w:eastAsia="Times New Roman" w:hAnsi="Times New Roman" w:cs="Times New Roman"/>
      <w:kern w:val="24"/>
      <w:sz w:val="24"/>
      <w:szCs w:val="24"/>
      <w:lang w:bidi="en-US"/>
    </w:rPr>
  </w:style>
  <w:style w:type="paragraph" w:customStyle="1" w:styleId="AuthorParagraph">
    <w:name w:val="AuthorParagraph"/>
    <w:basedOn w:val="AGNormal"/>
    <w:autoRedefine/>
    <w:rsid w:val="00DD2C32"/>
    <w:pPr>
      <w:spacing w:after="240"/>
      <w:ind w:left="5040"/>
      <w:contextualSpacing/>
    </w:pPr>
  </w:style>
  <w:style w:type="paragraph" w:styleId="BalloonText">
    <w:name w:val="Balloon Text"/>
    <w:basedOn w:val="AGNormal"/>
    <w:link w:val="BalloonTextChar"/>
    <w:semiHidden/>
    <w:unhideWhenUsed/>
    <w:rsid w:val="00DD2C32"/>
    <w:rPr>
      <w:rFonts w:ascii="Tahoma" w:hAnsi="Tahoma" w:cs="Tahoma"/>
      <w:sz w:val="16"/>
      <w:szCs w:val="16"/>
    </w:rPr>
  </w:style>
  <w:style w:type="character" w:customStyle="1" w:styleId="BalloonTextChar">
    <w:name w:val="Balloon Text Char"/>
    <w:basedOn w:val="DefaultParagraphFont"/>
    <w:link w:val="BalloonText"/>
    <w:semiHidden/>
    <w:rsid w:val="00DD2C32"/>
    <w:rPr>
      <w:rFonts w:ascii="Tahoma" w:eastAsia="Times New Roman" w:hAnsi="Tahoma" w:cs="Tahoma"/>
      <w:kern w:val="24"/>
      <w:sz w:val="16"/>
      <w:szCs w:val="16"/>
    </w:rPr>
  </w:style>
  <w:style w:type="paragraph" w:styleId="Bibliography">
    <w:name w:val="Bibliography"/>
    <w:basedOn w:val="AGNormal"/>
    <w:next w:val="AGNormal"/>
    <w:uiPriority w:val="37"/>
    <w:semiHidden/>
    <w:unhideWhenUsed/>
    <w:rsid w:val="00DD2C32"/>
  </w:style>
  <w:style w:type="paragraph" w:styleId="BlockText">
    <w:name w:val="Block Text"/>
    <w:basedOn w:val="AGNormal"/>
    <w:rsid w:val="00DD2C32"/>
    <w:pPr>
      <w:spacing w:after="240"/>
      <w:ind w:left="2160"/>
    </w:pPr>
  </w:style>
  <w:style w:type="paragraph" w:styleId="BodyText">
    <w:name w:val="Body Text"/>
    <w:basedOn w:val="AGNormal"/>
    <w:link w:val="BodyTextChar"/>
    <w:qFormat/>
    <w:rsid w:val="004B3F46"/>
    <w:pPr>
      <w:spacing w:after="240"/>
    </w:pPr>
    <w:rPr>
      <w:rFonts w:cstheme="minorBidi"/>
    </w:rPr>
  </w:style>
  <w:style w:type="character" w:customStyle="1" w:styleId="BodyTextChar">
    <w:name w:val="Body Text Char"/>
    <w:link w:val="BodyText"/>
    <w:rsid w:val="004B3F46"/>
    <w:rPr>
      <w:rFonts w:ascii="Times New Roman" w:eastAsia="Times New Roman" w:hAnsi="Times New Roman"/>
      <w:kern w:val="24"/>
      <w:sz w:val="24"/>
      <w:szCs w:val="24"/>
    </w:rPr>
  </w:style>
  <w:style w:type="paragraph" w:styleId="BodyText2">
    <w:name w:val="Body Text 2"/>
    <w:basedOn w:val="BodyText"/>
    <w:link w:val="BodyText2Char"/>
    <w:semiHidden/>
    <w:unhideWhenUsed/>
    <w:rsid w:val="00DD2C32"/>
    <w:pPr>
      <w:spacing w:line="480" w:lineRule="auto"/>
    </w:pPr>
  </w:style>
  <w:style w:type="character" w:customStyle="1" w:styleId="BodyText2Char">
    <w:name w:val="Body Text 2 Char"/>
    <w:basedOn w:val="DefaultParagraphFont"/>
    <w:link w:val="BodyText2"/>
    <w:semiHidden/>
    <w:rsid w:val="00DD2C32"/>
    <w:rPr>
      <w:rFonts w:ascii="Times New Roman" w:eastAsia="Times New Roman" w:hAnsi="Times New Roman" w:cs="Times New Roman"/>
      <w:kern w:val="24"/>
      <w:sz w:val="24"/>
      <w:szCs w:val="24"/>
    </w:rPr>
  </w:style>
  <w:style w:type="paragraph" w:styleId="BodyText3">
    <w:name w:val="Body Text 3"/>
    <w:basedOn w:val="BodyText"/>
    <w:link w:val="BodyText3Char"/>
    <w:semiHidden/>
    <w:unhideWhenUsed/>
    <w:rsid w:val="00DD2C32"/>
    <w:rPr>
      <w:sz w:val="16"/>
      <w:szCs w:val="16"/>
    </w:rPr>
  </w:style>
  <w:style w:type="character" w:customStyle="1" w:styleId="BodyText3Char">
    <w:name w:val="Body Text 3 Char"/>
    <w:basedOn w:val="DefaultParagraphFont"/>
    <w:link w:val="BodyText3"/>
    <w:semiHidden/>
    <w:rsid w:val="00DD2C32"/>
    <w:rPr>
      <w:rFonts w:ascii="Times New Roman" w:eastAsia="Times New Roman" w:hAnsi="Times New Roman" w:cs="Times New Roman"/>
      <w:kern w:val="24"/>
      <w:sz w:val="16"/>
      <w:szCs w:val="16"/>
    </w:rPr>
  </w:style>
  <w:style w:type="paragraph" w:styleId="BodyTextIndent">
    <w:name w:val="Body Text Indent"/>
    <w:basedOn w:val="AGNormal"/>
    <w:link w:val="BodyTextIndentChar"/>
    <w:qFormat/>
    <w:rsid w:val="00DD2C32"/>
    <w:pPr>
      <w:spacing w:after="240"/>
      <w:ind w:firstLine="720"/>
    </w:pPr>
  </w:style>
  <w:style w:type="character" w:customStyle="1" w:styleId="BodyTextIndentChar">
    <w:name w:val="Body Text Indent Char"/>
    <w:basedOn w:val="DefaultParagraphFont"/>
    <w:link w:val="BodyTextIndent"/>
    <w:rsid w:val="00DD2C32"/>
    <w:rPr>
      <w:rFonts w:ascii="Times New Roman" w:eastAsia="Times New Roman" w:hAnsi="Times New Roman" w:cs="Times New Roman"/>
      <w:kern w:val="24"/>
      <w:sz w:val="24"/>
      <w:szCs w:val="24"/>
    </w:rPr>
  </w:style>
  <w:style w:type="paragraph" w:styleId="BodyTextIndent2">
    <w:name w:val="Body Text Indent 2"/>
    <w:basedOn w:val="BodyTextIndent"/>
    <w:link w:val="BodyTextIndent2Char"/>
    <w:semiHidden/>
    <w:unhideWhenUsed/>
    <w:rsid w:val="00DD2C32"/>
    <w:pPr>
      <w:spacing w:after="120" w:line="480" w:lineRule="auto"/>
      <w:ind w:left="360"/>
    </w:pPr>
  </w:style>
  <w:style w:type="character" w:customStyle="1" w:styleId="BodyTextIndent2Char">
    <w:name w:val="Body Text Indent 2 Char"/>
    <w:basedOn w:val="DefaultParagraphFont"/>
    <w:link w:val="BodyTextIndent2"/>
    <w:semiHidden/>
    <w:rsid w:val="00DD2C32"/>
    <w:rPr>
      <w:rFonts w:ascii="Times New Roman" w:eastAsia="Times New Roman" w:hAnsi="Times New Roman" w:cs="Times New Roman"/>
      <w:kern w:val="24"/>
      <w:sz w:val="24"/>
      <w:szCs w:val="24"/>
    </w:rPr>
  </w:style>
  <w:style w:type="paragraph" w:styleId="BodyTextIndent3">
    <w:name w:val="Body Text Indent 3"/>
    <w:basedOn w:val="BodyTextIndent"/>
    <w:link w:val="BodyTextIndent3Char"/>
    <w:semiHidden/>
    <w:unhideWhenUsed/>
    <w:rsid w:val="00DD2C32"/>
    <w:pPr>
      <w:spacing w:after="120"/>
      <w:ind w:left="360"/>
    </w:pPr>
    <w:rPr>
      <w:sz w:val="16"/>
      <w:szCs w:val="16"/>
    </w:rPr>
  </w:style>
  <w:style w:type="character" w:customStyle="1" w:styleId="BodyTextIndent3Char">
    <w:name w:val="Body Text Indent 3 Char"/>
    <w:basedOn w:val="DefaultParagraphFont"/>
    <w:link w:val="BodyTextIndent3"/>
    <w:semiHidden/>
    <w:rsid w:val="00DD2C32"/>
    <w:rPr>
      <w:rFonts w:ascii="Times New Roman" w:eastAsia="Times New Roman" w:hAnsi="Times New Roman" w:cs="Times New Roman"/>
      <w:kern w:val="24"/>
      <w:sz w:val="16"/>
      <w:szCs w:val="16"/>
    </w:rPr>
  </w:style>
  <w:style w:type="paragraph" w:customStyle="1" w:styleId="BodyText-NoSpace">
    <w:name w:val="Body Text-No Space"/>
    <w:basedOn w:val="BodyText"/>
    <w:rsid w:val="00DD2C32"/>
    <w:pPr>
      <w:spacing w:after="0"/>
    </w:pPr>
  </w:style>
  <w:style w:type="character" w:customStyle="1" w:styleId="Bold">
    <w:name w:val="Bold"/>
    <w:basedOn w:val="DefaultParagraphFont"/>
    <w:rsid w:val="00DD2C32"/>
    <w:rPr>
      <w:b/>
    </w:rPr>
  </w:style>
  <w:style w:type="character" w:customStyle="1" w:styleId="BoldItalic">
    <w:name w:val="Bold Italic"/>
    <w:basedOn w:val="DefaultParagraphFont"/>
    <w:rsid w:val="00DD2C32"/>
    <w:rPr>
      <w:b/>
      <w:i/>
    </w:rPr>
  </w:style>
  <w:style w:type="character" w:customStyle="1" w:styleId="BoldItalicUnderline">
    <w:name w:val="Bold Italic Underline"/>
    <w:basedOn w:val="DefaultParagraphFont"/>
    <w:rsid w:val="00DD2C32"/>
    <w:rPr>
      <w:b/>
      <w:i/>
      <w:u w:val="single"/>
    </w:rPr>
  </w:style>
  <w:style w:type="character" w:customStyle="1" w:styleId="BoldUnderline">
    <w:name w:val="Bold Underline"/>
    <w:basedOn w:val="DefaultParagraphFont"/>
    <w:rsid w:val="00DD2C32"/>
    <w:rPr>
      <w:b/>
      <w:u w:val="single"/>
    </w:rPr>
  </w:style>
  <w:style w:type="character" w:styleId="BookTitle">
    <w:name w:val="Book Title"/>
    <w:basedOn w:val="DefaultParagraphFont"/>
    <w:uiPriority w:val="33"/>
    <w:semiHidden/>
    <w:rsid w:val="00DD2C32"/>
    <w:rPr>
      <w:b/>
      <w:bCs/>
      <w:smallCaps/>
      <w:spacing w:val="5"/>
    </w:rPr>
  </w:style>
  <w:style w:type="paragraph" w:customStyle="1" w:styleId="Bullet1">
    <w:name w:val="Bullet 1"/>
    <w:basedOn w:val="AGNormal"/>
    <w:next w:val="ListNumber"/>
    <w:rsid w:val="00DD2C32"/>
    <w:pPr>
      <w:numPr>
        <w:numId w:val="4"/>
      </w:numPr>
      <w:spacing w:after="240"/>
    </w:pPr>
    <w:rPr>
      <w:szCs w:val="20"/>
    </w:rPr>
  </w:style>
  <w:style w:type="paragraph" w:styleId="ListNumber">
    <w:name w:val="List Number"/>
    <w:basedOn w:val="AGNormal"/>
    <w:rsid w:val="00DD2C32"/>
    <w:pPr>
      <w:numPr>
        <w:numId w:val="11"/>
      </w:numPr>
      <w:spacing w:after="240"/>
    </w:pPr>
  </w:style>
  <w:style w:type="paragraph" w:styleId="Caption">
    <w:name w:val="caption"/>
    <w:basedOn w:val="Normal"/>
    <w:next w:val="Normal"/>
    <w:uiPriority w:val="35"/>
    <w:semiHidden/>
    <w:unhideWhenUsed/>
    <w:qFormat/>
    <w:rsid w:val="00DD2C32"/>
    <w:rPr>
      <w:b/>
      <w:bCs/>
      <w:color w:val="4F81BD" w:themeColor="accent1"/>
      <w:sz w:val="18"/>
      <w:szCs w:val="18"/>
    </w:rPr>
  </w:style>
  <w:style w:type="paragraph" w:styleId="Closing">
    <w:name w:val="Closing"/>
    <w:basedOn w:val="AGNormal"/>
    <w:link w:val="ClosingChar"/>
    <w:autoRedefine/>
    <w:rsid w:val="00DD2C32"/>
    <w:pPr>
      <w:spacing w:after="960"/>
      <w:ind w:left="4320"/>
    </w:pPr>
    <w:rPr>
      <w:rFonts w:eastAsiaTheme="minorHAnsi"/>
      <w:lang w:bidi="en-US"/>
    </w:rPr>
  </w:style>
  <w:style w:type="character" w:customStyle="1" w:styleId="ClosingChar">
    <w:name w:val="Closing Char"/>
    <w:basedOn w:val="DefaultParagraphFont"/>
    <w:link w:val="Closing"/>
    <w:rsid w:val="00DD2C32"/>
    <w:rPr>
      <w:rFonts w:ascii="Times New Roman" w:hAnsi="Times New Roman" w:cs="Times New Roman"/>
      <w:kern w:val="24"/>
      <w:sz w:val="24"/>
      <w:szCs w:val="24"/>
      <w:lang w:bidi="en-US"/>
    </w:rPr>
  </w:style>
  <w:style w:type="paragraph" w:customStyle="1" w:styleId="ClosingParagrapph">
    <w:name w:val="ClosingParagrapph"/>
    <w:basedOn w:val="AGNormal"/>
    <w:next w:val="AGNormal"/>
    <w:rsid w:val="00DD2C32"/>
    <w:pPr>
      <w:spacing w:after="960"/>
      <w:ind w:left="5040"/>
    </w:pPr>
  </w:style>
  <w:style w:type="table" w:styleId="ColorfulGrid-Accent1">
    <w:name w:val="Colorful Grid Accent 1"/>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Grid1">
    <w:name w:val="Colorful Grid1"/>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1">
    <w:name w:val="Colorful List Accent 1"/>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List1">
    <w:name w:val="Colorful List1"/>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1">
    <w:name w:val="Colorful Shading Accent 1"/>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D2C32"/>
    <w:rPr>
      <w:sz w:val="16"/>
      <w:szCs w:val="16"/>
    </w:rPr>
  </w:style>
  <w:style w:type="paragraph" w:styleId="CommentText">
    <w:name w:val="annotation text"/>
    <w:basedOn w:val="AGNormal"/>
    <w:link w:val="CommentTextChar"/>
    <w:semiHidden/>
    <w:unhideWhenUsed/>
    <w:rsid w:val="00DD2C32"/>
    <w:rPr>
      <w:sz w:val="20"/>
      <w:szCs w:val="20"/>
    </w:rPr>
  </w:style>
  <w:style w:type="character" w:customStyle="1" w:styleId="CommentTextChar">
    <w:name w:val="Comment Text Char"/>
    <w:basedOn w:val="DefaultParagraphFont"/>
    <w:link w:val="CommentText"/>
    <w:semiHidden/>
    <w:rsid w:val="00DD2C32"/>
    <w:rPr>
      <w:rFonts w:ascii="Times New Roman" w:eastAsia="Times New Roman" w:hAnsi="Times New Roman" w:cs="Times New Roman"/>
      <w:kern w:val="24"/>
      <w:sz w:val="20"/>
      <w:szCs w:val="20"/>
    </w:rPr>
  </w:style>
  <w:style w:type="paragraph" w:styleId="CommentSubject">
    <w:name w:val="annotation subject"/>
    <w:basedOn w:val="CommentText"/>
    <w:next w:val="CommentText"/>
    <w:link w:val="CommentSubjectChar"/>
    <w:uiPriority w:val="99"/>
    <w:semiHidden/>
    <w:unhideWhenUsed/>
    <w:rsid w:val="00DD2C32"/>
    <w:rPr>
      <w:b/>
      <w:bCs/>
    </w:rPr>
  </w:style>
  <w:style w:type="character" w:customStyle="1" w:styleId="CommentSubjectChar">
    <w:name w:val="Comment Subject Char"/>
    <w:basedOn w:val="CommentTextChar"/>
    <w:link w:val="CommentSubject"/>
    <w:uiPriority w:val="99"/>
    <w:semiHidden/>
    <w:rsid w:val="00DD2C32"/>
    <w:rPr>
      <w:rFonts w:ascii="Times New Roman" w:eastAsia="Times New Roman" w:hAnsi="Times New Roman" w:cs="Times New Roman"/>
      <w:b/>
      <w:bCs/>
      <w:kern w:val="24"/>
      <w:sz w:val="20"/>
      <w:szCs w:val="20"/>
    </w:rPr>
  </w:style>
  <w:style w:type="table" w:styleId="DarkList-Accent1">
    <w:name w:val="Dark List Accent 1"/>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DarkList1">
    <w:name w:val="Dark List1"/>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AGNormal"/>
    <w:next w:val="Normal"/>
    <w:link w:val="DateChar"/>
    <w:rsid w:val="00DD2C32"/>
  </w:style>
  <w:style w:type="character" w:customStyle="1" w:styleId="DateChar">
    <w:name w:val="Date Char"/>
    <w:basedOn w:val="DefaultParagraphFont"/>
    <w:link w:val="Date"/>
    <w:rsid w:val="00DD2C32"/>
    <w:rPr>
      <w:rFonts w:ascii="Times New Roman" w:eastAsia="Times New Roman" w:hAnsi="Times New Roman" w:cs="Times New Roman"/>
      <w:kern w:val="24"/>
      <w:sz w:val="24"/>
      <w:szCs w:val="24"/>
    </w:rPr>
  </w:style>
  <w:style w:type="character" w:customStyle="1" w:styleId="DOCSFooter">
    <w:name w:val="DOCSFooter"/>
    <w:basedOn w:val="DefaultParagraphFont"/>
    <w:rsid w:val="00DD2C32"/>
    <w:rPr>
      <w:rFonts w:ascii="Times New Roman" w:hAnsi="Times New Roman"/>
      <w:dstrike w:val="0"/>
      <w:w w:val="100"/>
      <w:kern w:val="0"/>
      <w:sz w:val="14"/>
      <w:szCs w:val="14"/>
      <w:u w:val="none"/>
      <w:vertAlign w:val="baseline"/>
    </w:rPr>
  </w:style>
  <w:style w:type="paragraph" w:styleId="DocumentMap">
    <w:name w:val="Document Map"/>
    <w:basedOn w:val="AGNormal"/>
    <w:link w:val="DocumentMapChar"/>
    <w:semiHidden/>
    <w:unhideWhenUsed/>
    <w:rsid w:val="00DD2C32"/>
    <w:pPr>
      <w:shd w:val="clear" w:color="auto" w:fill="000080"/>
    </w:pPr>
    <w:rPr>
      <w:rFonts w:ascii="Tahoma" w:hAnsi="Tahoma" w:cs="Tahoma"/>
    </w:rPr>
  </w:style>
  <w:style w:type="character" w:customStyle="1" w:styleId="DocumentMapChar">
    <w:name w:val="Document Map Char"/>
    <w:basedOn w:val="DefaultParagraphFont"/>
    <w:link w:val="DocumentMap"/>
    <w:semiHidden/>
    <w:rsid w:val="00DD2C32"/>
    <w:rPr>
      <w:rFonts w:ascii="Tahoma" w:eastAsia="Times New Roman" w:hAnsi="Tahoma" w:cs="Tahoma"/>
      <w:kern w:val="24"/>
      <w:sz w:val="24"/>
      <w:szCs w:val="24"/>
      <w:shd w:val="clear" w:color="auto" w:fill="000080"/>
    </w:rPr>
  </w:style>
  <w:style w:type="paragraph" w:styleId="E-mailSignature">
    <w:name w:val="E-mail Signature"/>
    <w:basedOn w:val="AGNormal"/>
    <w:link w:val="E-mailSignatureChar"/>
    <w:semiHidden/>
    <w:unhideWhenUsed/>
    <w:rsid w:val="00DD2C32"/>
  </w:style>
  <w:style w:type="character" w:customStyle="1" w:styleId="E-mailSignatureChar">
    <w:name w:val="E-mail Signature Char"/>
    <w:basedOn w:val="DefaultParagraphFont"/>
    <w:link w:val="E-mailSignature"/>
    <w:semiHidden/>
    <w:rsid w:val="00DD2C32"/>
    <w:rPr>
      <w:rFonts w:ascii="Times New Roman" w:eastAsia="Times New Roman" w:hAnsi="Times New Roman" w:cs="Times New Roman"/>
      <w:kern w:val="24"/>
      <w:sz w:val="24"/>
      <w:szCs w:val="24"/>
    </w:rPr>
  </w:style>
  <w:style w:type="character" w:styleId="Emphasis">
    <w:name w:val="Emphasis"/>
    <w:basedOn w:val="DefaultParagraphFont"/>
    <w:uiPriority w:val="20"/>
    <w:semiHidden/>
    <w:rsid w:val="00DD2C32"/>
    <w:rPr>
      <w:i/>
      <w:iCs/>
    </w:rPr>
  </w:style>
  <w:style w:type="character" w:styleId="EndnoteReference">
    <w:name w:val="endnote reference"/>
    <w:basedOn w:val="DefaultParagraphFont"/>
    <w:semiHidden/>
    <w:unhideWhenUsed/>
    <w:rsid w:val="00DD2C32"/>
    <w:rPr>
      <w:vertAlign w:val="superscript"/>
    </w:rPr>
  </w:style>
  <w:style w:type="paragraph" w:styleId="EndnoteText">
    <w:name w:val="endnote text"/>
    <w:basedOn w:val="AGNormal"/>
    <w:link w:val="EndnoteTextChar"/>
    <w:semiHidden/>
    <w:unhideWhenUsed/>
    <w:rsid w:val="00DD2C32"/>
    <w:pPr>
      <w:spacing w:before="60" w:after="60"/>
    </w:pPr>
    <w:rPr>
      <w:sz w:val="20"/>
      <w:szCs w:val="20"/>
    </w:rPr>
  </w:style>
  <w:style w:type="character" w:customStyle="1" w:styleId="EndnoteTextChar">
    <w:name w:val="Endnote Text Char"/>
    <w:basedOn w:val="DefaultParagraphFont"/>
    <w:link w:val="EndnoteText"/>
    <w:semiHidden/>
    <w:rsid w:val="00DD2C32"/>
    <w:rPr>
      <w:rFonts w:ascii="Times New Roman" w:eastAsia="Times New Roman" w:hAnsi="Times New Roman" w:cs="Times New Roman"/>
      <w:kern w:val="24"/>
      <w:sz w:val="20"/>
      <w:szCs w:val="20"/>
    </w:rPr>
  </w:style>
  <w:style w:type="paragraph" w:styleId="EnvelopeAddress">
    <w:name w:val="envelope address"/>
    <w:basedOn w:val="AGNormal"/>
    <w:rsid w:val="00DD2C32"/>
    <w:pPr>
      <w:framePr w:w="7920" w:h="1980" w:hRule="exact" w:hSpace="180" w:wrap="auto" w:hAnchor="page" w:xAlign="center" w:yAlign="bottom"/>
      <w:spacing w:after="240"/>
      <w:ind w:left="2880"/>
      <w:contextualSpacing/>
    </w:pPr>
    <w:rPr>
      <w:rFonts w:cs="Arial"/>
    </w:rPr>
  </w:style>
  <w:style w:type="paragraph" w:styleId="EnvelopeReturn">
    <w:name w:val="envelope return"/>
    <w:basedOn w:val="AGNormal"/>
    <w:rsid w:val="00DD2C32"/>
    <w:pPr>
      <w:spacing w:after="240"/>
      <w:contextualSpacing/>
    </w:pPr>
    <w:rPr>
      <w:rFonts w:cs="Arial"/>
      <w:sz w:val="20"/>
      <w:szCs w:val="20"/>
    </w:rPr>
  </w:style>
  <w:style w:type="character" w:styleId="FollowedHyperlink">
    <w:name w:val="FollowedHyperlink"/>
    <w:basedOn w:val="DefaultParagraphFont"/>
    <w:uiPriority w:val="99"/>
    <w:semiHidden/>
    <w:unhideWhenUsed/>
    <w:rsid w:val="00DD2C32"/>
    <w:rPr>
      <w:color w:val="800080" w:themeColor="followedHyperlink"/>
      <w:u w:val="single"/>
    </w:rPr>
  </w:style>
  <w:style w:type="paragraph" w:styleId="Footer">
    <w:name w:val="footer"/>
    <w:basedOn w:val="AGNormal"/>
    <w:link w:val="FooterChar"/>
    <w:uiPriority w:val="99"/>
    <w:rsid w:val="00DD2C32"/>
    <w:pPr>
      <w:tabs>
        <w:tab w:val="center" w:pos="4680"/>
        <w:tab w:val="right" w:pos="9360"/>
      </w:tabs>
    </w:pPr>
  </w:style>
  <w:style w:type="character" w:customStyle="1" w:styleId="FooterChar">
    <w:name w:val="Footer Char"/>
    <w:basedOn w:val="DefaultParagraphFont"/>
    <w:link w:val="Footer"/>
    <w:uiPriority w:val="99"/>
    <w:rsid w:val="00DD2C32"/>
    <w:rPr>
      <w:rFonts w:ascii="Times New Roman" w:eastAsia="Times New Roman" w:hAnsi="Times New Roman" w:cs="Times New Roman"/>
      <w:kern w:val="24"/>
      <w:sz w:val="24"/>
      <w:szCs w:val="24"/>
    </w:rPr>
  </w:style>
  <w:style w:type="character" w:styleId="FootnoteReference">
    <w:name w:val="footnote reference"/>
    <w:basedOn w:val="DefaultParagraphFont"/>
    <w:rsid w:val="00DD2C32"/>
    <w:rPr>
      <w:vertAlign w:val="superscript"/>
    </w:rPr>
  </w:style>
  <w:style w:type="paragraph" w:styleId="FootnoteText">
    <w:name w:val="footnote text"/>
    <w:basedOn w:val="AGNormal"/>
    <w:link w:val="FootnoteTextChar"/>
    <w:rsid w:val="00DD2C32"/>
    <w:pPr>
      <w:spacing w:before="60" w:after="60"/>
      <w:ind w:firstLine="720"/>
    </w:pPr>
    <w:rPr>
      <w:sz w:val="20"/>
      <w:szCs w:val="20"/>
    </w:rPr>
  </w:style>
  <w:style w:type="character" w:customStyle="1" w:styleId="FootnoteTextChar">
    <w:name w:val="Footnote Text Char"/>
    <w:basedOn w:val="DefaultParagraphFont"/>
    <w:link w:val="FootnoteText"/>
    <w:rsid w:val="00DD2C32"/>
    <w:rPr>
      <w:rFonts w:ascii="Times New Roman" w:eastAsia="Times New Roman" w:hAnsi="Times New Roman" w:cs="Times New Roman"/>
      <w:kern w:val="24"/>
      <w:sz w:val="20"/>
      <w:szCs w:val="20"/>
    </w:rPr>
  </w:style>
  <w:style w:type="paragraph" w:styleId="Header">
    <w:name w:val="header"/>
    <w:basedOn w:val="AGNormal"/>
    <w:link w:val="HeaderChar"/>
    <w:rsid w:val="00DD2C32"/>
    <w:pPr>
      <w:tabs>
        <w:tab w:val="center" w:pos="4680"/>
        <w:tab w:val="right" w:pos="9360"/>
      </w:tabs>
    </w:pPr>
  </w:style>
  <w:style w:type="character" w:customStyle="1" w:styleId="HeaderChar">
    <w:name w:val="Header Char"/>
    <w:basedOn w:val="DefaultParagraphFont"/>
    <w:link w:val="Header"/>
    <w:rsid w:val="00DD2C32"/>
    <w:rPr>
      <w:rFonts w:ascii="Times New Roman" w:eastAsia="Times New Roman" w:hAnsi="Times New Roman" w:cs="Times New Roman"/>
      <w:kern w:val="24"/>
      <w:sz w:val="24"/>
      <w:szCs w:val="24"/>
    </w:rPr>
  </w:style>
  <w:style w:type="paragraph" w:customStyle="1" w:styleId="HeaderImage">
    <w:name w:val="HeaderImage"/>
    <w:basedOn w:val="Header"/>
    <w:next w:val="Header"/>
    <w:rsid w:val="00DD2C32"/>
    <w:pPr>
      <w:jc w:val="right"/>
    </w:pPr>
  </w:style>
  <w:style w:type="paragraph" w:customStyle="1" w:styleId="HeaderDisclaimer">
    <w:name w:val="HeaderDisclaimer"/>
    <w:basedOn w:val="HeaderImage"/>
    <w:next w:val="Header"/>
    <w:rsid w:val="00DD2C32"/>
    <w:rPr>
      <w:rFonts w:ascii="Arial" w:hAnsi="Arial"/>
      <w:sz w:val="18"/>
    </w:rPr>
  </w:style>
  <w:style w:type="paragraph" w:customStyle="1" w:styleId="HeaderDisclaimerGPuff">
    <w:name w:val="HeaderDisclaimerGPuff"/>
    <w:basedOn w:val="HeaderDisclaimer"/>
    <w:next w:val="Header"/>
    <w:rsid w:val="00DD2C32"/>
    <w:rPr>
      <w:sz w:val="20"/>
    </w:rPr>
  </w:style>
  <w:style w:type="paragraph" w:customStyle="1" w:styleId="HeaderDisclaimerSmall">
    <w:name w:val="HeaderDisclaimerSmall"/>
    <w:basedOn w:val="HeaderDisclaimer"/>
    <w:next w:val="Header"/>
    <w:rsid w:val="00DD2C32"/>
    <w:rPr>
      <w:sz w:val="14"/>
    </w:rPr>
  </w:style>
  <w:style w:type="paragraph" w:customStyle="1" w:styleId="HeaderImageHongKong">
    <w:name w:val="HeaderImageHongKong"/>
    <w:basedOn w:val="HeaderImage"/>
    <w:rsid w:val="00DD2C32"/>
    <w:pPr>
      <w:spacing w:after="120"/>
    </w:pPr>
  </w:style>
  <w:style w:type="paragraph" w:customStyle="1" w:styleId="HeaderName">
    <w:name w:val="HeaderName"/>
    <w:basedOn w:val="AGNormal"/>
    <w:next w:val="AGNormal"/>
    <w:rsid w:val="00DD2C32"/>
    <w:pPr>
      <w:ind w:left="6480"/>
    </w:pPr>
    <w:rPr>
      <w:rFonts w:ascii="Arial" w:hAnsi="Arial"/>
      <w:b/>
      <w:sz w:val="16"/>
    </w:rPr>
  </w:style>
  <w:style w:type="paragraph" w:customStyle="1" w:styleId="HeaderPhoneFax">
    <w:name w:val="HeaderPhoneFax"/>
    <w:basedOn w:val="AGNormal"/>
    <w:rsid w:val="00DD2C32"/>
    <w:pPr>
      <w:ind w:left="6480"/>
    </w:pPr>
  </w:style>
  <w:style w:type="character" w:customStyle="1" w:styleId="Heading1Char">
    <w:name w:val="Heading 1 Char"/>
    <w:basedOn w:val="DefaultParagraphFont"/>
    <w:link w:val="Heading1"/>
    <w:rsid w:val="00DD2C32"/>
    <w:rPr>
      <w:rFonts w:ascii="Times New Roman" w:eastAsiaTheme="majorEastAsia" w:hAnsi="Times New Roman" w:cstheme="majorBidi"/>
      <w:b/>
      <w:bCs/>
      <w:kern w:val="24"/>
      <w:sz w:val="24"/>
      <w:szCs w:val="28"/>
    </w:rPr>
  </w:style>
  <w:style w:type="character" w:customStyle="1" w:styleId="Heading2Char">
    <w:name w:val="Heading 2 Char"/>
    <w:basedOn w:val="DefaultParagraphFont"/>
    <w:link w:val="Heading2"/>
    <w:rsid w:val="00C25A7E"/>
    <w:rPr>
      <w:rFonts w:ascii="Times New Roman" w:eastAsiaTheme="majorEastAsia" w:hAnsi="Times New Roman" w:cstheme="majorBidi"/>
      <w:bCs/>
      <w:kern w:val="24"/>
      <w:sz w:val="24"/>
      <w:szCs w:val="26"/>
    </w:rPr>
  </w:style>
  <w:style w:type="character" w:customStyle="1" w:styleId="Heading3Char">
    <w:name w:val="Heading 3 Char"/>
    <w:basedOn w:val="DefaultParagraphFont"/>
    <w:link w:val="Heading3"/>
    <w:rsid w:val="00376C4C"/>
    <w:rPr>
      <w:rFonts w:ascii="Times New Roman" w:eastAsiaTheme="majorEastAsia" w:hAnsi="Times New Roman" w:cstheme="majorBidi"/>
      <w:b/>
      <w:bCs/>
      <w:kern w:val="24"/>
      <w:sz w:val="24"/>
      <w:szCs w:val="24"/>
    </w:rPr>
  </w:style>
  <w:style w:type="character" w:customStyle="1" w:styleId="Heading4Char">
    <w:name w:val="Heading 4 Char"/>
    <w:basedOn w:val="DefaultParagraphFont"/>
    <w:link w:val="Heading4"/>
    <w:rsid w:val="00DD2C32"/>
    <w:rPr>
      <w:rFonts w:ascii="Times New Roman" w:eastAsiaTheme="majorEastAsia" w:hAnsi="Times New Roman" w:cstheme="majorBidi"/>
      <w:b/>
      <w:bCs/>
      <w:i/>
      <w:iCs/>
      <w:kern w:val="24"/>
      <w:sz w:val="24"/>
      <w:szCs w:val="24"/>
    </w:rPr>
  </w:style>
  <w:style w:type="character" w:customStyle="1" w:styleId="Heading5Char">
    <w:name w:val="Heading 5 Char"/>
    <w:basedOn w:val="DefaultParagraphFont"/>
    <w:link w:val="Heading5"/>
    <w:rsid w:val="00DD2C32"/>
    <w:rPr>
      <w:rFonts w:ascii="Times New Roman" w:eastAsiaTheme="majorEastAsia" w:hAnsi="Times New Roman" w:cstheme="majorBidi"/>
      <w:kern w:val="24"/>
      <w:sz w:val="24"/>
      <w:szCs w:val="24"/>
    </w:rPr>
  </w:style>
  <w:style w:type="character" w:customStyle="1" w:styleId="Heading6Char">
    <w:name w:val="Heading 6 Char"/>
    <w:basedOn w:val="DefaultParagraphFont"/>
    <w:link w:val="Heading6"/>
    <w:rsid w:val="00DD2C32"/>
    <w:rPr>
      <w:rFonts w:ascii="Times New Roman" w:eastAsiaTheme="majorEastAsia" w:hAnsi="Times New Roman" w:cstheme="majorBidi"/>
      <w:i/>
      <w:iCs/>
      <w:kern w:val="24"/>
      <w:sz w:val="24"/>
      <w:szCs w:val="24"/>
    </w:rPr>
  </w:style>
  <w:style w:type="character" w:customStyle="1" w:styleId="Heading7Char">
    <w:name w:val="Heading 7 Char"/>
    <w:basedOn w:val="DefaultParagraphFont"/>
    <w:link w:val="Heading7"/>
    <w:rsid w:val="00DD2C32"/>
    <w:rPr>
      <w:rFonts w:ascii="Times New Roman" w:eastAsiaTheme="majorEastAsia" w:hAnsi="Times New Roman" w:cstheme="majorBidi"/>
      <w:i/>
      <w:iCs/>
      <w:kern w:val="24"/>
      <w:sz w:val="24"/>
      <w:szCs w:val="24"/>
    </w:rPr>
  </w:style>
  <w:style w:type="character" w:customStyle="1" w:styleId="Heading8Char">
    <w:name w:val="Heading 8 Char"/>
    <w:basedOn w:val="DefaultParagraphFont"/>
    <w:link w:val="Heading8"/>
    <w:rsid w:val="00DD2C32"/>
    <w:rPr>
      <w:rFonts w:ascii="Times New Roman" w:eastAsiaTheme="majorEastAsia" w:hAnsi="Times New Roman" w:cstheme="majorBidi"/>
      <w:kern w:val="24"/>
      <w:sz w:val="24"/>
      <w:szCs w:val="20"/>
    </w:rPr>
  </w:style>
  <w:style w:type="character" w:customStyle="1" w:styleId="Heading9Char">
    <w:name w:val="Heading 9 Char"/>
    <w:basedOn w:val="DefaultParagraphFont"/>
    <w:link w:val="Heading9"/>
    <w:rsid w:val="00DD2C32"/>
    <w:rPr>
      <w:rFonts w:ascii="Times New Roman" w:eastAsiaTheme="majorEastAsia" w:hAnsi="Times New Roman" w:cstheme="majorBidi"/>
      <w:i/>
      <w:iCs/>
      <w:kern w:val="24"/>
      <w:sz w:val="24"/>
      <w:szCs w:val="20"/>
    </w:rPr>
  </w:style>
  <w:style w:type="character" w:styleId="HTMLAcronym">
    <w:name w:val="HTML Acronym"/>
    <w:basedOn w:val="DefaultParagraphFont"/>
    <w:uiPriority w:val="99"/>
    <w:semiHidden/>
    <w:unhideWhenUsed/>
    <w:rsid w:val="00DD2C32"/>
  </w:style>
  <w:style w:type="paragraph" w:styleId="HTMLAddress">
    <w:name w:val="HTML Address"/>
    <w:basedOn w:val="AGNormal"/>
    <w:link w:val="HTMLAddressChar"/>
    <w:semiHidden/>
    <w:unhideWhenUsed/>
    <w:rsid w:val="00DD2C32"/>
    <w:rPr>
      <w:i/>
      <w:iCs/>
    </w:rPr>
  </w:style>
  <w:style w:type="character" w:customStyle="1" w:styleId="HTMLAddressChar">
    <w:name w:val="HTML Address Char"/>
    <w:basedOn w:val="DefaultParagraphFont"/>
    <w:link w:val="HTMLAddress"/>
    <w:semiHidden/>
    <w:rsid w:val="00DD2C32"/>
    <w:rPr>
      <w:rFonts w:ascii="Times New Roman" w:eastAsia="Times New Roman" w:hAnsi="Times New Roman" w:cs="Times New Roman"/>
      <w:i/>
      <w:iCs/>
      <w:kern w:val="24"/>
      <w:sz w:val="24"/>
      <w:szCs w:val="24"/>
    </w:rPr>
  </w:style>
  <w:style w:type="character" w:styleId="HTMLCite">
    <w:name w:val="HTML Cite"/>
    <w:basedOn w:val="DefaultParagraphFont"/>
    <w:uiPriority w:val="99"/>
    <w:semiHidden/>
    <w:unhideWhenUsed/>
    <w:rsid w:val="00DD2C32"/>
    <w:rPr>
      <w:i/>
      <w:iCs/>
    </w:rPr>
  </w:style>
  <w:style w:type="character" w:styleId="HTMLCode">
    <w:name w:val="HTML Code"/>
    <w:basedOn w:val="DefaultParagraphFont"/>
    <w:uiPriority w:val="99"/>
    <w:semiHidden/>
    <w:unhideWhenUsed/>
    <w:rsid w:val="00DD2C32"/>
    <w:rPr>
      <w:rFonts w:ascii="Courier New" w:hAnsi="Courier New" w:cs="Courier New"/>
      <w:sz w:val="20"/>
      <w:szCs w:val="20"/>
    </w:rPr>
  </w:style>
  <w:style w:type="character" w:styleId="HTMLDefinition">
    <w:name w:val="HTML Definition"/>
    <w:basedOn w:val="DefaultParagraphFont"/>
    <w:uiPriority w:val="99"/>
    <w:semiHidden/>
    <w:unhideWhenUsed/>
    <w:rsid w:val="00DD2C32"/>
    <w:rPr>
      <w:i/>
      <w:iCs/>
    </w:rPr>
  </w:style>
  <w:style w:type="character" w:styleId="HTMLKeyboard">
    <w:name w:val="HTML Keyboard"/>
    <w:basedOn w:val="DefaultParagraphFont"/>
    <w:uiPriority w:val="99"/>
    <w:semiHidden/>
    <w:unhideWhenUsed/>
    <w:rsid w:val="00DD2C32"/>
    <w:rPr>
      <w:rFonts w:ascii="Courier New" w:hAnsi="Courier New" w:cs="Courier New"/>
      <w:sz w:val="20"/>
      <w:szCs w:val="20"/>
    </w:rPr>
  </w:style>
  <w:style w:type="paragraph" w:styleId="HTMLPreformatted">
    <w:name w:val="HTML Preformatted"/>
    <w:basedOn w:val="AGNormal"/>
    <w:link w:val="HTMLPreformattedChar"/>
    <w:semiHidden/>
    <w:unhideWhenUsed/>
    <w:rsid w:val="00DD2C3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DD2C32"/>
    <w:rPr>
      <w:rFonts w:ascii="Courier New" w:eastAsia="Times New Roman" w:hAnsi="Courier New" w:cs="Courier New"/>
      <w:kern w:val="24"/>
      <w:sz w:val="20"/>
      <w:szCs w:val="20"/>
    </w:rPr>
  </w:style>
  <w:style w:type="character" w:styleId="HTMLSample">
    <w:name w:val="HTML Sample"/>
    <w:basedOn w:val="DefaultParagraphFont"/>
    <w:uiPriority w:val="99"/>
    <w:semiHidden/>
    <w:unhideWhenUsed/>
    <w:rsid w:val="00DD2C32"/>
    <w:rPr>
      <w:rFonts w:ascii="Courier New" w:hAnsi="Courier New" w:cs="Courier New"/>
    </w:rPr>
  </w:style>
  <w:style w:type="character" w:styleId="HTMLTypewriter">
    <w:name w:val="HTML Typewriter"/>
    <w:basedOn w:val="DefaultParagraphFont"/>
    <w:uiPriority w:val="99"/>
    <w:semiHidden/>
    <w:unhideWhenUsed/>
    <w:rsid w:val="00DD2C32"/>
    <w:rPr>
      <w:rFonts w:ascii="Courier New" w:hAnsi="Courier New" w:cs="Courier New"/>
      <w:sz w:val="20"/>
      <w:szCs w:val="20"/>
    </w:rPr>
  </w:style>
  <w:style w:type="character" w:styleId="HTMLVariable">
    <w:name w:val="HTML Variable"/>
    <w:basedOn w:val="DefaultParagraphFont"/>
    <w:uiPriority w:val="99"/>
    <w:semiHidden/>
    <w:unhideWhenUsed/>
    <w:rsid w:val="00DD2C32"/>
    <w:rPr>
      <w:i/>
      <w:iCs/>
    </w:rPr>
  </w:style>
  <w:style w:type="character" w:styleId="Hyperlink">
    <w:name w:val="Hyperlink"/>
    <w:basedOn w:val="DefaultParagraphFont"/>
    <w:semiHidden/>
    <w:unhideWhenUsed/>
    <w:rsid w:val="00DD2C32"/>
    <w:rPr>
      <w:color w:val="0000FF"/>
      <w:u w:val="single"/>
    </w:rPr>
  </w:style>
  <w:style w:type="numbering" w:customStyle="1" w:styleId="IA1a1">
    <w:name w:val="I./A./1./a./(1)"/>
    <w:basedOn w:val="NoList"/>
    <w:rsid w:val="00DD2C32"/>
    <w:pPr>
      <w:numPr>
        <w:numId w:val="5"/>
      </w:numPr>
    </w:pPr>
  </w:style>
  <w:style w:type="paragraph" w:styleId="Index1">
    <w:name w:val="index 1"/>
    <w:basedOn w:val="AGNormal"/>
    <w:next w:val="Normal"/>
    <w:autoRedefine/>
    <w:semiHidden/>
    <w:unhideWhenUsed/>
    <w:rsid w:val="00DD2C32"/>
    <w:pPr>
      <w:ind w:left="240" w:hanging="240"/>
    </w:pPr>
  </w:style>
  <w:style w:type="paragraph" w:styleId="Index2">
    <w:name w:val="index 2"/>
    <w:basedOn w:val="Index1"/>
    <w:next w:val="Normal"/>
    <w:autoRedefine/>
    <w:semiHidden/>
    <w:unhideWhenUsed/>
    <w:rsid w:val="00DD2C32"/>
    <w:pPr>
      <w:ind w:left="480"/>
    </w:pPr>
  </w:style>
  <w:style w:type="paragraph" w:styleId="Index3">
    <w:name w:val="index 3"/>
    <w:basedOn w:val="Index1"/>
    <w:next w:val="Normal"/>
    <w:autoRedefine/>
    <w:semiHidden/>
    <w:unhideWhenUsed/>
    <w:rsid w:val="00DD2C32"/>
    <w:pPr>
      <w:ind w:left="720"/>
    </w:pPr>
  </w:style>
  <w:style w:type="paragraph" w:styleId="Index4">
    <w:name w:val="index 4"/>
    <w:basedOn w:val="Index1"/>
    <w:next w:val="Normal"/>
    <w:autoRedefine/>
    <w:semiHidden/>
    <w:unhideWhenUsed/>
    <w:rsid w:val="00DD2C32"/>
    <w:pPr>
      <w:ind w:left="960"/>
    </w:pPr>
  </w:style>
  <w:style w:type="paragraph" w:styleId="Index5">
    <w:name w:val="index 5"/>
    <w:basedOn w:val="Index1"/>
    <w:next w:val="Normal"/>
    <w:autoRedefine/>
    <w:semiHidden/>
    <w:unhideWhenUsed/>
    <w:rsid w:val="00DD2C32"/>
    <w:pPr>
      <w:ind w:left="1200"/>
    </w:pPr>
  </w:style>
  <w:style w:type="paragraph" w:styleId="Index6">
    <w:name w:val="index 6"/>
    <w:basedOn w:val="Index1"/>
    <w:next w:val="Normal"/>
    <w:autoRedefine/>
    <w:semiHidden/>
    <w:unhideWhenUsed/>
    <w:rsid w:val="00DD2C32"/>
    <w:pPr>
      <w:ind w:left="1440"/>
    </w:pPr>
  </w:style>
  <w:style w:type="paragraph" w:styleId="Index7">
    <w:name w:val="index 7"/>
    <w:basedOn w:val="Index1"/>
    <w:next w:val="Normal"/>
    <w:autoRedefine/>
    <w:semiHidden/>
    <w:unhideWhenUsed/>
    <w:rsid w:val="00DD2C32"/>
    <w:pPr>
      <w:ind w:left="1680"/>
    </w:pPr>
  </w:style>
  <w:style w:type="paragraph" w:styleId="Index8">
    <w:name w:val="index 8"/>
    <w:basedOn w:val="Index1"/>
    <w:next w:val="Normal"/>
    <w:autoRedefine/>
    <w:semiHidden/>
    <w:unhideWhenUsed/>
    <w:rsid w:val="00DD2C32"/>
    <w:pPr>
      <w:ind w:left="1920"/>
    </w:pPr>
  </w:style>
  <w:style w:type="paragraph" w:styleId="Index9">
    <w:name w:val="index 9"/>
    <w:basedOn w:val="Index1"/>
    <w:next w:val="Normal"/>
    <w:autoRedefine/>
    <w:semiHidden/>
    <w:unhideWhenUsed/>
    <w:rsid w:val="00DD2C32"/>
    <w:pPr>
      <w:ind w:left="2160"/>
    </w:pPr>
  </w:style>
  <w:style w:type="paragraph" w:styleId="IndexHeading">
    <w:name w:val="index heading"/>
    <w:basedOn w:val="AGNormal"/>
    <w:next w:val="Index1"/>
    <w:semiHidden/>
    <w:unhideWhenUsed/>
    <w:rsid w:val="00DD2C32"/>
    <w:rPr>
      <w:rFonts w:cs="Arial"/>
      <w:b/>
      <w:bCs/>
    </w:rPr>
  </w:style>
  <w:style w:type="character" w:styleId="IntenseEmphasis">
    <w:name w:val="Intense Emphasis"/>
    <w:basedOn w:val="DefaultParagraphFont"/>
    <w:uiPriority w:val="21"/>
    <w:semiHidden/>
    <w:rsid w:val="00DD2C32"/>
    <w:rPr>
      <w:b/>
      <w:bCs/>
      <w:i/>
      <w:iCs/>
      <w:color w:val="4F81BD" w:themeColor="accent1"/>
    </w:rPr>
  </w:style>
  <w:style w:type="paragraph" w:styleId="IntenseQuote">
    <w:name w:val="Intense Quote"/>
    <w:basedOn w:val="Normal"/>
    <w:next w:val="Normal"/>
    <w:link w:val="IntenseQuoteChar"/>
    <w:uiPriority w:val="30"/>
    <w:semiHidden/>
    <w:rsid w:val="00DD2C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27271"/>
    <w:rPr>
      <w:rFonts w:ascii="Times New Roman" w:hAnsi="Times New Roman" w:cs="Times New Roman"/>
      <w:b/>
      <w:bCs/>
      <w:i/>
      <w:iCs/>
      <w:color w:val="4F81BD" w:themeColor="accent1"/>
      <w:kern w:val="24"/>
      <w:sz w:val="24"/>
      <w:szCs w:val="24"/>
      <w:lang w:bidi="en-US"/>
    </w:rPr>
  </w:style>
  <w:style w:type="character" w:styleId="IntenseReference">
    <w:name w:val="Intense Reference"/>
    <w:basedOn w:val="DefaultParagraphFont"/>
    <w:uiPriority w:val="32"/>
    <w:semiHidden/>
    <w:rsid w:val="00DD2C32"/>
    <w:rPr>
      <w:b/>
      <w:bCs/>
      <w:smallCaps/>
      <w:color w:val="C0504D" w:themeColor="accent2"/>
      <w:spacing w:val="5"/>
      <w:u w:val="single"/>
    </w:rPr>
  </w:style>
  <w:style w:type="character" w:customStyle="1" w:styleId="Italic">
    <w:name w:val="Italic"/>
    <w:basedOn w:val="DefaultParagraphFont"/>
    <w:semiHidden/>
    <w:unhideWhenUsed/>
    <w:rsid w:val="00DD2C32"/>
    <w:rPr>
      <w:i/>
    </w:rPr>
  </w:style>
  <w:style w:type="character" w:customStyle="1" w:styleId="ItalicUnderline">
    <w:name w:val="Italic Underline"/>
    <w:basedOn w:val="DefaultParagraphFont"/>
    <w:semiHidden/>
    <w:unhideWhenUsed/>
    <w:rsid w:val="00DD2C32"/>
    <w:rPr>
      <w:i/>
      <w:u w:val="single"/>
    </w:rPr>
  </w:style>
  <w:style w:type="character" w:customStyle="1" w:styleId="Italics">
    <w:name w:val="Italics"/>
    <w:basedOn w:val="DefaultParagraphFont"/>
    <w:rsid w:val="00DD2C32"/>
    <w:rPr>
      <w:i/>
    </w:rPr>
  </w:style>
  <w:style w:type="character" w:customStyle="1" w:styleId="ItalicsUnderline">
    <w:name w:val="Italics Underline"/>
    <w:basedOn w:val="DefaultParagraphFont"/>
    <w:rsid w:val="00DD2C32"/>
    <w:rPr>
      <w:i/>
      <w:u w:val="single"/>
    </w:rPr>
  </w:style>
  <w:style w:type="paragraph" w:customStyle="1" w:styleId="LetterheadCase">
    <w:name w:val="LetterheadCase"/>
    <w:basedOn w:val="AGNormal"/>
    <w:rsid w:val="00DD2C32"/>
    <w:pPr>
      <w:ind w:left="6480"/>
    </w:pPr>
    <w:rPr>
      <w:rFonts w:ascii="Arial" w:hAnsi="Arial"/>
      <w:b/>
      <w:sz w:val="16"/>
    </w:rPr>
  </w:style>
  <w:style w:type="paragraph" w:customStyle="1" w:styleId="LetterheadHeader">
    <w:name w:val="LetterheadHeader"/>
    <w:basedOn w:val="Normal"/>
    <w:rsid w:val="00DD2C32"/>
    <w:pPr>
      <w:spacing w:after="0"/>
      <w:ind w:left="6480"/>
    </w:pPr>
    <w:rPr>
      <w:rFonts w:ascii="Arial" w:eastAsiaTheme="minorEastAsia" w:hAnsi="Arial"/>
      <w:sz w:val="16"/>
    </w:rPr>
  </w:style>
  <w:style w:type="character" w:customStyle="1" w:styleId="LetterheadName">
    <w:name w:val="LetterheadName"/>
    <w:basedOn w:val="DefaultParagraphFont"/>
    <w:uiPriority w:val="1"/>
    <w:rsid w:val="00DD2C32"/>
    <w:rPr>
      <w:rFonts w:ascii="Arial" w:hAnsi="Arial"/>
      <w:b/>
      <w:kern w:val="24"/>
      <w:sz w:val="16"/>
      <w:szCs w:val="24"/>
    </w:rPr>
  </w:style>
  <w:style w:type="character" w:customStyle="1" w:styleId="LetterHeadName0">
    <w:name w:val="LetterHeadName"/>
    <w:basedOn w:val="DefaultParagraphFont"/>
    <w:uiPriority w:val="1"/>
    <w:rsid w:val="00DD2C32"/>
    <w:rPr>
      <w:rFonts w:ascii="Arial" w:hAnsi="Arial"/>
      <w:b/>
      <w:sz w:val="16"/>
    </w:rPr>
  </w:style>
  <w:style w:type="table" w:customStyle="1" w:styleId="LightGrid-Accent11">
    <w:name w:val="Light Grid - Accent 11"/>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Grid1">
    <w:name w:val="Light Grid1"/>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Accent11">
    <w:name w:val="Light List - Accent 11"/>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1">
    <w:name w:val="Light List1"/>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1">
    <w:name w:val="Light Shading - Accent 11"/>
    <w:basedOn w:val="TableNormal"/>
    <w:uiPriority w:val="60"/>
    <w:rsid w:val="00DD2C32"/>
    <w:pPr>
      <w:spacing w:after="0" w:line="240" w:lineRule="auto"/>
    </w:pPr>
    <w:rPr>
      <w:rFonts w:ascii="Times New Roman" w:hAnsi="Times New Roman" w:cs="Times New Roman"/>
      <w:color w:val="365F91" w:themeColor="accent1" w:themeShade="BF"/>
      <w:kern w:val="24"/>
      <w:sz w:val="20"/>
      <w:szCs w:val="20"/>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D2C32"/>
    <w:pPr>
      <w:spacing w:after="0" w:line="240" w:lineRule="auto"/>
    </w:pPr>
    <w:rPr>
      <w:rFonts w:ascii="Times New Roman" w:hAnsi="Times New Roman" w:cs="Times New Roman"/>
      <w:color w:val="943634" w:themeColor="accent2" w:themeShade="BF"/>
      <w:kern w:val="24"/>
      <w:sz w:val="20"/>
      <w:szCs w:val="20"/>
      <w:lang w:bidi="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D2C32"/>
    <w:pPr>
      <w:spacing w:after="0" w:line="240" w:lineRule="auto"/>
    </w:pPr>
    <w:rPr>
      <w:rFonts w:ascii="Times New Roman" w:hAnsi="Times New Roman" w:cs="Times New Roman"/>
      <w:color w:val="76923C" w:themeColor="accent3" w:themeShade="BF"/>
      <w:kern w:val="24"/>
      <w:sz w:val="20"/>
      <w:szCs w:val="20"/>
      <w:lang w:bidi="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D2C32"/>
    <w:pPr>
      <w:spacing w:after="0" w:line="240" w:lineRule="auto"/>
    </w:pPr>
    <w:rPr>
      <w:rFonts w:ascii="Times New Roman" w:hAnsi="Times New Roman" w:cs="Times New Roman"/>
      <w:color w:val="5F497A" w:themeColor="accent4" w:themeShade="BF"/>
      <w:kern w:val="24"/>
      <w:sz w:val="20"/>
      <w:szCs w:val="20"/>
      <w:lang w:bidi="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D2C32"/>
    <w:pPr>
      <w:spacing w:after="0" w:line="240" w:lineRule="auto"/>
    </w:pPr>
    <w:rPr>
      <w:rFonts w:ascii="Times New Roman" w:hAnsi="Times New Roman" w:cs="Times New Roman"/>
      <w:color w:val="31849B" w:themeColor="accent5" w:themeShade="BF"/>
      <w:kern w:val="24"/>
      <w:sz w:val="20"/>
      <w:szCs w:val="20"/>
      <w:lang w:bidi="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D2C32"/>
    <w:pPr>
      <w:spacing w:after="0" w:line="240" w:lineRule="auto"/>
    </w:pPr>
    <w:rPr>
      <w:rFonts w:ascii="Times New Roman" w:hAnsi="Times New Roman" w:cs="Times New Roman"/>
      <w:color w:val="E36C0A" w:themeColor="accent6" w:themeShade="BF"/>
      <w:kern w:val="24"/>
      <w:sz w:val="20"/>
      <w:szCs w:val="20"/>
      <w:lang w:bidi="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1">
    <w:name w:val="Light Shading1"/>
    <w:basedOn w:val="TableNormal"/>
    <w:uiPriority w:val="60"/>
    <w:rsid w:val="00DD2C32"/>
    <w:pPr>
      <w:spacing w:after="0" w:line="240" w:lineRule="auto"/>
    </w:pPr>
    <w:rPr>
      <w:rFonts w:ascii="Times New Roman" w:hAnsi="Times New Roman" w:cs="Times New Roman"/>
      <w:color w:val="000000" w:themeColor="text1" w:themeShade="BF"/>
      <w:kern w:val="24"/>
      <w:sz w:val="20"/>
      <w:szCs w:val="20"/>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DD2C32"/>
  </w:style>
  <w:style w:type="paragraph" w:styleId="List">
    <w:name w:val="List"/>
    <w:basedOn w:val="AGNormal"/>
    <w:semiHidden/>
    <w:unhideWhenUsed/>
    <w:rsid w:val="00DD2C32"/>
    <w:pPr>
      <w:ind w:left="360" w:hanging="360"/>
    </w:pPr>
  </w:style>
  <w:style w:type="paragraph" w:styleId="List2">
    <w:name w:val="List 2"/>
    <w:basedOn w:val="List"/>
    <w:semiHidden/>
    <w:unhideWhenUsed/>
    <w:rsid w:val="00DD2C32"/>
    <w:pPr>
      <w:ind w:left="720"/>
    </w:pPr>
  </w:style>
  <w:style w:type="paragraph" w:styleId="List3">
    <w:name w:val="List 3"/>
    <w:basedOn w:val="List"/>
    <w:semiHidden/>
    <w:unhideWhenUsed/>
    <w:rsid w:val="00DD2C32"/>
    <w:pPr>
      <w:ind w:left="1080"/>
    </w:pPr>
  </w:style>
  <w:style w:type="paragraph" w:styleId="List4">
    <w:name w:val="List 4"/>
    <w:basedOn w:val="List"/>
    <w:semiHidden/>
    <w:unhideWhenUsed/>
    <w:rsid w:val="00DD2C32"/>
    <w:pPr>
      <w:ind w:left="1440"/>
    </w:pPr>
  </w:style>
  <w:style w:type="paragraph" w:styleId="List5">
    <w:name w:val="List 5"/>
    <w:basedOn w:val="List"/>
    <w:semiHidden/>
    <w:unhideWhenUsed/>
    <w:rsid w:val="00DD2C32"/>
    <w:pPr>
      <w:ind w:left="1800"/>
    </w:pPr>
  </w:style>
  <w:style w:type="paragraph" w:styleId="ListBullet">
    <w:name w:val="List Bullet"/>
    <w:basedOn w:val="AGNormal"/>
    <w:rsid w:val="00DD2C32"/>
    <w:pPr>
      <w:numPr>
        <w:numId w:val="6"/>
      </w:numPr>
      <w:spacing w:after="240"/>
    </w:pPr>
  </w:style>
  <w:style w:type="paragraph" w:styleId="ListBullet2">
    <w:name w:val="List Bullet 2"/>
    <w:basedOn w:val="ListBullet"/>
    <w:autoRedefine/>
    <w:semiHidden/>
    <w:unhideWhenUsed/>
    <w:rsid w:val="00DD2C32"/>
    <w:pPr>
      <w:numPr>
        <w:numId w:val="7"/>
      </w:numPr>
    </w:pPr>
  </w:style>
  <w:style w:type="paragraph" w:styleId="ListBullet3">
    <w:name w:val="List Bullet 3"/>
    <w:basedOn w:val="ListBullet"/>
    <w:autoRedefine/>
    <w:semiHidden/>
    <w:unhideWhenUsed/>
    <w:rsid w:val="00DD2C32"/>
    <w:pPr>
      <w:numPr>
        <w:numId w:val="8"/>
      </w:numPr>
    </w:pPr>
  </w:style>
  <w:style w:type="paragraph" w:styleId="ListBullet4">
    <w:name w:val="List Bullet 4"/>
    <w:basedOn w:val="ListBullet"/>
    <w:autoRedefine/>
    <w:semiHidden/>
    <w:unhideWhenUsed/>
    <w:rsid w:val="00DD2C32"/>
    <w:pPr>
      <w:numPr>
        <w:numId w:val="9"/>
      </w:numPr>
    </w:pPr>
  </w:style>
  <w:style w:type="paragraph" w:styleId="ListBullet5">
    <w:name w:val="List Bullet 5"/>
    <w:basedOn w:val="ListBullet"/>
    <w:autoRedefine/>
    <w:semiHidden/>
    <w:unhideWhenUsed/>
    <w:rsid w:val="00DD2C32"/>
    <w:pPr>
      <w:numPr>
        <w:numId w:val="10"/>
      </w:numPr>
    </w:pPr>
  </w:style>
  <w:style w:type="paragraph" w:styleId="ListContinue">
    <w:name w:val="List Continue"/>
    <w:basedOn w:val="AGNormal"/>
    <w:semiHidden/>
    <w:unhideWhenUsed/>
    <w:rsid w:val="00DD2C32"/>
    <w:pPr>
      <w:spacing w:after="120"/>
      <w:ind w:left="360"/>
    </w:pPr>
  </w:style>
  <w:style w:type="paragraph" w:styleId="ListContinue2">
    <w:name w:val="List Continue 2"/>
    <w:basedOn w:val="ListContinue"/>
    <w:semiHidden/>
    <w:unhideWhenUsed/>
    <w:rsid w:val="00DD2C32"/>
    <w:pPr>
      <w:ind w:left="720"/>
    </w:pPr>
  </w:style>
  <w:style w:type="paragraph" w:styleId="ListContinue3">
    <w:name w:val="List Continue 3"/>
    <w:basedOn w:val="ListContinue"/>
    <w:semiHidden/>
    <w:unhideWhenUsed/>
    <w:rsid w:val="00DD2C32"/>
    <w:pPr>
      <w:ind w:left="1080"/>
    </w:pPr>
  </w:style>
  <w:style w:type="paragraph" w:styleId="ListContinue4">
    <w:name w:val="List Continue 4"/>
    <w:basedOn w:val="ListContinue"/>
    <w:semiHidden/>
    <w:unhideWhenUsed/>
    <w:rsid w:val="00DD2C32"/>
    <w:pPr>
      <w:ind w:left="1440"/>
    </w:pPr>
  </w:style>
  <w:style w:type="paragraph" w:styleId="ListContinue5">
    <w:name w:val="List Continue 5"/>
    <w:basedOn w:val="ListContinue"/>
    <w:semiHidden/>
    <w:unhideWhenUsed/>
    <w:rsid w:val="00DD2C32"/>
    <w:pPr>
      <w:ind w:left="1800"/>
    </w:pPr>
  </w:style>
  <w:style w:type="paragraph" w:styleId="ListNumber2">
    <w:name w:val="List Number 2"/>
    <w:basedOn w:val="ListNumber"/>
    <w:semiHidden/>
    <w:unhideWhenUsed/>
    <w:rsid w:val="00DD2C32"/>
    <w:pPr>
      <w:numPr>
        <w:numId w:val="12"/>
      </w:numPr>
    </w:pPr>
  </w:style>
  <w:style w:type="paragraph" w:styleId="ListNumber3">
    <w:name w:val="List Number 3"/>
    <w:basedOn w:val="ListNumber"/>
    <w:semiHidden/>
    <w:unhideWhenUsed/>
    <w:rsid w:val="00DD2C32"/>
    <w:pPr>
      <w:numPr>
        <w:numId w:val="13"/>
      </w:numPr>
    </w:pPr>
  </w:style>
  <w:style w:type="paragraph" w:styleId="ListNumber4">
    <w:name w:val="List Number 4"/>
    <w:basedOn w:val="ListNumber"/>
    <w:semiHidden/>
    <w:unhideWhenUsed/>
    <w:rsid w:val="00DD2C32"/>
    <w:pPr>
      <w:numPr>
        <w:numId w:val="14"/>
      </w:numPr>
    </w:pPr>
  </w:style>
  <w:style w:type="paragraph" w:styleId="ListNumber5">
    <w:name w:val="List Number 5"/>
    <w:basedOn w:val="ListNumber"/>
    <w:semiHidden/>
    <w:unhideWhenUsed/>
    <w:rsid w:val="00DD2C32"/>
    <w:pPr>
      <w:numPr>
        <w:numId w:val="15"/>
      </w:numPr>
    </w:pPr>
  </w:style>
  <w:style w:type="paragraph" w:styleId="ListParagraph">
    <w:name w:val="List Paragraph"/>
    <w:basedOn w:val="Normal"/>
    <w:uiPriority w:val="34"/>
    <w:qFormat/>
    <w:rsid w:val="00DD2C32"/>
    <w:pPr>
      <w:ind w:left="720"/>
      <w:contextualSpacing/>
    </w:pPr>
  </w:style>
  <w:style w:type="paragraph" w:styleId="MacroText">
    <w:name w:val="macro"/>
    <w:link w:val="MacroTextChar"/>
    <w:uiPriority w:val="99"/>
    <w:semiHidden/>
    <w:unhideWhenUsed/>
    <w:rsid w:val="00DD2C3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kern w:val="24"/>
      <w:sz w:val="20"/>
      <w:szCs w:val="20"/>
      <w:lang w:bidi="en-US"/>
    </w:rPr>
  </w:style>
  <w:style w:type="character" w:customStyle="1" w:styleId="MacroTextChar">
    <w:name w:val="Macro Text Char"/>
    <w:basedOn w:val="DefaultParagraphFont"/>
    <w:link w:val="MacroText"/>
    <w:uiPriority w:val="99"/>
    <w:semiHidden/>
    <w:rsid w:val="00DD2C32"/>
    <w:rPr>
      <w:rFonts w:ascii="Courier New" w:hAnsi="Courier New" w:cs="Courier New"/>
      <w:kern w:val="24"/>
      <w:sz w:val="20"/>
      <w:szCs w:val="20"/>
      <w:lang w:bidi="en-US"/>
    </w:rPr>
  </w:style>
  <w:style w:type="table" w:styleId="MediumGrid1-Accent1">
    <w:name w:val="Medium Grid 1 Accent 1"/>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11">
    <w:name w:val="Medium Grid 11"/>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Accent1">
    <w:name w:val="Medium Grid 2 Accent 1"/>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rid31">
    <w:name w:val="Medium Grid 31"/>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Accent11">
    <w:name w:val="Medium List 1 - Accent 11"/>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11">
    <w:name w:val="Medium List 11"/>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Accent1">
    <w:name w:val="Medium List 2 Accent 1"/>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AGNormal"/>
    <w:link w:val="MessageHeaderChar"/>
    <w:semiHidden/>
    <w:unhideWhenUsed/>
    <w:rsid w:val="00DD2C32"/>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DD2C32"/>
    <w:rPr>
      <w:rFonts w:ascii="Times New Roman" w:eastAsia="Times New Roman" w:hAnsi="Times New Roman" w:cs="Arial"/>
      <w:kern w:val="24"/>
      <w:sz w:val="24"/>
      <w:szCs w:val="24"/>
      <w:shd w:val="pct20" w:color="auto" w:fill="auto"/>
    </w:rPr>
  </w:style>
  <w:style w:type="paragraph" w:styleId="NoSpacing">
    <w:name w:val="No Spacing"/>
    <w:uiPriority w:val="8"/>
    <w:semiHidden/>
    <w:rsid w:val="00DD2C32"/>
    <w:pPr>
      <w:spacing w:after="0" w:line="240" w:lineRule="auto"/>
    </w:pPr>
    <w:rPr>
      <w:rFonts w:ascii="Times New Roman" w:hAnsi="Times New Roman" w:cs="Times New Roman"/>
      <w:kern w:val="24"/>
      <w:sz w:val="24"/>
      <w:szCs w:val="24"/>
      <w:lang w:bidi="en-US"/>
    </w:rPr>
  </w:style>
  <w:style w:type="paragraph" w:styleId="NormalWeb">
    <w:name w:val="Normal (Web)"/>
    <w:basedOn w:val="AGNormal"/>
    <w:uiPriority w:val="99"/>
    <w:semiHidden/>
    <w:unhideWhenUsed/>
    <w:rsid w:val="00DD2C32"/>
  </w:style>
  <w:style w:type="paragraph" w:styleId="NormalIndent">
    <w:name w:val="Normal Indent"/>
    <w:basedOn w:val="AGNormal"/>
    <w:uiPriority w:val="99"/>
    <w:semiHidden/>
    <w:unhideWhenUsed/>
    <w:rsid w:val="00DD2C32"/>
    <w:pPr>
      <w:ind w:left="720"/>
    </w:pPr>
  </w:style>
  <w:style w:type="paragraph" w:styleId="NoteHeading">
    <w:name w:val="Note Heading"/>
    <w:basedOn w:val="AGNormal"/>
    <w:next w:val="Normal"/>
    <w:link w:val="NoteHeadingChar"/>
    <w:semiHidden/>
    <w:unhideWhenUsed/>
    <w:rsid w:val="00DD2C32"/>
  </w:style>
  <w:style w:type="character" w:customStyle="1" w:styleId="NoteHeadingChar">
    <w:name w:val="Note Heading Char"/>
    <w:basedOn w:val="DefaultParagraphFont"/>
    <w:link w:val="NoteHeading"/>
    <w:semiHidden/>
    <w:rsid w:val="00DD2C32"/>
    <w:rPr>
      <w:rFonts w:ascii="Times New Roman" w:eastAsia="Times New Roman" w:hAnsi="Times New Roman" w:cs="Times New Roman"/>
      <w:kern w:val="24"/>
      <w:sz w:val="24"/>
      <w:szCs w:val="24"/>
    </w:rPr>
  </w:style>
  <w:style w:type="character" w:styleId="PageNumber">
    <w:name w:val="page number"/>
    <w:basedOn w:val="DefaultParagraphFont"/>
    <w:rsid w:val="00DD2C32"/>
  </w:style>
  <w:style w:type="paragraph" w:customStyle="1" w:styleId="PhoneFax">
    <w:name w:val="PhoneFax"/>
    <w:basedOn w:val="AGNormal"/>
    <w:rsid w:val="00DD2C32"/>
    <w:pPr>
      <w:ind w:left="6480"/>
    </w:pPr>
    <w:rPr>
      <w:rFonts w:ascii="Arial" w:hAnsi="Arial"/>
      <w:sz w:val="14"/>
    </w:rPr>
  </w:style>
  <w:style w:type="character" w:styleId="PlaceholderText">
    <w:name w:val="Placeholder Text"/>
    <w:basedOn w:val="DefaultParagraphFont"/>
    <w:uiPriority w:val="99"/>
    <w:semiHidden/>
    <w:rsid w:val="00DD2C32"/>
    <w:rPr>
      <w:color w:val="808080"/>
    </w:rPr>
  </w:style>
  <w:style w:type="paragraph" w:styleId="PlainText">
    <w:name w:val="Plain Text"/>
    <w:basedOn w:val="AGNormal"/>
    <w:link w:val="PlainTextChar"/>
    <w:semiHidden/>
    <w:unhideWhenUsed/>
    <w:rsid w:val="00DD2C32"/>
    <w:rPr>
      <w:rFonts w:ascii="Courier New" w:hAnsi="Courier New" w:cs="Courier New"/>
      <w:sz w:val="20"/>
      <w:szCs w:val="20"/>
    </w:rPr>
  </w:style>
  <w:style w:type="character" w:customStyle="1" w:styleId="PlainTextChar">
    <w:name w:val="Plain Text Char"/>
    <w:basedOn w:val="DefaultParagraphFont"/>
    <w:link w:val="PlainText"/>
    <w:semiHidden/>
    <w:rsid w:val="00DD2C32"/>
    <w:rPr>
      <w:rFonts w:ascii="Courier New" w:eastAsia="Times New Roman" w:hAnsi="Courier New" w:cs="Courier New"/>
      <w:kern w:val="24"/>
      <w:sz w:val="20"/>
      <w:szCs w:val="20"/>
    </w:rPr>
  </w:style>
  <w:style w:type="paragraph" w:styleId="Quote">
    <w:name w:val="Quote"/>
    <w:basedOn w:val="Normal"/>
    <w:next w:val="Normal"/>
    <w:link w:val="QuoteChar"/>
    <w:uiPriority w:val="29"/>
    <w:semiHidden/>
    <w:rsid w:val="00DD2C32"/>
    <w:rPr>
      <w:i/>
      <w:iCs/>
      <w:color w:val="000000" w:themeColor="text1"/>
    </w:rPr>
  </w:style>
  <w:style w:type="character" w:customStyle="1" w:styleId="QuoteChar">
    <w:name w:val="Quote Char"/>
    <w:basedOn w:val="DefaultParagraphFont"/>
    <w:link w:val="Quote"/>
    <w:uiPriority w:val="29"/>
    <w:semiHidden/>
    <w:rsid w:val="00627271"/>
    <w:rPr>
      <w:rFonts w:ascii="Times New Roman" w:hAnsi="Times New Roman" w:cs="Times New Roman"/>
      <w:i/>
      <w:iCs/>
      <w:color w:val="000000" w:themeColor="text1"/>
      <w:kern w:val="24"/>
      <w:sz w:val="24"/>
      <w:szCs w:val="24"/>
      <w:lang w:bidi="en-US"/>
    </w:rPr>
  </w:style>
  <w:style w:type="paragraph" w:customStyle="1" w:styleId="QuoteText">
    <w:name w:val="Quote Text"/>
    <w:aliases w:val="QT"/>
    <w:basedOn w:val="AGNormal"/>
    <w:next w:val="BodyText"/>
    <w:rsid w:val="00DD2C32"/>
    <w:pPr>
      <w:spacing w:after="240"/>
      <w:ind w:left="1440" w:right="1440"/>
    </w:pPr>
  </w:style>
  <w:style w:type="paragraph" w:styleId="Salutation">
    <w:name w:val="Salutation"/>
    <w:basedOn w:val="AGNormal"/>
    <w:next w:val="Normal"/>
    <w:link w:val="SalutationChar"/>
    <w:rsid w:val="00DD2C32"/>
  </w:style>
  <w:style w:type="character" w:customStyle="1" w:styleId="SalutationChar">
    <w:name w:val="Salutation Char"/>
    <w:basedOn w:val="DefaultParagraphFont"/>
    <w:link w:val="Salutation"/>
    <w:rsid w:val="00DD2C32"/>
    <w:rPr>
      <w:rFonts w:ascii="Times New Roman" w:eastAsia="Times New Roman" w:hAnsi="Times New Roman" w:cs="Times New Roman"/>
      <w:kern w:val="24"/>
      <w:sz w:val="24"/>
      <w:szCs w:val="24"/>
    </w:rPr>
  </w:style>
  <w:style w:type="paragraph" w:customStyle="1" w:styleId="SignatureBlock">
    <w:name w:val="Signature Block"/>
    <w:basedOn w:val="AGNormal"/>
    <w:rsid w:val="00DD2C32"/>
    <w:pPr>
      <w:tabs>
        <w:tab w:val="left" w:pos="5040"/>
        <w:tab w:val="right" w:leader="underscore" w:pos="9360"/>
      </w:tabs>
      <w:spacing w:after="720"/>
      <w:ind w:left="4320"/>
      <w:contextualSpacing/>
    </w:pPr>
  </w:style>
  <w:style w:type="character" w:customStyle="1" w:styleId="SmallCaps">
    <w:name w:val="Small Caps"/>
    <w:basedOn w:val="DefaultParagraphFont"/>
    <w:rsid w:val="00DD2C32"/>
    <w:rPr>
      <w:smallCaps/>
    </w:rPr>
  </w:style>
  <w:style w:type="character" w:styleId="Strong">
    <w:name w:val="Strong"/>
    <w:basedOn w:val="DefaultParagraphFont"/>
    <w:uiPriority w:val="22"/>
    <w:semiHidden/>
    <w:rsid w:val="00DD2C32"/>
    <w:rPr>
      <w:b/>
      <w:bCs/>
    </w:rPr>
  </w:style>
  <w:style w:type="paragraph" w:styleId="Subtitle">
    <w:name w:val="Subtitle"/>
    <w:basedOn w:val="AGNormal"/>
    <w:next w:val="BodyText"/>
    <w:link w:val="SubtitleChar"/>
    <w:qFormat/>
    <w:rsid w:val="00DD2C32"/>
    <w:pPr>
      <w:keepNext/>
      <w:spacing w:after="240"/>
      <w:jc w:val="center"/>
    </w:pPr>
    <w:rPr>
      <w:rFonts w:cs="Arial"/>
      <w:b/>
    </w:rPr>
  </w:style>
  <w:style w:type="character" w:customStyle="1" w:styleId="SubtitleChar">
    <w:name w:val="Subtitle Char"/>
    <w:basedOn w:val="DefaultParagraphFont"/>
    <w:link w:val="Subtitle"/>
    <w:rsid w:val="00DD2C32"/>
    <w:rPr>
      <w:rFonts w:ascii="Times New Roman" w:eastAsia="Times New Roman" w:hAnsi="Times New Roman" w:cs="Arial"/>
      <w:b/>
      <w:kern w:val="24"/>
      <w:sz w:val="24"/>
      <w:szCs w:val="24"/>
    </w:rPr>
  </w:style>
  <w:style w:type="character" w:styleId="SubtleEmphasis">
    <w:name w:val="Subtle Emphasis"/>
    <w:basedOn w:val="DefaultParagraphFont"/>
    <w:uiPriority w:val="19"/>
    <w:semiHidden/>
    <w:rsid w:val="00DD2C32"/>
    <w:rPr>
      <w:i/>
      <w:iCs/>
      <w:color w:val="808080" w:themeColor="text1" w:themeTint="7F"/>
    </w:rPr>
  </w:style>
  <w:style w:type="character" w:styleId="SubtleReference">
    <w:name w:val="Subtle Reference"/>
    <w:basedOn w:val="DefaultParagraphFont"/>
    <w:uiPriority w:val="31"/>
    <w:semiHidden/>
    <w:rsid w:val="00DD2C32"/>
    <w:rPr>
      <w:smallCaps/>
      <w:color w:val="C0504D" w:themeColor="accent2"/>
      <w:u w:val="single"/>
    </w:rPr>
  </w:style>
  <w:style w:type="table" w:styleId="Table3Deffects1">
    <w:name w:val="Table 3D effects 1"/>
    <w:basedOn w:val="TableNormal"/>
    <w:rsid w:val="00DD2C32"/>
    <w:pPr>
      <w:spacing w:after="0" w:line="240" w:lineRule="auto"/>
    </w:pPr>
    <w:rPr>
      <w:rFonts w:ascii="Times New Roman" w:hAnsi="Times New Roman" w:cs="Times New Roman"/>
      <w:kern w:val="24"/>
      <w:sz w:val="20"/>
      <w:szCs w:val="20"/>
      <w:lang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2C32"/>
    <w:pPr>
      <w:spacing w:after="0" w:line="240" w:lineRule="auto"/>
    </w:pPr>
    <w:rPr>
      <w:rFonts w:ascii="Times New Roman" w:hAnsi="Times New Roman" w:cs="Times New Roman"/>
      <w:kern w:val="24"/>
      <w:sz w:val="20"/>
      <w:szCs w:val="20"/>
      <w:lang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2C32"/>
    <w:pPr>
      <w:spacing w:after="0" w:line="240" w:lineRule="auto"/>
    </w:pPr>
    <w:rPr>
      <w:rFonts w:ascii="Times New Roman" w:hAnsi="Times New Roman" w:cs="Times New Roman"/>
      <w:kern w:val="24"/>
      <w:sz w:val="20"/>
      <w:szCs w:val="20"/>
      <w:lang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D2C32"/>
    <w:pPr>
      <w:spacing w:after="0" w:line="240" w:lineRule="auto"/>
    </w:pPr>
    <w:rPr>
      <w:rFonts w:ascii="Times New Roman" w:hAnsi="Times New Roman" w:cs="Times New Roman"/>
      <w:kern w:val="24"/>
      <w:sz w:val="20"/>
      <w:szCs w:val="20"/>
      <w:lang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2C32"/>
    <w:pPr>
      <w:spacing w:after="0" w:line="240" w:lineRule="auto"/>
    </w:pPr>
    <w:rPr>
      <w:rFonts w:ascii="Times New Roman" w:hAnsi="Times New Roman" w:cs="Times New Roman"/>
      <w:kern w:val="24"/>
      <w:sz w:val="20"/>
      <w:szCs w:val="20"/>
      <w:lang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2C32"/>
    <w:pPr>
      <w:spacing w:after="0" w:line="240" w:lineRule="auto"/>
    </w:pPr>
    <w:rPr>
      <w:rFonts w:ascii="Times New Roman" w:hAnsi="Times New Roman" w:cs="Times New Roman"/>
      <w:color w:val="000080"/>
      <w:kern w:val="24"/>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2C32"/>
    <w:pPr>
      <w:spacing w:after="0" w:line="240" w:lineRule="auto"/>
    </w:pPr>
    <w:rPr>
      <w:rFonts w:ascii="Times New Roman" w:hAnsi="Times New Roman" w:cs="Times New Roman"/>
      <w:kern w:val="24"/>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D2C32"/>
    <w:pPr>
      <w:spacing w:after="0" w:line="240" w:lineRule="auto"/>
    </w:pPr>
    <w:rPr>
      <w:rFonts w:ascii="Times New Roman" w:hAnsi="Times New Roman" w:cs="Times New Roman"/>
      <w:color w:val="FFFFFF"/>
      <w:kern w:val="24"/>
      <w:sz w:val="20"/>
      <w:szCs w:val="20"/>
      <w:lang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2C32"/>
    <w:pPr>
      <w:spacing w:after="0" w:line="240" w:lineRule="auto"/>
    </w:pPr>
    <w:rPr>
      <w:rFonts w:ascii="Times New Roman" w:hAnsi="Times New Roman" w:cs="Times New Roman"/>
      <w:kern w:val="24"/>
      <w:sz w:val="20"/>
      <w:szCs w:val="20"/>
      <w:lang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2C32"/>
    <w:pPr>
      <w:spacing w:after="0" w:line="240" w:lineRule="auto"/>
    </w:pPr>
    <w:rPr>
      <w:rFonts w:ascii="Times New Roman" w:hAnsi="Times New Roman" w:cs="Times New Roman"/>
      <w:kern w:val="24"/>
      <w:sz w:val="20"/>
      <w:szCs w:val="20"/>
      <w:lang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D2C32"/>
    <w:pPr>
      <w:spacing w:after="0" w:line="240" w:lineRule="auto"/>
    </w:pPr>
    <w:rPr>
      <w:rFonts w:ascii="Times New Roman" w:hAnsi="Times New Roman" w:cs="Times New Roman"/>
      <w:b/>
      <w:bCs/>
      <w:kern w:val="24"/>
      <w:sz w:val="20"/>
      <w:szCs w:val="20"/>
      <w:lang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2C32"/>
    <w:pPr>
      <w:spacing w:after="0" w:line="240" w:lineRule="auto"/>
    </w:pPr>
    <w:rPr>
      <w:rFonts w:ascii="Times New Roman" w:hAnsi="Times New Roman" w:cs="Times New Roman"/>
      <w:b/>
      <w:bCs/>
      <w:kern w:val="24"/>
      <w:sz w:val="20"/>
      <w:szCs w:val="20"/>
      <w:lang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2C32"/>
    <w:pPr>
      <w:spacing w:after="0" w:line="240" w:lineRule="auto"/>
    </w:pPr>
    <w:rPr>
      <w:rFonts w:ascii="Times New Roman" w:hAnsi="Times New Roman" w:cs="Times New Roman"/>
      <w:b/>
      <w:bCs/>
      <w:kern w:val="24"/>
      <w:sz w:val="20"/>
      <w:szCs w:val="20"/>
      <w:lang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2C32"/>
    <w:pPr>
      <w:spacing w:after="0" w:line="240" w:lineRule="auto"/>
    </w:pPr>
    <w:rPr>
      <w:rFonts w:ascii="Times New Roman" w:hAnsi="Times New Roman" w:cs="Times New Roman"/>
      <w:kern w:val="24"/>
      <w:sz w:val="20"/>
      <w:szCs w:val="20"/>
      <w:lang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2C32"/>
    <w:pPr>
      <w:spacing w:after="0" w:line="240" w:lineRule="auto"/>
    </w:pPr>
    <w:rPr>
      <w:rFonts w:ascii="Times New Roman" w:hAnsi="Times New Roman" w:cs="Times New Roman"/>
      <w:kern w:val="24"/>
      <w:sz w:val="20"/>
      <w:szCs w:val="20"/>
      <w:lang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D2C32"/>
    <w:pPr>
      <w:spacing w:after="0" w:line="240" w:lineRule="auto"/>
    </w:pPr>
    <w:rPr>
      <w:rFonts w:ascii="Times New Roman" w:hAnsi="Times New Roman" w:cs="Times New Roman"/>
      <w:kern w:val="24"/>
      <w:sz w:val="20"/>
      <w:szCs w:val="20"/>
      <w:lang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D2C32"/>
    <w:pPr>
      <w:spacing w:after="0" w:line="240" w:lineRule="auto"/>
    </w:pPr>
    <w:rPr>
      <w:rFonts w:ascii="Times New Roman" w:hAnsi="Times New Roman" w:cs="Times New Roman"/>
      <w:kern w:val="24"/>
      <w:sz w:val="20"/>
      <w:szCs w:val="20"/>
      <w:lang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D2C32"/>
    <w:pPr>
      <w:spacing w:after="0" w:line="240" w:lineRule="auto"/>
    </w:pPr>
    <w:rPr>
      <w:rFonts w:ascii="Times New Roman" w:hAnsi="Times New Roman" w:cs="Times New Roman"/>
      <w:kern w:val="24"/>
      <w:sz w:val="24"/>
      <w:szCs w:val="20"/>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rsid w:val="00DD2C32"/>
    <w:pPr>
      <w:spacing w:after="0"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2C32"/>
    <w:pPr>
      <w:spacing w:after="0" w:line="240" w:lineRule="auto"/>
    </w:pPr>
    <w:rPr>
      <w:rFonts w:ascii="Times New Roman" w:hAnsi="Times New Roman" w:cs="Times New Roman"/>
      <w:kern w:val="24"/>
      <w:sz w:val="20"/>
      <w:szCs w:val="20"/>
      <w:lang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2C32"/>
    <w:pPr>
      <w:spacing w:after="0" w:line="240" w:lineRule="auto"/>
    </w:pPr>
    <w:rPr>
      <w:rFonts w:ascii="Times New Roman" w:hAnsi="Times New Roman" w:cs="Times New Roman"/>
      <w:kern w:val="24"/>
      <w:sz w:val="20"/>
      <w:szCs w:val="20"/>
      <w:lang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2C32"/>
    <w:pPr>
      <w:spacing w:after="0" w:line="240" w:lineRule="auto"/>
    </w:pPr>
    <w:rPr>
      <w:rFonts w:ascii="Times New Roman" w:hAnsi="Times New Roman" w:cs="Times New Roman"/>
      <w:kern w:val="24"/>
      <w:sz w:val="20"/>
      <w:szCs w:val="20"/>
      <w:lang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2C32"/>
    <w:pPr>
      <w:spacing w:after="0"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2C32"/>
    <w:pPr>
      <w:spacing w:after="0"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2C32"/>
    <w:pPr>
      <w:spacing w:after="0" w:line="240" w:lineRule="auto"/>
    </w:pPr>
    <w:rPr>
      <w:rFonts w:ascii="Times New Roman" w:hAnsi="Times New Roman" w:cs="Times New Roman"/>
      <w:b/>
      <w:bCs/>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2C32"/>
    <w:pPr>
      <w:spacing w:after="0" w:line="240" w:lineRule="auto"/>
    </w:pPr>
    <w:rPr>
      <w:rFonts w:ascii="Times New Roman" w:hAnsi="Times New Roman" w:cs="Times New Roman"/>
      <w:kern w:val="24"/>
      <w:sz w:val="20"/>
      <w:szCs w:val="20"/>
      <w:lang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2C32"/>
    <w:pPr>
      <w:spacing w:after="0" w:line="240" w:lineRule="auto"/>
    </w:pPr>
    <w:rPr>
      <w:rFonts w:ascii="Times New Roman" w:hAnsi="Times New Roman" w:cs="Times New Roman"/>
      <w:kern w:val="24"/>
      <w:sz w:val="20"/>
      <w:szCs w:val="20"/>
      <w:lang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2C32"/>
    <w:pPr>
      <w:spacing w:after="0" w:line="240" w:lineRule="auto"/>
    </w:pPr>
    <w:rPr>
      <w:rFonts w:ascii="Times New Roman" w:hAnsi="Times New Roman" w:cs="Times New Roman"/>
      <w:kern w:val="24"/>
      <w:sz w:val="20"/>
      <w:szCs w:val="20"/>
      <w:lang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2C32"/>
    <w:pPr>
      <w:spacing w:after="0" w:line="240" w:lineRule="auto"/>
    </w:pPr>
    <w:rPr>
      <w:rFonts w:ascii="Times New Roman" w:hAnsi="Times New Roman" w:cs="Times New Roman"/>
      <w:kern w:val="24"/>
      <w:sz w:val="20"/>
      <w:szCs w:val="20"/>
      <w:lang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2C32"/>
    <w:pPr>
      <w:spacing w:after="0"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2C32"/>
    <w:pPr>
      <w:spacing w:after="0"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2C32"/>
    <w:pPr>
      <w:spacing w:after="0" w:line="240" w:lineRule="auto"/>
    </w:pPr>
    <w:rPr>
      <w:rFonts w:ascii="Times New Roman" w:hAnsi="Times New Roman" w:cs="Times New Roman"/>
      <w:kern w:val="24"/>
      <w:sz w:val="20"/>
      <w:szCs w:val="20"/>
      <w:lang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2C32"/>
    <w:pPr>
      <w:spacing w:after="0" w:line="240" w:lineRule="auto"/>
    </w:pPr>
    <w:rPr>
      <w:rFonts w:ascii="Times New Roman" w:hAnsi="Times New Roman" w:cs="Times New Roman"/>
      <w:kern w:val="24"/>
      <w:sz w:val="20"/>
      <w:szCs w:val="20"/>
      <w:lang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2C32"/>
    <w:pPr>
      <w:spacing w:after="0" w:line="240" w:lineRule="auto"/>
    </w:pPr>
    <w:rPr>
      <w:rFonts w:ascii="Times New Roman" w:hAnsi="Times New Roman" w:cs="Times New Roman"/>
      <w:kern w:val="24"/>
      <w:sz w:val="20"/>
      <w:szCs w:val="20"/>
      <w:lang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AGNormal"/>
    <w:rsid w:val="00DD2C32"/>
    <w:pPr>
      <w:ind w:left="240" w:hanging="240"/>
    </w:pPr>
  </w:style>
  <w:style w:type="paragraph" w:styleId="TableofFigures">
    <w:name w:val="table of figures"/>
    <w:basedOn w:val="AGNormal"/>
    <w:semiHidden/>
    <w:unhideWhenUsed/>
    <w:rsid w:val="00DD2C32"/>
    <w:pPr>
      <w:ind w:left="480" w:hanging="480"/>
    </w:pPr>
  </w:style>
  <w:style w:type="table" w:styleId="TableProfessional">
    <w:name w:val="Table Professional"/>
    <w:basedOn w:val="TableNormal"/>
    <w:rsid w:val="00DD2C32"/>
    <w:pPr>
      <w:spacing w:after="0"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2C32"/>
    <w:pPr>
      <w:spacing w:after="0" w:line="240" w:lineRule="auto"/>
    </w:pPr>
    <w:rPr>
      <w:rFonts w:ascii="Times New Roman" w:hAnsi="Times New Roman" w:cs="Times New Roman"/>
      <w:kern w:val="24"/>
      <w:sz w:val="20"/>
      <w:szCs w:val="20"/>
      <w:lang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2C32"/>
    <w:pPr>
      <w:spacing w:after="0" w:line="240" w:lineRule="auto"/>
    </w:pPr>
    <w:rPr>
      <w:rFonts w:ascii="Times New Roman" w:hAnsi="Times New Roman" w:cs="Times New Roman"/>
      <w:kern w:val="24"/>
      <w:sz w:val="20"/>
      <w:szCs w:val="20"/>
      <w:lang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2C32"/>
    <w:pPr>
      <w:spacing w:after="0"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2C32"/>
    <w:pPr>
      <w:spacing w:after="0" w:line="240" w:lineRule="auto"/>
    </w:pPr>
    <w:rPr>
      <w:rFonts w:ascii="Times New Roman" w:hAnsi="Times New Roman" w:cs="Times New Roman"/>
      <w:kern w:val="24"/>
      <w:sz w:val="20"/>
      <w:szCs w:val="20"/>
      <w:lang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2C32"/>
    <w:pPr>
      <w:spacing w:after="0" w:line="240" w:lineRule="auto"/>
    </w:pPr>
    <w:rPr>
      <w:rFonts w:ascii="Times New Roman" w:hAnsi="Times New Roman" w:cs="Times New Roman"/>
      <w:kern w:val="24"/>
      <w:sz w:val="20"/>
      <w:szCs w:val="20"/>
      <w:lang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D2C32"/>
    <w:pPr>
      <w:spacing w:after="0" w:line="240" w:lineRule="auto"/>
    </w:pPr>
    <w:rPr>
      <w:rFonts w:ascii="Times New Roman" w:hAnsi="Times New Roman" w:cs="Times New Roman"/>
      <w:kern w:val="24"/>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D2C32"/>
    <w:pPr>
      <w:spacing w:after="0" w:line="240" w:lineRule="auto"/>
    </w:pPr>
    <w:rPr>
      <w:rFonts w:ascii="Times New Roman" w:hAnsi="Times New Roman" w:cs="Times New Roman"/>
      <w:kern w:val="24"/>
      <w:sz w:val="20"/>
      <w:szCs w:val="20"/>
      <w:lang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2C32"/>
    <w:pPr>
      <w:spacing w:after="0" w:line="240" w:lineRule="auto"/>
    </w:pPr>
    <w:rPr>
      <w:rFonts w:ascii="Times New Roman" w:hAnsi="Times New Roman" w:cs="Times New Roman"/>
      <w:kern w:val="24"/>
      <w:sz w:val="20"/>
      <w:szCs w:val="20"/>
      <w:lang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2C32"/>
    <w:pPr>
      <w:spacing w:after="0" w:line="240" w:lineRule="auto"/>
    </w:pPr>
    <w:rPr>
      <w:rFonts w:ascii="Times New Roman" w:hAnsi="Times New Roman" w:cs="Times New Roman"/>
      <w:kern w:val="24"/>
      <w:sz w:val="20"/>
      <w:szCs w:val="20"/>
      <w:lang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AGNormal"/>
    <w:next w:val="BodyText"/>
    <w:link w:val="TitleChar"/>
    <w:qFormat/>
    <w:rsid w:val="00DD2C32"/>
    <w:pPr>
      <w:keepNext/>
      <w:spacing w:after="240"/>
      <w:jc w:val="center"/>
    </w:pPr>
    <w:rPr>
      <w:rFonts w:cs="Arial"/>
      <w:b/>
      <w:bCs/>
      <w:caps/>
    </w:rPr>
  </w:style>
  <w:style w:type="character" w:customStyle="1" w:styleId="TitleChar">
    <w:name w:val="Title Char"/>
    <w:basedOn w:val="DefaultParagraphFont"/>
    <w:link w:val="Title"/>
    <w:rsid w:val="00DD2C32"/>
    <w:rPr>
      <w:rFonts w:ascii="Times New Roman" w:eastAsia="Times New Roman" w:hAnsi="Times New Roman" w:cs="Arial"/>
      <w:b/>
      <w:bCs/>
      <w:caps/>
      <w:kern w:val="24"/>
      <w:sz w:val="24"/>
      <w:szCs w:val="24"/>
    </w:rPr>
  </w:style>
  <w:style w:type="paragraph" w:styleId="TOAHeading">
    <w:name w:val="toa heading"/>
    <w:basedOn w:val="AGNormal"/>
    <w:next w:val="TableofAuthorities"/>
    <w:semiHidden/>
    <w:unhideWhenUsed/>
    <w:rsid w:val="00DD2C32"/>
    <w:pPr>
      <w:spacing w:after="240"/>
    </w:pPr>
    <w:rPr>
      <w:rFonts w:ascii="Times New Roman Bold" w:hAnsi="Times New Roman Bold" w:cs="Arial"/>
      <w:b/>
      <w:bCs/>
      <w:caps/>
    </w:rPr>
  </w:style>
  <w:style w:type="paragraph" w:styleId="TOC1">
    <w:name w:val="toc 1"/>
    <w:basedOn w:val="AGNormal"/>
    <w:next w:val="AGNormal"/>
    <w:autoRedefine/>
    <w:uiPriority w:val="1"/>
    <w:rsid w:val="00DD2C32"/>
    <w:pPr>
      <w:tabs>
        <w:tab w:val="right" w:leader="dot" w:pos="9360"/>
      </w:tabs>
      <w:spacing w:before="120"/>
      <w:ind w:left="720" w:right="720" w:hanging="720"/>
    </w:pPr>
  </w:style>
  <w:style w:type="paragraph" w:styleId="TOC2">
    <w:name w:val="toc 2"/>
    <w:basedOn w:val="AGNormal"/>
    <w:next w:val="AGNormal"/>
    <w:autoRedefine/>
    <w:uiPriority w:val="1"/>
    <w:rsid w:val="00DD2C32"/>
    <w:pPr>
      <w:tabs>
        <w:tab w:val="right" w:leader="dot" w:pos="9360"/>
      </w:tabs>
      <w:ind w:left="1440" w:right="720" w:hanging="720"/>
    </w:pPr>
  </w:style>
  <w:style w:type="paragraph" w:styleId="TOC3">
    <w:name w:val="toc 3"/>
    <w:basedOn w:val="AGNormal"/>
    <w:next w:val="AGNormal"/>
    <w:autoRedefine/>
    <w:uiPriority w:val="1"/>
    <w:rsid w:val="00DD2C32"/>
    <w:pPr>
      <w:tabs>
        <w:tab w:val="right" w:leader="dot" w:pos="9360"/>
      </w:tabs>
      <w:ind w:left="2160" w:right="720" w:hanging="720"/>
    </w:pPr>
  </w:style>
  <w:style w:type="paragraph" w:styleId="TOC4">
    <w:name w:val="toc 4"/>
    <w:basedOn w:val="AGNormal"/>
    <w:next w:val="AGNormal"/>
    <w:autoRedefine/>
    <w:uiPriority w:val="1"/>
    <w:rsid w:val="00DD2C32"/>
    <w:pPr>
      <w:tabs>
        <w:tab w:val="right" w:leader="dot" w:pos="9360"/>
      </w:tabs>
      <w:ind w:left="2880" w:right="720" w:hanging="720"/>
    </w:pPr>
  </w:style>
  <w:style w:type="paragraph" w:styleId="TOC5">
    <w:name w:val="toc 5"/>
    <w:basedOn w:val="AGNormal"/>
    <w:next w:val="AGNormal"/>
    <w:autoRedefine/>
    <w:uiPriority w:val="1"/>
    <w:rsid w:val="00DD2C32"/>
    <w:pPr>
      <w:tabs>
        <w:tab w:val="right" w:leader="dot" w:pos="9360"/>
      </w:tabs>
      <w:ind w:left="3600" w:right="720" w:hanging="720"/>
    </w:pPr>
  </w:style>
  <w:style w:type="paragraph" w:styleId="TOC6">
    <w:name w:val="toc 6"/>
    <w:basedOn w:val="AGNormal"/>
    <w:next w:val="AGNormal"/>
    <w:autoRedefine/>
    <w:uiPriority w:val="1"/>
    <w:rsid w:val="00DD2C32"/>
    <w:pPr>
      <w:tabs>
        <w:tab w:val="right" w:leader="dot" w:pos="9360"/>
      </w:tabs>
      <w:ind w:left="4320" w:right="720" w:hanging="720"/>
    </w:pPr>
  </w:style>
  <w:style w:type="paragraph" w:styleId="TOC7">
    <w:name w:val="toc 7"/>
    <w:basedOn w:val="AGNormal"/>
    <w:next w:val="AGNormal"/>
    <w:autoRedefine/>
    <w:uiPriority w:val="1"/>
    <w:rsid w:val="00DD2C32"/>
    <w:pPr>
      <w:tabs>
        <w:tab w:val="right" w:leader="dot" w:pos="9360"/>
      </w:tabs>
      <w:ind w:left="5040" w:right="720" w:hanging="720"/>
    </w:pPr>
  </w:style>
  <w:style w:type="paragraph" w:styleId="TOC8">
    <w:name w:val="toc 8"/>
    <w:basedOn w:val="AGNormal"/>
    <w:next w:val="AGNormal"/>
    <w:autoRedefine/>
    <w:uiPriority w:val="1"/>
    <w:rsid w:val="00DD2C32"/>
    <w:pPr>
      <w:tabs>
        <w:tab w:val="right" w:pos="9360"/>
      </w:tabs>
      <w:ind w:left="5760" w:right="720" w:hanging="720"/>
    </w:pPr>
  </w:style>
  <w:style w:type="paragraph" w:styleId="TOC9">
    <w:name w:val="toc 9"/>
    <w:basedOn w:val="AGNormal"/>
    <w:next w:val="AGNormal"/>
    <w:autoRedefine/>
    <w:uiPriority w:val="1"/>
    <w:rsid w:val="00DD2C32"/>
    <w:pPr>
      <w:tabs>
        <w:tab w:val="right" w:pos="9360"/>
      </w:tabs>
      <w:ind w:left="6480" w:right="720" w:hanging="720"/>
    </w:pPr>
  </w:style>
  <w:style w:type="paragraph" w:styleId="TOCHeading">
    <w:name w:val="TOC Heading"/>
    <w:basedOn w:val="AGNormal"/>
    <w:rsid w:val="00DD2C32"/>
    <w:pPr>
      <w:spacing w:after="240"/>
      <w:jc w:val="center"/>
    </w:pPr>
    <w:rPr>
      <w:rFonts w:ascii="Times New Roman Bold" w:hAnsi="Times New Roman Bold" w:cs="Times New Roman Bold"/>
      <w:b/>
      <w:bCs/>
      <w:caps/>
    </w:rPr>
  </w:style>
  <w:style w:type="character" w:customStyle="1" w:styleId="Underline">
    <w:name w:val="Underline"/>
    <w:basedOn w:val="DefaultParagraphFont"/>
    <w:uiPriority w:val="2"/>
    <w:rsid w:val="00DD2C32"/>
    <w:rPr>
      <w:u w:val="single"/>
    </w:rPr>
  </w:style>
  <w:style w:type="paragraph" w:customStyle="1" w:styleId="AgreementHeading1">
    <w:name w:val="Agreement Heading 1"/>
    <w:basedOn w:val="Normal"/>
    <w:next w:val="BlockText"/>
    <w:link w:val="AgreementHeading1Char"/>
    <w:rsid w:val="007E24CA"/>
    <w:pPr>
      <w:keepNext/>
      <w:numPr>
        <w:numId w:val="25"/>
      </w:numPr>
      <w:spacing w:line="312" w:lineRule="auto"/>
      <w:jc w:val="both"/>
    </w:pPr>
    <w:rPr>
      <w:rFonts w:eastAsia="Times New Roman" w:hAnsi="Times New Roman Bold"/>
      <w:b/>
      <w:caps/>
      <w:kern w:val="0"/>
      <w:sz w:val="22"/>
      <w:szCs w:val="22"/>
      <w:lang w:val="en-GB" w:bidi="ar-SA"/>
    </w:rPr>
  </w:style>
  <w:style w:type="paragraph" w:customStyle="1" w:styleId="AgreementHeading2">
    <w:name w:val="Agreement Heading 2"/>
    <w:basedOn w:val="BodyText"/>
    <w:rsid w:val="007E24CA"/>
    <w:pPr>
      <w:numPr>
        <w:ilvl w:val="1"/>
        <w:numId w:val="25"/>
      </w:numPr>
      <w:spacing w:line="312" w:lineRule="auto"/>
      <w:jc w:val="both"/>
    </w:pPr>
    <w:rPr>
      <w:rFonts w:cs="Times New Roman"/>
      <w:kern w:val="0"/>
      <w:sz w:val="22"/>
      <w:szCs w:val="22"/>
      <w:lang w:val="en-GB"/>
    </w:rPr>
  </w:style>
  <w:style w:type="paragraph" w:customStyle="1" w:styleId="AgreementHeading3">
    <w:name w:val="Agreement Heading 3"/>
    <w:basedOn w:val="Normal"/>
    <w:rsid w:val="007E24CA"/>
    <w:pPr>
      <w:numPr>
        <w:ilvl w:val="2"/>
        <w:numId w:val="25"/>
      </w:numPr>
      <w:spacing w:line="312" w:lineRule="auto"/>
      <w:jc w:val="both"/>
    </w:pPr>
    <w:rPr>
      <w:rFonts w:eastAsia="Times New Roman"/>
      <w:kern w:val="0"/>
      <w:sz w:val="22"/>
      <w:szCs w:val="22"/>
      <w:lang w:val="en-GB" w:bidi="ar-SA"/>
    </w:rPr>
  </w:style>
  <w:style w:type="paragraph" w:customStyle="1" w:styleId="AgreementHeading4">
    <w:name w:val="Agreement Heading 4"/>
    <w:basedOn w:val="Normal"/>
    <w:rsid w:val="007E24CA"/>
    <w:pPr>
      <w:numPr>
        <w:ilvl w:val="3"/>
        <w:numId w:val="25"/>
      </w:numPr>
      <w:spacing w:line="312" w:lineRule="auto"/>
      <w:jc w:val="both"/>
    </w:pPr>
    <w:rPr>
      <w:rFonts w:eastAsia="Times New Roman"/>
      <w:kern w:val="0"/>
      <w:sz w:val="22"/>
      <w:szCs w:val="22"/>
      <w:lang w:val="en-GB" w:bidi="ar-SA"/>
    </w:rPr>
  </w:style>
  <w:style w:type="paragraph" w:customStyle="1" w:styleId="AgreementHeading5">
    <w:name w:val="Agreement Heading 5"/>
    <w:basedOn w:val="Normal"/>
    <w:rsid w:val="007E24CA"/>
    <w:pPr>
      <w:numPr>
        <w:ilvl w:val="4"/>
        <w:numId w:val="25"/>
      </w:numPr>
      <w:spacing w:line="312" w:lineRule="auto"/>
      <w:jc w:val="both"/>
    </w:pPr>
    <w:rPr>
      <w:rFonts w:eastAsia="Times New Roman"/>
      <w:kern w:val="0"/>
      <w:sz w:val="22"/>
      <w:szCs w:val="22"/>
      <w:lang w:val="en-GB" w:bidi="ar-SA"/>
    </w:rPr>
  </w:style>
  <w:style w:type="character" w:customStyle="1" w:styleId="AgreementHeading1Char">
    <w:name w:val="Agreement Heading 1 Char"/>
    <w:link w:val="AgreementHeading1"/>
    <w:rsid w:val="006A525A"/>
    <w:rPr>
      <w:rFonts w:ascii="Times New Roman" w:eastAsia="Times New Roman" w:hAnsi="Times New Roman Bold" w:cs="Times New Roman"/>
      <w:b/>
      <w:caps/>
      <w:lang w:val="en-GB"/>
    </w:rPr>
  </w:style>
  <w:style w:type="paragraph" w:styleId="Revision">
    <w:name w:val="Revision"/>
    <w:hidden/>
    <w:uiPriority w:val="99"/>
    <w:semiHidden/>
    <w:rsid w:val="00A430AF"/>
    <w:pPr>
      <w:spacing w:after="0" w:line="240" w:lineRule="auto"/>
    </w:pPr>
    <w:rPr>
      <w:rFonts w:ascii="Times New Roman" w:hAnsi="Times New Roman" w:cs="Times New Roman"/>
      <w:kern w:val="24"/>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86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8AB47-B53A-4147-9B3B-864972117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3182</Words>
  <Characters>18140</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Akin Gump</Company>
  <LinksUpToDate>false</LinksUpToDate>
  <CharactersWithSpaces>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Obounou, Reine</dc:creator>
  <cp:lastModifiedBy>Tina Austria</cp:lastModifiedBy>
  <cp:revision>2</cp:revision>
  <cp:lastPrinted>2017-08-21T14:16:00Z</cp:lastPrinted>
  <dcterms:created xsi:type="dcterms:W3CDTF">2021-08-10T08:40:00Z</dcterms:created>
  <dcterms:modified xsi:type="dcterms:W3CDTF">2021-08-10T08:40:00Z</dcterms:modified>
</cp:coreProperties>
</file>