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ptos" w:hAnsi="Aptos"/>
          <w:noProof/>
          <w:lang w:eastAsia="en-GB"/>
        </w:rPr>
        <w:id w:val="1021282518"/>
        <w:docPartObj>
          <w:docPartGallery w:val="Cover Pages"/>
          <w:docPartUnique/>
        </w:docPartObj>
      </w:sdtPr>
      <w:sdtEndPr>
        <w:rPr>
          <w:rFonts w:eastAsiaTheme="minorEastAsia" w:cstheme="minorBidi"/>
          <w:noProof w:val="0"/>
          <w:color w:val="499BC9" w:themeColor="accent1"/>
          <w:szCs w:val="22"/>
          <w:bdr w:val="none" w:sz="0" w:space="0" w:color="auto"/>
          <w:lang w:eastAsia="en-US"/>
        </w:rPr>
      </w:sdtEndPr>
      <w:sdtContent>
        <w:p w14:paraId="72131C0E" w14:textId="5D158A84" w:rsidR="00506366" w:rsidRPr="00581771" w:rsidRDefault="00506366" w:rsidP="003F151A">
          <w:pPr>
            <w:spacing w:before="0" w:after="0"/>
            <w:rPr>
              <w:rFonts w:ascii="Aptos" w:hAnsi="Aptos"/>
              <w:noProof/>
              <w:lang w:eastAsia="en-GB"/>
            </w:rPr>
          </w:pPr>
          <w:r w:rsidRPr="00581771">
            <w:rPr>
              <w:rFonts w:ascii="Aptos" w:hAnsi="Aptos"/>
              <w:noProof/>
            </w:rPr>
            <w:drawing>
              <wp:anchor distT="0" distB="0" distL="114300" distR="114300" simplePos="0" relativeHeight="251663360" behindDoc="0" locked="0" layoutInCell="1" allowOverlap="1" wp14:anchorId="0D6D0BD9" wp14:editId="1E3FC11F">
                <wp:simplePos x="0" y="0"/>
                <wp:positionH relativeFrom="column">
                  <wp:posOffset>-2143760</wp:posOffset>
                </wp:positionH>
                <wp:positionV relativeFrom="paragraph">
                  <wp:posOffset>-1410393</wp:posOffset>
                </wp:positionV>
                <wp:extent cx="8882883" cy="1714500"/>
                <wp:effectExtent l="0" t="0" r="0" b="0"/>
                <wp:wrapNone/>
                <wp:docPr id="1389084606"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084606" name="Picture 1" descr="A black background with a black square&#10;&#10;Description automatically generated with medium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82883" cy="17145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2283CE5" w14:textId="77777777" w:rsidR="00506366" w:rsidRPr="00581771" w:rsidRDefault="00506366" w:rsidP="003F151A">
          <w:pPr>
            <w:spacing w:before="0" w:after="0"/>
            <w:rPr>
              <w:rFonts w:ascii="Aptos" w:hAnsi="Aptos"/>
              <w:noProof/>
              <w:lang w:eastAsia="en-GB"/>
            </w:rPr>
          </w:pPr>
        </w:p>
        <w:p w14:paraId="08052218" w14:textId="77777777" w:rsidR="00506366" w:rsidRPr="00581771" w:rsidRDefault="00506366" w:rsidP="003F151A">
          <w:pPr>
            <w:spacing w:before="0" w:after="0"/>
            <w:rPr>
              <w:rFonts w:ascii="Aptos" w:hAnsi="Aptos"/>
              <w:noProof/>
              <w:lang w:eastAsia="en-GB"/>
            </w:rPr>
          </w:pPr>
        </w:p>
        <w:p w14:paraId="6758ADA3" w14:textId="77777777" w:rsidR="00774A74" w:rsidRPr="00581771" w:rsidRDefault="00774A74" w:rsidP="003F151A">
          <w:pPr>
            <w:spacing w:before="0" w:after="0"/>
            <w:rPr>
              <w:rFonts w:ascii="Aptos" w:hAnsi="Aptos"/>
              <w:noProof/>
              <w:lang w:eastAsia="en-GB"/>
            </w:rPr>
          </w:pPr>
        </w:p>
        <w:p w14:paraId="322E6BB9" w14:textId="77777777" w:rsidR="00774A74" w:rsidRPr="00581771" w:rsidRDefault="00774A74" w:rsidP="003F151A">
          <w:pPr>
            <w:spacing w:before="0" w:after="0"/>
            <w:rPr>
              <w:rFonts w:ascii="Aptos" w:hAnsi="Aptos"/>
              <w:noProof/>
              <w:lang w:eastAsia="en-GB"/>
            </w:rPr>
          </w:pPr>
        </w:p>
        <w:p w14:paraId="7A7FFC89" w14:textId="77777777" w:rsidR="00774A74" w:rsidRPr="00581771" w:rsidRDefault="00774A74" w:rsidP="003F151A">
          <w:pPr>
            <w:spacing w:before="0" w:after="0"/>
            <w:rPr>
              <w:rFonts w:ascii="Aptos" w:hAnsi="Aptos"/>
              <w:noProof/>
              <w:lang w:eastAsia="en-GB"/>
            </w:rPr>
          </w:pPr>
        </w:p>
        <w:p w14:paraId="1CA1A7FE" w14:textId="77777777" w:rsidR="00774A74" w:rsidRPr="00581771" w:rsidRDefault="00774A74" w:rsidP="003F151A">
          <w:pPr>
            <w:spacing w:before="0" w:after="0"/>
            <w:rPr>
              <w:rFonts w:ascii="Aptos" w:hAnsi="Aptos"/>
              <w:noProof/>
              <w:lang w:eastAsia="en-GB"/>
            </w:rPr>
          </w:pPr>
        </w:p>
        <w:p w14:paraId="17DAA737" w14:textId="77777777" w:rsidR="00774A74" w:rsidRPr="00581771" w:rsidRDefault="00774A74" w:rsidP="003F151A">
          <w:pPr>
            <w:spacing w:before="0" w:after="0"/>
            <w:rPr>
              <w:rFonts w:ascii="Aptos" w:hAnsi="Aptos"/>
              <w:noProof/>
              <w:lang w:eastAsia="en-GB"/>
            </w:rPr>
          </w:pPr>
        </w:p>
        <w:p w14:paraId="4FF0953C" w14:textId="77777777" w:rsidR="00774A74" w:rsidRPr="00581771" w:rsidRDefault="00774A74" w:rsidP="003F151A">
          <w:pPr>
            <w:spacing w:before="0" w:after="0"/>
            <w:rPr>
              <w:rFonts w:ascii="Aptos" w:hAnsi="Aptos"/>
              <w:noProof/>
              <w:lang w:eastAsia="en-GB"/>
            </w:rPr>
          </w:pPr>
        </w:p>
        <w:p w14:paraId="3C68BC73" w14:textId="77777777" w:rsidR="00774A74" w:rsidRPr="00581771" w:rsidRDefault="00774A74" w:rsidP="003F151A">
          <w:pPr>
            <w:spacing w:before="0" w:after="0"/>
            <w:rPr>
              <w:rFonts w:ascii="Aptos" w:hAnsi="Aptos"/>
              <w:noProof/>
              <w:lang w:eastAsia="en-GB"/>
            </w:rPr>
          </w:pPr>
        </w:p>
        <w:p w14:paraId="6EF5F610" w14:textId="77777777" w:rsidR="00774A74" w:rsidRPr="00581771" w:rsidRDefault="00774A74" w:rsidP="003F151A">
          <w:pPr>
            <w:spacing w:before="0" w:after="0"/>
            <w:rPr>
              <w:rFonts w:ascii="Aptos" w:hAnsi="Aptos"/>
              <w:noProof/>
              <w:lang w:eastAsia="en-GB"/>
            </w:rPr>
          </w:pPr>
        </w:p>
        <w:p w14:paraId="761B9AED" w14:textId="77777777" w:rsidR="00774A74" w:rsidRPr="00581771" w:rsidRDefault="00774A74" w:rsidP="003F151A">
          <w:pPr>
            <w:spacing w:before="0" w:after="0"/>
            <w:rPr>
              <w:rFonts w:ascii="Aptos" w:hAnsi="Aptos"/>
              <w:noProof/>
              <w:lang w:eastAsia="en-GB"/>
            </w:rPr>
          </w:pPr>
        </w:p>
        <w:p w14:paraId="322CB408" w14:textId="77777777" w:rsidR="00774A74" w:rsidRPr="00581771" w:rsidRDefault="00774A74" w:rsidP="003F151A">
          <w:pPr>
            <w:spacing w:before="0" w:after="0"/>
            <w:rPr>
              <w:rFonts w:ascii="Aptos" w:hAnsi="Aptos"/>
              <w:noProof/>
              <w:lang w:eastAsia="en-GB"/>
            </w:rPr>
          </w:pPr>
        </w:p>
        <w:p w14:paraId="33D5E5EB" w14:textId="77777777" w:rsidR="00774A74" w:rsidRPr="00581771" w:rsidRDefault="00774A74" w:rsidP="003F151A">
          <w:pPr>
            <w:spacing w:before="0" w:after="0"/>
            <w:rPr>
              <w:rFonts w:ascii="Aptos" w:hAnsi="Aptos"/>
              <w:noProof/>
              <w:lang w:eastAsia="en-GB"/>
            </w:rPr>
          </w:pPr>
        </w:p>
        <w:p w14:paraId="47F9B93A" w14:textId="77777777" w:rsidR="00506366" w:rsidRPr="00581771" w:rsidRDefault="00506366" w:rsidP="003F151A">
          <w:pPr>
            <w:spacing w:before="0" w:after="0"/>
            <w:rPr>
              <w:rFonts w:ascii="Aptos" w:hAnsi="Aptos"/>
              <w:noProof/>
              <w:lang w:eastAsia="en-GB"/>
            </w:rPr>
          </w:pPr>
        </w:p>
        <w:p w14:paraId="5243BCFD" w14:textId="77777777" w:rsidR="00506366" w:rsidRPr="00581771" w:rsidRDefault="00506366" w:rsidP="003F151A">
          <w:pPr>
            <w:spacing w:before="0" w:after="0"/>
            <w:rPr>
              <w:rFonts w:ascii="Aptos" w:hAnsi="Aptos"/>
              <w:noProof/>
              <w:lang w:eastAsia="en-GB"/>
            </w:rPr>
          </w:pPr>
        </w:p>
        <w:p w14:paraId="60D21E14" w14:textId="77777777" w:rsidR="00506366" w:rsidRPr="00581771" w:rsidRDefault="00506366" w:rsidP="003F151A">
          <w:pPr>
            <w:spacing w:before="0" w:after="0"/>
            <w:rPr>
              <w:rFonts w:ascii="Aptos" w:hAnsi="Aptos"/>
            </w:rPr>
          </w:pPr>
        </w:p>
        <w:p w14:paraId="1F46F842" w14:textId="77777777" w:rsidR="005736EA" w:rsidRPr="00581771" w:rsidRDefault="005736EA" w:rsidP="003F151A">
          <w:pPr>
            <w:spacing w:before="0" w:after="0"/>
            <w:rPr>
              <w:rFonts w:ascii="Aptos" w:hAnsi="Aptos"/>
            </w:rPr>
          </w:pPr>
        </w:p>
        <w:p w14:paraId="52F9EB87" w14:textId="174C3238" w:rsidR="00506366" w:rsidRPr="00581771" w:rsidRDefault="00443E57" w:rsidP="003F151A">
          <w:pPr>
            <w:pStyle w:val="Heading1"/>
            <w:pBdr>
              <w:bottom w:val="single" w:sz="12" w:space="1" w:color="auto"/>
            </w:pBdr>
          </w:pPr>
          <w:bookmarkStart w:id="0" w:name="_Toc183510476"/>
          <w:bookmarkStart w:id="1" w:name="_Toc183510576"/>
          <w:bookmarkStart w:id="2" w:name="_Toc190073288"/>
          <w:bookmarkStart w:id="3" w:name="_Toc190081832"/>
          <w:bookmarkStart w:id="4" w:name="_Toc190082226"/>
          <w:r w:rsidRPr="00581771">
            <w:rPr>
              <w:color w:val="0087FF"/>
              <w:sz w:val="56"/>
              <w:szCs w:val="56"/>
            </w:rPr>
            <w:t xml:space="preserve">Islamic Financial Business Supplement </w:t>
          </w:r>
          <w:r w:rsidR="00285BF5">
            <w:rPr>
              <w:color w:val="0087FF"/>
              <w:sz w:val="56"/>
              <w:szCs w:val="56"/>
            </w:rPr>
            <w:t xml:space="preserve">Form </w:t>
          </w:r>
          <w:r w:rsidR="00B751D9" w:rsidRPr="00581771">
            <w:rPr>
              <w:color w:val="0087FF"/>
              <w:sz w:val="56"/>
              <w:szCs w:val="56"/>
            </w:rPr>
            <w:t>(</w:t>
          </w:r>
          <w:r w:rsidRPr="00581771">
            <w:rPr>
              <w:color w:val="0087FF"/>
              <w:sz w:val="56"/>
              <w:szCs w:val="56"/>
            </w:rPr>
            <w:t>IFBS</w:t>
          </w:r>
          <w:r w:rsidR="00B751D9" w:rsidRPr="00581771">
            <w:rPr>
              <w:color w:val="0087FF"/>
              <w:sz w:val="56"/>
              <w:szCs w:val="56"/>
            </w:rPr>
            <w:t>)</w:t>
          </w:r>
          <w:bookmarkEnd w:id="0"/>
          <w:bookmarkEnd w:id="1"/>
          <w:bookmarkEnd w:id="2"/>
          <w:bookmarkEnd w:id="3"/>
          <w:bookmarkEnd w:id="4"/>
        </w:p>
        <w:p w14:paraId="58CD8A5C" w14:textId="77777777" w:rsidR="00506366" w:rsidRPr="00581771" w:rsidRDefault="00506366" w:rsidP="003F151A">
          <w:pPr>
            <w:spacing w:before="0" w:after="0"/>
            <w:rPr>
              <w:rFonts w:ascii="Aptos" w:hAnsi="Aptos"/>
            </w:rPr>
          </w:pPr>
        </w:p>
        <w:p w14:paraId="6041CFF9" w14:textId="73627BC9" w:rsidR="00506366" w:rsidRPr="00581771" w:rsidRDefault="00A9142D" w:rsidP="003F151A">
          <w:pPr>
            <w:spacing w:before="0" w:after="0"/>
            <w:rPr>
              <w:rFonts w:ascii="Aptos" w:hAnsi="Aptos"/>
            </w:rPr>
          </w:pPr>
          <w:r w:rsidRPr="00581771">
            <w:rPr>
              <w:rFonts w:ascii="Aptos" w:eastAsiaTheme="majorEastAsia" w:hAnsi="Aptos" w:cstheme="majorBidi"/>
              <w:b/>
              <w:sz w:val="36"/>
              <w:szCs w:val="32"/>
            </w:rPr>
            <w:t xml:space="preserve">Last updated: </w:t>
          </w:r>
          <w:r w:rsidR="00E80CBD" w:rsidRPr="00581771">
            <w:rPr>
              <w:rFonts w:ascii="Aptos" w:eastAsiaTheme="majorEastAsia" w:hAnsi="Aptos" w:cstheme="majorBidi"/>
              <w:b/>
              <w:sz w:val="36"/>
              <w:szCs w:val="32"/>
            </w:rPr>
            <w:t>1</w:t>
          </w:r>
          <w:r w:rsidR="001C1C9D">
            <w:rPr>
              <w:rFonts w:ascii="Aptos" w:eastAsiaTheme="majorEastAsia" w:hAnsi="Aptos" w:cstheme="majorBidi"/>
              <w:b/>
              <w:sz w:val="36"/>
              <w:szCs w:val="32"/>
            </w:rPr>
            <w:t>3</w:t>
          </w:r>
          <w:r w:rsidR="00506366" w:rsidRPr="00581771">
            <w:rPr>
              <w:rFonts w:ascii="Aptos" w:eastAsiaTheme="majorEastAsia" w:hAnsi="Aptos" w:cstheme="majorBidi"/>
              <w:b/>
              <w:sz w:val="36"/>
              <w:szCs w:val="32"/>
            </w:rPr>
            <w:t>-</w:t>
          </w:r>
          <w:r w:rsidR="00E80CBD" w:rsidRPr="00581771">
            <w:rPr>
              <w:rFonts w:ascii="Aptos" w:eastAsiaTheme="majorEastAsia" w:hAnsi="Aptos" w:cstheme="majorBidi"/>
              <w:b/>
              <w:sz w:val="36"/>
              <w:szCs w:val="32"/>
            </w:rPr>
            <w:t>Feb</w:t>
          </w:r>
          <w:r w:rsidR="00506366" w:rsidRPr="00581771">
            <w:rPr>
              <w:rFonts w:ascii="Aptos" w:eastAsiaTheme="majorEastAsia" w:hAnsi="Aptos" w:cstheme="majorBidi"/>
              <w:b/>
              <w:sz w:val="36"/>
              <w:szCs w:val="32"/>
            </w:rPr>
            <w:t>-</w:t>
          </w:r>
          <w:r w:rsidR="00815792" w:rsidRPr="00581771">
            <w:rPr>
              <w:rFonts w:ascii="Aptos" w:eastAsiaTheme="majorEastAsia" w:hAnsi="Aptos" w:cstheme="majorBidi"/>
              <w:b/>
              <w:sz w:val="36"/>
              <w:szCs w:val="32"/>
            </w:rPr>
            <w:t>25</w:t>
          </w:r>
        </w:p>
        <w:p w14:paraId="7EB7F3DB" w14:textId="53184E98" w:rsidR="00506366" w:rsidRPr="00581771" w:rsidRDefault="001C1C9D" w:rsidP="003F151A">
          <w:pPr>
            <w:tabs>
              <w:tab w:val="left" w:pos="2370"/>
            </w:tabs>
            <w:spacing w:before="0" w:after="0"/>
            <w:rPr>
              <w:rFonts w:ascii="Aptos" w:hAnsi="Aptos"/>
            </w:rPr>
          </w:pPr>
        </w:p>
      </w:sdtContent>
    </w:sdt>
    <w:p w14:paraId="61125D62" w14:textId="668BFBB4" w:rsidR="005736EA" w:rsidRPr="00581771" w:rsidRDefault="001C1C9D" w:rsidP="003F151A">
      <w:pPr>
        <w:spacing w:before="0" w:after="0"/>
        <w:rPr>
          <w:rFonts w:ascii="Aptos" w:eastAsia="Calibri" w:hAnsi="Aptos" w:cs="Calibri"/>
          <w:b/>
          <w:bCs/>
          <w:color w:val="000000"/>
          <w:sz w:val="36"/>
          <w:szCs w:val="36"/>
        </w:rPr>
      </w:pPr>
      <w:r w:rsidRPr="00581771">
        <w:rPr>
          <w:rFonts w:ascii="Aptos" w:hAnsi="Aptos"/>
          <w:noProof/>
        </w:rPr>
        <w:drawing>
          <wp:anchor distT="0" distB="0" distL="114300" distR="114300" simplePos="0" relativeHeight="251664384" behindDoc="0" locked="0" layoutInCell="1" allowOverlap="1" wp14:anchorId="721C9D29" wp14:editId="530300A8">
            <wp:simplePos x="0" y="0"/>
            <wp:positionH relativeFrom="margin">
              <wp:posOffset>-837677</wp:posOffset>
            </wp:positionH>
            <wp:positionV relativeFrom="margin">
              <wp:posOffset>7576820</wp:posOffset>
            </wp:positionV>
            <wp:extent cx="2312035" cy="1541145"/>
            <wp:effectExtent l="0" t="0" r="0" b="1905"/>
            <wp:wrapSquare wrapText="bothSides"/>
            <wp:docPr id="71265085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650859" name=""/>
                    <pic:cNvPicPr/>
                  </pic:nvPicPr>
                  <pic:blipFill>
                    <a:blip r:embed="rId11">
                      <a:extLst>
                        <a:ext uri="{96DAC541-7B7A-43D3-8B79-37D633B846F1}">
                          <asvg:svgBlip xmlns:asvg="http://schemas.microsoft.com/office/drawing/2016/SVG/main" r:embed="rId12"/>
                        </a:ext>
                      </a:extLst>
                    </a:blip>
                    <a:stretch>
                      <a:fillRect/>
                    </a:stretch>
                  </pic:blipFill>
                  <pic:spPr>
                    <a:xfrm>
                      <a:off x="0" y="0"/>
                      <a:ext cx="2312035" cy="1541145"/>
                    </a:xfrm>
                    <a:prstGeom prst="rect">
                      <a:avLst/>
                    </a:prstGeom>
                  </pic:spPr>
                </pic:pic>
              </a:graphicData>
            </a:graphic>
            <wp14:sizeRelH relativeFrom="margin">
              <wp14:pctWidth>0</wp14:pctWidth>
            </wp14:sizeRelH>
            <wp14:sizeRelV relativeFrom="margin">
              <wp14:pctHeight>0</wp14:pctHeight>
            </wp14:sizeRelV>
          </wp:anchor>
        </w:drawing>
      </w:r>
      <w:r w:rsidR="005736EA" w:rsidRPr="00581771">
        <w:rPr>
          <w:rFonts w:ascii="Aptos" w:eastAsia="Calibri" w:hAnsi="Aptos" w:cs="Calibri"/>
          <w:b/>
          <w:bCs/>
          <w:color w:val="000000"/>
          <w:sz w:val="36"/>
          <w:szCs w:val="36"/>
        </w:rPr>
        <w:br w:type="page"/>
      </w:r>
    </w:p>
    <w:p w14:paraId="1EBDFFFF" w14:textId="77777777" w:rsidR="00EC4D5B" w:rsidRPr="00581771" w:rsidRDefault="00EC4D5B" w:rsidP="00523A17">
      <w:pPr>
        <w:spacing w:before="0" w:after="0"/>
        <w:jc w:val="center"/>
        <w:rPr>
          <w:rFonts w:ascii="Aptos" w:eastAsia="Calibri" w:hAnsi="Aptos" w:cs="Arial"/>
          <w:b/>
          <w:bCs/>
          <w:sz w:val="36"/>
          <w:szCs w:val="36"/>
        </w:rPr>
      </w:pPr>
      <w:r w:rsidRPr="00581771">
        <w:rPr>
          <w:rFonts w:ascii="Aptos" w:eastAsia="Calibri" w:hAnsi="Aptos" w:cs="Arial"/>
          <w:b/>
          <w:bCs/>
          <w:sz w:val="36"/>
          <w:szCs w:val="36"/>
        </w:rPr>
        <w:lastRenderedPageBreak/>
        <w:t>Application for a Financial Services Permission</w:t>
      </w:r>
    </w:p>
    <w:p w14:paraId="7A12AA8E" w14:textId="77777777" w:rsidR="00EC4D5B" w:rsidRPr="00581771" w:rsidRDefault="00EC4D5B" w:rsidP="00523A17">
      <w:pPr>
        <w:spacing w:before="0" w:after="0"/>
        <w:rPr>
          <w:rFonts w:ascii="Aptos" w:eastAsia="Calibri" w:hAnsi="Aptos" w:cs="Arial"/>
          <w:b/>
          <w:bCs/>
          <w:i/>
          <w:iCs/>
          <w:sz w:val="36"/>
          <w:szCs w:val="36"/>
        </w:rPr>
      </w:pPr>
    </w:p>
    <w:p w14:paraId="39261062" w14:textId="77777777" w:rsidR="00EC4D5B" w:rsidRPr="00581771" w:rsidRDefault="00EC4D5B" w:rsidP="00523A17">
      <w:pPr>
        <w:spacing w:before="0" w:after="0"/>
        <w:rPr>
          <w:rFonts w:ascii="Aptos" w:eastAsia="Calibri" w:hAnsi="Aptos" w:cs="Arial"/>
          <w:b/>
          <w:bCs/>
          <w:i/>
          <w:iCs/>
          <w:sz w:val="32"/>
          <w:szCs w:val="32"/>
        </w:rPr>
      </w:pPr>
      <w:r w:rsidRPr="00581771">
        <w:rPr>
          <w:rFonts w:ascii="Aptos" w:eastAsia="Calibri" w:hAnsi="Aptos" w:cs="Arial"/>
          <w:b/>
          <w:bCs/>
          <w:i/>
          <w:iCs/>
          <w:sz w:val="32"/>
          <w:szCs w:val="32"/>
        </w:rPr>
        <w:t>Financial Services Regulatory Authority (FSRA)</w:t>
      </w:r>
    </w:p>
    <w:p w14:paraId="074368CA" w14:textId="4BC57DBA" w:rsidR="00EE0A83" w:rsidRPr="00581771" w:rsidRDefault="00EA7713" w:rsidP="00523A17">
      <w:pPr>
        <w:spacing w:before="0" w:after="0"/>
        <w:rPr>
          <w:rFonts w:ascii="Aptos" w:eastAsia="Calibri" w:hAnsi="Aptos" w:cs="Arial"/>
          <w:b/>
          <w:bCs/>
          <w:i/>
          <w:iCs/>
          <w:sz w:val="32"/>
          <w:szCs w:val="32"/>
        </w:rPr>
      </w:pPr>
      <w:r w:rsidRPr="00581771">
        <w:rPr>
          <w:rFonts w:ascii="Aptos" w:eastAsia="Calibri" w:hAnsi="Aptos" w:cs="Arial"/>
          <w:b/>
          <w:bCs/>
          <w:i/>
          <w:iCs/>
          <w:sz w:val="32"/>
          <w:szCs w:val="32"/>
        </w:rPr>
        <w:t>Islamic Financial Business</w:t>
      </w:r>
      <w:r w:rsidR="00EC4D5B" w:rsidRPr="00581771">
        <w:rPr>
          <w:rFonts w:ascii="Aptos" w:eastAsia="Calibri" w:hAnsi="Aptos" w:cs="Arial"/>
          <w:b/>
          <w:bCs/>
          <w:i/>
          <w:iCs/>
          <w:sz w:val="32"/>
          <w:szCs w:val="32"/>
        </w:rPr>
        <w:t xml:space="preserve"> Supplement (</w:t>
      </w:r>
      <w:r w:rsidRPr="00581771">
        <w:rPr>
          <w:rFonts w:ascii="Aptos" w:eastAsia="Calibri" w:hAnsi="Aptos" w:cs="Arial"/>
          <w:b/>
          <w:bCs/>
          <w:i/>
          <w:iCs/>
          <w:sz w:val="32"/>
          <w:szCs w:val="32"/>
        </w:rPr>
        <w:t>IFBS</w:t>
      </w:r>
      <w:r w:rsidR="00EC4D5B" w:rsidRPr="00581771">
        <w:rPr>
          <w:rFonts w:ascii="Aptos" w:eastAsia="Calibri" w:hAnsi="Aptos" w:cs="Arial"/>
          <w:b/>
          <w:bCs/>
          <w:i/>
          <w:iCs/>
          <w:sz w:val="32"/>
          <w:szCs w:val="32"/>
        </w:rPr>
        <w:t>) Form</w:t>
      </w:r>
    </w:p>
    <w:p w14:paraId="5CA2FD4D" w14:textId="77777777" w:rsidR="00523A17" w:rsidRPr="00581771" w:rsidRDefault="00523A17" w:rsidP="00605FFC">
      <w:pPr>
        <w:spacing w:before="0" w:after="0"/>
        <w:rPr>
          <w:rFonts w:ascii="Aptos" w:eastAsia="Calibri" w:hAnsi="Aptos" w:cs="Arial"/>
          <w:b/>
          <w:bCs/>
          <w:i/>
          <w:iCs/>
          <w:sz w:val="32"/>
          <w:szCs w:val="32"/>
        </w:rPr>
      </w:pPr>
    </w:p>
    <w:p w14:paraId="361E045A" w14:textId="77777777" w:rsidR="00434B06" w:rsidRPr="00581771" w:rsidRDefault="00434B06" w:rsidP="006168D6">
      <w:pPr>
        <w:pStyle w:val="BodyText"/>
        <w:kinsoku w:val="0"/>
        <w:overflowPunct w:val="0"/>
        <w:ind w:left="0"/>
        <w:jc w:val="both"/>
        <w:rPr>
          <w:rFonts w:ascii="Aptos" w:hAnsi="Aptos"/>
          <w:w w:val="105"/>
          <w:sz w:val="22"/>
          <w:szCs w:val="22"/>
        </w:rPr>
      </w:pPr>
      <w:r w:rsidRPr="00581771">
        <w:rPr>
          <w:rFonts w:ascii="Aptos" w:hAnsi="Aptos"/>
          <w:w w:val="105"/>
          <w:sz w:val="22"/>
          <w:szCs w:val="22"/>
        </w:rPr>
        <w:t>This supplement form must be submitted by applicants applying for permission to conduct the Regulated Activity</w:t>
      </w:r>
      <w:r w:rsidRPr="00581771">
        <w:rPr>
          <w:rStyle w:val="FootnoteReference"/>
          <w:rFonts w:ascii="Aptos" w:hAnsi="Aptos"/>
          <w:w w:val="105"/>
          <w:sz w:val="22"/>
          <w:szCs w:val="22"/>
        </w:rPr>
        <w:footnoteReference w:id="1"/>
      </w:r>
      <w:r w:rsidRPr="00581771">
        <w:rPr>
          <w:rFonts w:ascii="Aptos" w:hAnsi="Aptos"/>
          <w:w w:val="105"/>
          <w:sz w:val="22"/>
          <w:szCs w:val="22"/>
        </w:rPr>
        <w:t xml:space="preserve"> of </w:t>
      </w:r>
      <w:proofErr w:type="spellStart"/>
      <w:r w:rsidRPr="00581771">
        <w:rPr>
          <w:rFonts w:ascii="Aptos" w:hAnsi="Aptos"/>
          <w:w w:val="105"/>
          <w:sz w:val="22"/>
          <w:szCs w:val="22"/>
        </w:rPr>
        <w:t>Shari’a</w:t>
      </w:r>
      <w:proofErr w:type="spellEnd"/>
      <w:r w:rsidRPr="00581771">
        <w:rPr>
          <w:rFonts w:ascii="Aptos" w:hAnsi="Aptos"/>
          <w:w w:val="105"/>
          <w:sz w:val="22"/>
          <w:szCs w:val="22"/>
        </w:rPr>
        <w:t>-compliant Regulated Activities.  This financial service is defined in Schedule 1 of the Financial Services and Market Regulations (FSMR) module of the Abu Dhabi Global Market (ADGM) Rulebook.</w:t>
      </w:r>
    </w:p>
    <w:p w14:paraId="3899D360" w14:textId="77777777" w:rsidR="00434B06" w:rsidRPr="00581771" w:rsidRDefault="00434B06" w:rsidP="006168D6">
      <w:pPr>
        <w:pStyle w:val="BodyText"/>
        <w:kinsoku w:val="0"/>
        <w:overflowPunct w:val="0"/>
        <w:ind w:left="0"/>
        <w:jc w:val="both"/>
        <w:rPr>
          <w:rFonts w:ascii="Aptos" w:hAnsi="Aptos"/>
          <w:w w:val="105"/>
        </w:rPr>
      </w:pPr>
    </w:p>
    <w:p w14:paraId="004EEC2F" w14:textId="77777777" w:rsidR="00434B06" w:rsidRPr="00581771" w:rsidRDefault="00434B06" w:rsidP="006168D6">
      <w:pPr>
        <w:pStyle w:val="BodyText"/>
        <w:kinsoku w:val="0"/>
        <w:overflowPunct w:val="0"/>
        <w:ind w:left="0"/>
        <w:jc w:val="both"/>
        <w:rPr>
          <w:rFonts w:ascii="Aptos" w:hAnsi="Aptos"/>
          <w:w w:val="105"/>
          <w:sz w:val="22"/>
          <w:szCs w:val="22"/>
        </w:rPr>
      </w:pPr>
      <w:r w:rsidRPr="00581771">
        <w:rPr>
          <w:rFonts w:ascii="Aptos" w:hAnsi="Aptos"/>
          <w:w w:val="105"/>
          <w:sz w:val="22"/>
          <w:szCs w:val="22"/>
        </w:rPr>
        <w:t xml:space="preserve">In addition to this </w:t>
      </w:r>
      <w:proofErr w:type="gramStart"/>
      <w:r w:rsidRPr="00581771">
        <w:rPr>
          <w:rFonts w:ascii="Aptos" w:hAnsi="Aptos"/>
          <w:w w:val="105"/>
          <w:sz w:val="22"/>
          <w:szCs w:val="22"/>
        </w:rPr>
        <w:t>supplement</w:t>
      </w:r>
      <w:proofErr w:type="gramEnd"/>
      <w:r w:rsidRPr="00581771">
        <w:rPr>
          <w:rFonts w:ascii="Aptos" w:hAnsi="Aptos"/>
          <w:w w:val="105"/>
          <w:sz w:val="22"/>
          <w:szCs w:val="22"/>
        </w:rPr>
        <w:t xml:space="preserve"> you</w:t>
      </w:r>
      <w:r w:rsidRPr="00581771">
        <w:rPr>
          <w:rStyle w:val="FootnoteReference"/>
          <w:rFonts w:ascii="Aptos" w:hAnsi="Aptos"/>
          <w:w w:val="105"/>
          <w:sz w:val="22"/>
          <w:szCs w:val="22"/>
        </w:rPr>
        <w:footnoteReference w:id="2"/>
      </w:r>
      <w:r w:rsidRPr="00581771">
        <w:rPr>
          <w:rFonts w:ascii="Aptos" w:hAnsi="Aptos"/>
          <w:w w:val="105"/>
          <w:sz w:val="22"/>
          <w:szCs w:val="22"/>
        </w:rPr>
        <w:t xml:space="preserve"> will also have to complete the FSRA – General Information-Regulated Activities (GIRA) form.  Depending on the suite of Regulated Activities your firm will be offering, there might be other forms or supplements that need to be completed and submitted.  Where you believe a question in this supplement may have already been answered in the FSRA – GIRA form or other forms then you may provide an unequivocal cross reference to the relevant section.</w:t>
      </w:r>
    </w:p>
    <w:p w14:paraId="6EC78689" w14:textId="77777777" w:rsidR="00434B06" w:rsidRPr="00581771" w:rsidRDefault="00434B06" w:rsidP="006168D6">
      <w:pPr>
        <w:pStyle w:val="BodyText"/>
        <w:kinsoku w:val="0"/>
        <w:overflowPunct w:val="0"/>
        <w:ind w:left="0"/>
        <w:jc w:val="both"/>
        <w:rPr>
          <w:rFonts w:ascii="Aptos" w:hAnsi="Aptos"/>
          <w:w w:val="105"/>
        </w:rPr>
      </w:pPr>
    </w:p>
    <w:p w14:paraId="77813033" w14:textId="77777777" w:rsidR="00434B06" w:rsidRPr="00581771" w:rsidRDefault="00434B06" w:rsidP="006168D6">
      <w:pPr>
        <w:pStyle w:val="BodyText"/>
        <w:kinsoku w:val="0"/>
        <w:overflowPunct w:val="0"/>
        <w:ind w:left="0"/>
        <w:jc w:val="both"/>
        <w:rPr>
          <w:rFonts w:ascii="Aptos" w:hAnsi="Aptos"/>
          <w:w w:val="105"/>
          <w:sz w:val="22"/>
          <w:szCs w:val="22"/>
        </w:rPr>
      </w:pPr>
      <w:r w:rsidRPr="00581771">
        <w:rPr>
          <w:rFonts w:ascii="Aptos" w:hAnsi="Aptos"/>
          <w:w w:val="105"/>
          <w:sz w:val="22"/>
          <w:szCs w:val="22"/>
        </w:rPr>
        <w:t xml:space="preserve">To assist you in completing this form we occasionally </w:t>
      </w:r>
      <w:proofErr w:type="gramStart"/>
      <w:r w:rsidRPr="00581771">
        <w:rPr>
          <w:rFonts w:ascii="Aptos" w:hAnsi="Aptos"/>
          <w:w w:val="105"/>
          <w:sz w:val="22"/>
          <w:szCs w:val="22"/>
        </w:rPr>
        <w:t>make reference</w:t>
      </w:r>
      <w:proofErr w:type="gramEnd"/>
      <w:r w:rsidRPr="00581771">
        <w:rPr>
          <w:rFonts w:ascii="Aptos" w:hAnsi="Aptos"/>
          <w:w w:val="105"/>
          <w:sz w:val="22"/>
          <w:szCs w:val="22"/>
        </w:rPr>
        <w:t xml:space="preserve"> to various Rules, sections, or chapters of the various modules which make up the FSRA Rulebook.  However, these references are provided only as a guide and are not an exhaustive list of the Rules in our Rulebook that may be applicable to your situation.  It is your responsibility to research the Rulebook for any Rules that might be pertinent to your application.</w:t>
      </w:r>
    </w:p>
    <w:p w14:paraId="32231B79" w14:textId="77777777" w:rsidR="00434B06" w:rsidRPr="00581771" w:rsidRDefault="00434B06" w:rsidP="006168D6">
      <w:pPr>
        <w:pStyle w:val="BodyText"/>
        <w:kinsoku w:val="0"/>
        <w:overflowPunct w:val="0"/>
        <w:ind w:left="0"/>
        <w:jc w:val="both"/>
        <w:rPr>
          <w:rFonts w:ascii="Aptos" w:hAnsi="Aptos"/>
          <w:w w:val="105"/>
        </w:rPr>
      </w:pPr>
    </w:p>
    <w:p w14:paraId="07E1D00B" w14:textId="77777777" w:rsidR="00434B06" w:rsidRPr="00581771" w:rsidRDefault="00434B06" w:rsidP="006168D6">
      <w:pPr>
        <w:pStyle w:val="BodyText"/>
        <w:kinsoku w:val="0"/>
        <w:overflowPunct w:val="0"/>
        <w:ind w:left="0"/>
        <w:jc w:val="both"/>
        <w:rPr>
          <w:rFonts w:ascii="Aptos" w:hAnsi="Aptos"/>
          <w:w w:val="105"/>
          <w:sz w:val="22"/>
          <w:szCs w:val="22"/>
        </w:rPr>
      </w:pPr>
      <w:r w:rsidRPr="00581771">
        <w:rPr>
          <w:rFonts w:ascii="Aptos" w:hAnsi="Aptos"/>
          <w:w w:val="105"/>
          <w:sz w:val="22"/>
          <w:szCs w:val="22"/>
        </w:rPr>
        <w:t xml:space="preserve">Do not leave any response-cells empty.  If a question we ask does not pertain to your intended Regulated Activities respond to that effect in the cell.  If it is more appropriate to answer certain questions in an </w:t>
      </w:r>
      <w:proofErr w:type="gramStart"/>
      <w:r w:rsidRPr="00581771">
        <w:rPr>
          <w:rFonts w:ascii="Aptos" w:hAnsi="Aptos"/>
          <w:w w:val="105"/>
          <w:sz w:val="22"/>
          <w:szCs w:val="22"/>
        </w:rPr>
        <w:t>attachment</w:t>
      </w:r>
      <w:proofErr w:type="gramEnd"/>
      <w:r w:rsidRPr="00581771">
        <w:rPr>
          <w:rFonts w:ascii="Aptos" w:hAnsi="Aptos"/>
          <w:w w:val="105"/>
          <w:sz w:val="22"/>
          <w:szCs w:val="22"/>
        </w:rPr>
        <w:t xml:space="preserve"> then indicate in the cell that that is the case. The use of acronyms is to be avoided. If you do need to use </w:t>
      </w:r>
      <w:proofErr w:type="gramStart"/>
      <w:r w:rsidRPr="00581771">
        <w:rPr>
          <w:rFonts w:ascii="Aptos" w:hAnsi="Aptos"/>
          <w:w w:val="105"/>
          <w:sz w:val="22"/>
          <w:szCs w:val="22"/>
        </w:rPr>
        <w:t>acronyms</w:t>
      </w:r>
      <w:proofErr w:type="gramEnd"/>
      <w:r w:rsidRPr="00581771">
        <w:rPr>
          <w:rFonts w:ascii="Aptos" w:hAnsi="Aptos"/>
          <w:w w:val="105"/>
          <w:sz w:val="22"/>
          <w:szCs w:val="22"/>
        </w:rPr>
        <w:t xml:space="preserve"> then they must be defined.</w:t>
      </w:r>
    </w:p>
    <w:p w14:paraId="7CF6FCBA" w14:textId="77777777" w:rsidR="00434B06" w:rsidRPr="00581771" w:rsidRDefault="00434B06" w:rsidP="006168D6">
      <w:pPr>
        <w:pStyle w:val="BodyText"/>
        <w:kinsoku w:val="0"/>
        <w:overflowPunct w:val="0"/>
        <w:ind w:left="0"/>
        <w:jc w:val="both"/>
        <w:rPr>
          <w:rFonts w:ascii="Aptos" w:hAnsi="Aptos"/>
          <w:w w:val="105"/>
        </w:rPr>
      </w:pPr>
    </w:p>
    <w:p w14:paraId="2A4A5765" w14:textId="77777777" w:rsidR="00434B06" w:rsidRPr="00581771" w:rsidRDefault="00434B06" w:rsidP="006168D6">
      <w:pPr>
        <w:pStyle w:val="BodyText"/>
        <w:kinsoku w:val="0"/>
        <w:overflowPunct w:val="0"/>
        <w:ind w:left="0"/>
        <w:jc w:val="both"/>
        <w:rPr>
          <w:rFonts w:ascii="Aptos" w:hAnsi="Aptos"/>
          <w:w w:val="105"/>
          <w:sz w:val="22"/>
          <w:szCs w:val="22"/>
        </w:rPr>
      </w:pPr>
      <w:r w:rsidRPr="00581771">
        <w:rPr>
          <w:rFonts w:ascii="Aptos" w:hAnsi="Aptos"/>
          <w:w w:val="105"/>
          <w:sz w:val="22"/>
          <w:szCs w:val="22"/>
        </w:rPr>
        <w:t>Ensure that that you are using the latest published version of this application form.  FSRA will only accept out-of-date forms if they are submitted within one-month of the latest versions available on our web site.</w:t>
      </w:r>
    </w:p>
    <w:p w14:paraId="30853623" w14:textId="483D5731" w:rsidR="00BF0CE9" w:rsidRPr="00581771" w:rsidRDefault="00BF0CE9" w:rsidP="00BF0CE9">
      <w:pPr>
        <w:spacing w:before="0" w:after="0"/>
        <w:rPr>
          <w:rFonts w:ascii="Aptos" w:hAnsi="Aptos"/>
          <w:szCs w:val="22"/>
        </w:rPr>
      </w:pPr>
    </w:p>
    <w:p w14:paraId="49A2D04F" w14:textId="77777777" w:rsidR="006168D6" w:rsidRPr="00581771" w:rsidRDefault="006168D6" w:rsidP="00BF0CE9">
      <w:pPr>
        <w:spacing w:before="0" w:after="0"/>
        <w:rPr>
          <w:rFonts w:ascii="Aptos" w:hAnsi="Aptos"/>
          <w:szCs w:val="22"/>
        </w:rPr>
      </w:pPr>
    </w:p>
    <w:tbl>
      <w:tblPr>
        <w:tblStyle w:val="TableGrid"/>
        <w:tblW w:w="0" w:type="auto"/>
        <w:tblBorders>
          <w:top w:val="single" w:sz="4" w:space="0" w:color="A3ADC2"/>
          <w:left w:val="single" w:sz="4" w:space="0" w:color="A3ADC2"/>
          <w:bottom w:val="single" w:sz="4" w:space="0" w:color="A3ADC2"/>
          <w:right w:val="single" w:sz="4" w:space="0" w:color="A3ADC2"/>
          <w:insideH w:val="single" w:sz="4" w:space="0" w:color="A3ADC2"/>
          <w:insideV w:val="single" w:sz="4" w:space="0" w:color="A3ADC2"/>
        </w:tblBorders>
        <w:tblLayout w:type="fixed"/>
        <w:tblLook w:val="04A0" w:firstRow="1" w:lastRow="0" w:firstColumn="1" w:lastColumn="0" w:noHBand="0" w:noVBand="1"/>
      </w:tblPr>
      <w:tblGrid>
        <w:gridCol w:w="8977"/>
      </w:tblGrid>
      <w:tr w:rsidR="00BF0CE9" w:rsidRPr="00581771" w14:paraId="2E1B88CC" w14:textId="77777777" w:rsidTr="00BF0CE9">
        <w:tc>
          <w:tcPr>
            <w:tcW w:w="8977" w:type="dxa"/>
            <w:shd w:val="clear" w:color="auto" w:fill="E9F3F3"/>
          </w:tcPr>
          <w:p w14:paraId="098AD50A" w14:textId="05F265B2" w:rsidR="00BF0CE9" w:rsidRPr="00581771" w:rsidRDefault="002415FC" w:rsidP="00827918">
            <w:pPr>
              <w:pStyle w:val="FootnoteText"/>
              <w:tabs>
                <w:tab w:val="left" w:pos="7655"/>
              </w:tabs>
              <w:ind w:right="56"/>
              <w:jc w:val="both"/>
              <w:rPr>
                <w:rFonts w:ascii="Aptos" w:hAnsi="Aptos"/>
                <w:sz w:val="22"/>
                <w:szCs w:val="22"/>
              </w:rPr>
            </w:pPr>
            <w:r w:rsidRPr="00581771">
              <w:rPr>
                <w:rFonts w:ascii="Aptos" w:hAnsi="Aptos" w:cs="Calibri"/>
                <w:i/>
                <w:iCs/>
                <w:sz w:val="22"/>
                <w:szCs w:val="22"/>
              </w:rPr>
              <w:t>Name of the Applicant or Authorised Person:</w:t>
            </w:r>
          </w:p>
        </w:tc>
      </w:tr>
      <w:tr w:rsidR="00BF0CE9" w:rsidRPr="00581771" w14:paraId="67300D5E" w14:textId="77777777" w:rsidTr="006168D6">
        <w:tc>
          <w:tcPr>
            <w:tcW w:w="8977" w:type="dxa"/>
            <w:vAlign w:val="center"/>
          </w:tcPr>
          <w:p w14:paraId="715BBB5F" w14:textId="77777777" w:rsidR="00BF0CE9" w:rsidRPr="00581771" w:rsidRDefault="00BF0CE9" w:rsidP="006168D6">
            <w:pPr>
              <w:pStyle w:val="FootnoteText"/>
              <w:tabs>
                <w:tab w:val="left" w:pos="7655"/>
              </w:tabs>
              <w:ind w:right="56"/>
              <w:jc w:val="both"/>
              <w:rPr>
                <w:rFonts w:ascii="Aptos" w:hAnsi="Aptos"/>
                <w:sz w:val="22"/>
                <w:szCs w:val="22"/>
              </w:rPr>
            </w:pPr>
          </w:p>
        </w:tc>
      </w:tr>
    </w:tbl>
    <w:p w14:paraId="4B9FAAEC" w14:textId="77777777" w:rsidR="00BF0CE9" w:rsidRPr="00581771" w:rsidRDefault="00BF0CE9" w:rsidP="00827918">
      <w:pPr>
        <w:pStyle w:val="FootnoteText"/>
        <w:tabs>
          <w:tab w:val="left" w:pos="7655"/>
        </w:tabs>
        <w:ind w:right="56"/>
        <w:jc w:val="both"/>
        <w:rPr>
          <w:rFonts w:ascii="Aptos" w:hAnsi="Aptos"/>
          <w:sz w:val="22"/>
          <w:szCs w:val="22"/>
        </w:rPr>
      </w:pPr>
    </w:p>
    <w:tbl>
      <w:tblPr>
        <w:tblStyle w:val="TableGrid"/>
        <w:tblW w:w="0" w:type="auto"/>
        <w:tblBorders>
          <w:top w:val="single" w:sz="4" w:space="0" w:color="A3ADC2"/>
          <w:left w:val="single" w:sz="4" w:space="0" w:color="A3ADC2"/>
          <w:bottom w:val="single" w:sz="4" w:space="0" w:color="A3ADC2"/>
          <w:right w:val="single" w:sz="4" w:space="0" w:color="A3ADC2"/>
          <w:insideH w:val="single" w:sz="4" w:space="0" w:color="A3ADC2"/>
          <w:insideV w:val="single" w:sz="4" w:space="0" w:color="A3ADC2"/>
        </w:tblBorders>
        <w:tblLayout w:type="fixed"/>
        <w:tblLook w:val="04A0" w:firstRow="1" w:lastRow="0" w:firstColumn="1" w:lastColumn="0" w:noHBand="0" w:noVBand="1"/>
      </w:tblPr>
      <w:tblGrid>
        <w:gridCol w:w="8977"/>
      </w:tblGrid>
      <w:tr w:rsidR="00BF0CE9" w:rsidRPr="00581771" w14:paraId="5F8BA32E" w14:textId="77777777" w:rsidTr="00BF0CE9">
        <w:tc>
          <w:tcPr>
            <w:tcW w:w="8977" w:type="dxa"/>
            <w:shd w:val="clear" w:color="auto" w:fill="E9F3F3"/>
          </w:tcPr>
          <w:p w14:paraId="7B6EAA63" w14:textId="16C2C74A" w:rsidR="00BF0CE9" w:rsidRPr="00581771" w:rsidRDefault="006168D6" w:rsidP="00827918">
            <w:pPr>
              <w:pStyle w:val="FootnoteText"/>
              <w:tabs>
                <w:tab w:val="left" w:pos="7655"/>
              </w:tabs>
              <w:ind w:right="56"/>
              <w:jc w:val="both"/>
              <w:rPr>
                <w:rFonts w:ascii="Aptos" w:hAnsi="Aptos"/>
                <w:sz w:val="22"/>
                <w:szCs w:val="22"/>
              </w:rPr>
            </w:pPr>
            <w:r w:rsidRPr="00581771">
              <w:rPr>
                <w:rFonts w:ascii="Aptos" w:hAnsi="Aptos"/>
                <w:i/>
                <w:iCs/>
                <w:sz w:val="22"/>
                <w:szCs w:val="22"/>
                <w:bdr w:val="nil"/>
                <w:lang w:val="en-US"/>
              </w:rPr>
              <w:t>Trading name of the Applicant (if different than above):</w:t>
            </w:r>
          </w:p>
        </w:tc>
      </w:tr>
      <w:tr w:rsidR="00BF0CE9" w:rsidRPr="00581771" w14:paraId="1B50534F" w14:textId="77777777" w:rsidTr="00BF0CE9">
        <w:tc>
          <w:tcPr>
            <w:tcW w:w="8977" w:type="dxa"/>
          </w:tcPr>
          <w:p w14:paraId="0B00086F" w14:textId="77777777" w:rsidR="00BF0CE9" w:rsidRPr="00581771" w:rsidRDefault="00BF0CE9" w:rsidP="006168D6">
            <w:pPr>
              <w:pStyle w:val="FootnoteText"/>
              <w:tabs>
                <w:tab w:val="left" w:pos="7655"/>
              </w:tabs>
              <w:ind w:right="56"/>
              <w:rPr>
                <w:rFonts w:ascii="Aptos" w:hAnsi="Aptos"/>
                <w:sz w:val="22"/>
                <w:szCs w:val="22"/>
              </w:rPr>
            </w:pPr>
          </w:p>
        </w:tc>
      </w:tr>
    </w:tbl>
    <w:p w14:paraId="3A6A512E" w14:textId="77777777" w:rsidR="00BF0CE9" w:rsidRPr="00581771" w:rsidRDefault="00BF0CE9" w:rsidP="00827918">
      <w:pPr>
        <w:pStyle w:val="FootnoteText"/>
        <w:tabs>
          <w:tab w:val="left" w:pos="7655"/>
        </w:tabs>
        <w:ind w:right="56"/>
        <w:jc w:val="both"/>
        <w:rPr>
          <w:rFonts w:ascii="Aptos" w:hAnsi="Aptos"/>
          <w:sz w:val="22"/>
          <w:szCs w:val="22"/>
        </w:rPr>
      </w:pPr>
    </w:p>
    <w:sdt>
      <w:sdtPr>
        <w:rPr>
          <w:rFonts w:ascii="Aptos" w:eastAsia="Arial Unicode MS" w:hAnsi="Aptos" w:cs="Times New Roman"/>
          <w:i w:val="0"/>
          <w:iCs w:val="0"/>
          <w:color w:val="auto"/>
          <w:sz w:val="22"/>
          <w:szCs w:val="24"/>
          <w:bdr w:val="nil"/>
        </w:rPr>
        <w:id w:val="-35896503"/>
        <w:docPartObj>
          <w:docPartGallery w:val="Table of Contents"/>
          <w:docPartUnique/>
        </w:docPartObj>
      </w:sdtPr>
      <w:sdtEndPr>
        <w:rPr>
          <w:b/>
          <w:bCs/>
          <w:noProof/>
        </w:rPr>
      </w:sdtEndPr>
      <w:sdtContent>
        <w:p w14:paraId="529EF93C" w14:textId="1FD9BB2E" w:rsidR="006F46A8" w:rsidRPr="001C1C9D" w:rsidRDefault="006F46A8">
          <w:pPr>
            <w:pStyle w:val="TOCHeading"/>
            <w:rPr>
              <w:rFonts w:ascii="Aptos" w:hAnsi="Aptos" w:cs="Arial"/>
              <w:i w:val="0"/>
              <w:iCs w:val="0"/>
              <w:color w:val="0088FF"/>
              <w:spacing w:val="-1"/>
              <w:lang w:val="en-GB" w:eastAsia="en-GB"/>
            </w:rPr>
          </w:pPr>
          <w:r w:rsidRPr="001C1C9D">
            <w:rPr>
              <w:rFonts w:ascii="Aptos" w:hAnsi="Aptos" w:cs="Arial"/>
              <w:i w:val="0"/>
              <w:iCs w:val="0"/>
              <w:color w:val="0088FF"/>
              <w:spacing w:val="-1"/>
              <w:lang w:val="en-GB" w:eastAsia="en-GB"/>
            </w:rPr>
            <w:t>Contents</w:t>
          </w:r>
        </w:p>
        <w:p w14:paraId="3E8F90FF" w14:textId="372A2EAD" w:rsidR="00C91BE6" w:rsidRPr="001C1C9D" w:rsidRDefault="006F46A8" w:rsidP="00C91BE6">
          <w:pPr>
            <w:pStyle w:val="TOC1"/>
            <w:numPr>
              <w:ilvl w:val="0"/>
              <w:numId w:val="0"/>
            </w:numPr>
            <w:ind w:left="720"/>
            <w:rPr>
              <w:rFonts w:ascii="Aptos" w:eastAsiaTheme="minorEastAsia" w:hAnsi="Aptos" w:cstheme="minorBidi"/>
              <w:b w:val="0"/>
              <w:bCs w:val="0"/>
              <w:kern w:val="2"/>
              <w:sz w:val="24"/>
              <w:szCs w:val="24"/>
              <w:lang w:val="en-AE" w:eastAsia="en-AE"/>
              <w14:ligatures w14:val="standardContextual"/>
            </w:rPr>
          </w:pPr>
          <w:r w:rsidRPr="001C1C9D">
            <w:rPr>
              <w:rFonts w:ascii="Aptos" w:hAnsi="Aptos"/>
              <w:b w:val="0"/>
              <w:bCs w:val="0"/>
            </w:rPr>
            <w:fldChar w:fldCharType="begin"/>
          </w:r>
          <w:r w:rsidRPr="001C1C9D">
            <w:rPr>
              <w:rFonts w:ascii="Aptos" w:hAnsi="Aptos"/>
              <w:b w:val="0"/>
              <w:bCs w:val="0"/>
            </w:rPr>
            <w:instrText xml:space="preserve"> TOC \o "1-3" \h \z \u </w:instrText>
          </w:r>
          <w:r w:rsidRPr="001C1C9D">
            <w:rPr>
              <w:rFonts w:ascii="Aptos" w:hAnsi="Aptos"/>
              <w:b w:val="0"/>
              <w:bCs w:val="0"/>
            </w:rPr>
            <w:fldChar w:fldCharType="separate"/>
          </w:r>
        </w:p>
        <w:p w14:paraId="24BA6CB1" w14:textId="0D2332BD" w:rsidR="00C91BE6" w:rsidRPr="001C1C9D" w:rsidRDefault="00C91BE6">
          <w:pPr>
            <w:pStyle w:val="TOC1"/>
            <w:rPr>
              <w:rFonts w:ascii="Aptos" w:eastAsiaTheme="minorEastAsia" w:hAnsi="Aptos" w:cstheme="minorBidi"/>
              <w:b w:val="0"/>
              <w:bCs w:val="0"/>
              <w:kern w:val="2"/>
              <w:sz w:val="24"/>
              <w:szCs w:val="24"/>
              <w:lang w:val="en-AE" w:eastAsia="en-AE"/>
              <w14:ligatures w14:val="standardContextual"/>
            </w:rPr>
          </w:pPr>
          <w:hyperlink w:anchor="_Toc190082227" w:history="1">
            <w:r w:rsidRPr="001C1C9D">
              <w:rPr>
                <w:rStyle w:val="Hyperlink"/>
                <w:rFonts w:ascii="Aptos" w:hAnsi="Aptos"/>
                <w:b w:val="0"/>
                <w:bCs w:val="0"/>
              </w:rPr>
              <w:t>General</w:t>
            </w:r>
            <w:r w:rsidRPr="001C1C9D">
              <w:rPr>
                <w:rStyle w:val="Hyperlink"/>
                <w:rFonts w:ascii="Aptos" w:hAnsi="Aptos"/>
                <w:b w:val="0"/>
                <w:bCs w:val="0"/>
                <w:spacing w:val="14"/>
              </w:rPr>
              <w:t xml:space="preserve"> </w:t>
            </w:r>
            <w:r w:rsidRPr="001C1C9D">
              <w:rPr>
                <w:rStyle w:val="Hyperlink"/>
                <w:rFonts w:ascii="Aptos" w:hAnsi="Aptos"/>
                <w:b w:val="0"/>
                <w:bCs w:val="0"/>
              </w:rPr>
              <w:t>Information</w:t>
            </w:r>
            <w:r w:rsidRPr="001C1C9D">
              <w:rPr>
                <w:rStyle w:val="Hyperlink"/>
                <w:rFonts w:ascii="Aptos" w:hAnsi="Aptos"/>
                <w:b w:val="0"/>
                <w:bCs w:val="0"/>
                <w:spacing w:val="15"/>
              </w:rPr>
              <w:t xml:space="preserve"> </w:t>
            </w:r>
            <w:r w:rsidRPr="001C1C9D">
              <w:rPr>
                <w:rStyle w:val="Hyperlink"/>
                <w:rFonts w:ascii="Aptos" w:hAnsi="Aptos"/>
                <w:b w:val="0"/>
                <w:bCs w:val="0"/>
              </w:rPr>
              <w:t>about</w:t>
            </w:r>
            <w:r w:rsidRPr="001C1C9D">
              <w:rPr>
                <w:rStyle w:val="Hyperlink"/>
                <w:rFonts w:ascii="Aptos" w:hAnsi="Aptos"/>
                <w:b w:val="0"/>
                <w:bCs w:val="0"/>
                <w:spacing w:val="14"/>
              </w:rPr>
              <w:t xml:space="preserve"> </w:t>
            </w:r>
            <w:r w:rsidRPr="001C1C9D">
              <w:rPr>
                <w:rStyle w:val="Hyperlink"/>
                <w:rFonts w:ascii="Aptos" w:hAnsi="Aptos"/>
                <w:b w:val="0"/>
                <w:bCs w:val="0"/>
              </w:rPr>
              <w:t>the</w:t>
            </w:r>
            <w:r w:rsidRPr="001C1C9D">
              <w:rPr>
                <w:rStyle w:val="Hyperlink"/>
                <w:rFonts w:ascii="Aptos" w:hAnsi="Aptos"/>
                <w:b w:val="0"/>
                <w:bCs w:val="0"/>
                <w:spacing w:val="12"/>
              </w:rPr>
              <w:t xml:space="preserve"> </w:t>
            </w:r>
            <w:r w:rsidRPr="001C1C9D">
              <w:rPr>
                <w:rStyle w:val="Hyperlink"/>
                <w:rFonts w:ascii="Aptos" w:hAnsi="Aptos"/>
                <w:b w:val="0"/>
                <w:bCs w:val="0"/>
                <w:spacing w:val="-1"/>
              </w:rPr>
              <w:t>Applicant</w:t>
            </w:r>
            <w:r w:rsidRPr="001C1C9D">
              <w:rPr>
                <w:rFonts w:ascii="Aptos" w:hAnsi="Aptos"/>
                <w:b w:val="0"/>
                <w:bCs w:val="0"/>
                <w:webHidden/>
              </w:rPr>
              <w:tab/>
            </w:r>
            <w:r w:rsidRPr="001C1C9D">
              <w:rPr>
                <w:rFonts w:ascii="Aptos" w:hAnsi="Aptos"/>
                <w:b w:val="0"/>
                <w:bCs w:val="0"/>
                <w:webHidden/>
              </w:rPr>
              <w:fldChar w:fldCharType="begin"/>
            </w:r>
            <w:r w:rsidRPr="001C1C9D">
              <w:rPr>
                <w:rFonts w:ascii="Aptos" w:hAnsi="Aptos"/>
                <w:b w:val="0"/>
                <w:bCs w:val="0"/>
                <w:webHidden/>
              </w:rPr>
              <w:instrText xml:space="preserve"> PAGEREF _Toc190082227 \h </w:instrText>
            </w:r>
            <w:r w:rsidRPr="001C1C9D">
              <w:rPr>
                <w:rFonts w:ascii="Aptos" w:hAnsi="Aptos"/>
                <w:b w:val="0"/>
                <w:bCs w:val="0"/>
                <w:webHidden/>
              </w:rPr>
            </w:r>
            <w:r w:rsidRPr="001C1C9D">
              <w:rPr>
                <w:rFonts w:ascii="Aptos" w:hAnsi="Aptos"/>
                <w:b w:val="0"/>
                <w:bCs w:val="0"/>
                <w:webHidden/>
              </w:rPr>
              <w:fldChar w:fldCharType="separate"/>
            </w:r>
            <w:r w:rsidRPr="001C1C9D">
              <w:rPr>
                <w:rFonts w:ascii="Aptos" w:hAnsi="Aptos"/>
                <w:b w:val="0"/>
                <w:bCs w:val="0"/>
                <w:webHidden/>
              </w:rPr>
              <w:t>3</w:t>
            </w:r>
            <w:r w:rsidRPr="001C1C9D">
              <w:rPr>
                <w:rFonts w:ascii="Aptos" w:hAnsi="Aptos"/>
                <w:b w:val="0"/>
                <w:bCs w:val="0"/>
                <w:webHidden/>
              </w:rPr>
              <w:fldChar w:fldCharType="end"/>
            </w:r>
          </w:hyperlink>
        </w:p>
        <w:p w14:paraId="1EE884EA" w14:textId="7F798ED0" w:rsidR="00C91BE6" w:rsidRPr="001C1C9D" w:rsidRDefault="00C91BE6">
          <w:pPr>
            <w:pStyle w:val="TOC1"/>
            <w:rPr>
              <w:rFonts w:ascii="Aptos" w:eastAsiaTheme="minorEastAsia" w:hAnsi="Aptos" w:cstheme="minorBidi"/>
              <w:b w:val="0"/>
              <w:bCs w:val="0"/>
              <w:kern w:val="2"/>
              <w:sz w:val="24"/>
              <w:szCs w:val="24"/>
              <w:lang w:val="en-AE" w:eastAsia="en-AE"/>
              <w14:ligatures w14:val="standardContextual"/>
            </w:rPr>
          </w:pPr>
          <w:hyperlink w:anchor="_Toc190082228" w:history="1">
            <w:r w:rsidRPr="001C1C9D">
              <w:rPr>
                <w:rStyle w:val="Hyperlink"/>
                <w:rFonts w:ascii="Aptos" w:eastAsia="Arial Unicode MS" w:hAnsi="Aptos"/>
                <w:b w:val="0"/>
                <w:bCs w:val="0"/>
              </w:rPr>
              <w:t>Corporate Governance, Strategy, and Business Model</w:t>
            </w:r>
            <w:r w:rsidRPr="001C1C9D">
              <w:rPr>
                <w:rFonts w:ascii="Aptos" w:hAnsi="Aptos"/>
                <w:b w:val="0"/>
                <w:bCs w:val="0"/>
                <w:webHidden/>
              </w:rPr>
              <w:tab/>
            </w:r>
            <w:r w:rsidRPr="001C1C9D">
              <w:rPr>
                <w:rFonts w:ascii="Aptos" w:hAnsi="Aptos"/>
                <w:b w:val="0"/>
                <w:bCs w:val="0"/>
                <w:webHidden/>
              </w:rPr>
              <w:fldChar w:fldCharType="begin"/>
            </w:r>
            <w:r w:rsidRPr="001C1C9D">
              <w:rPr>
                <w:rFonts w:ascii="Aptos" w:hAnsi="Aptos"/>
                <w:b w:val="0"/>
                <w:bCs w:val="0"/>
                <w:webHidden/>
              </w:rPr>
              <w:instrText xml:space="preserve"> PAGEREF _Toc190082228 \h </w:instrText>
            </w:r>
            <w:r w:rsidRPr="001C1C9D">
              <w:rPr>
                <w:rFonts w:ascii="Aptos" w:hAnsi="Aptos"/>
                <w:b w:val="0"/>
                <w:bCs w:val="0"/>
                <w:webHidden/>
              </w:rPr>
            </w:r>
            <w:r w:rsidRPr="001C1C9D">
              <w:rPr>
                <w:rFonts w:ascii="Aptos" w:hAnsi="Aptos"/>
                <w:b w:val="0"/>
                <w:bCs w:val="0"/>
                <w:webHidden/>
              </w:rPr>
              <w:fldChar w:fldCharType="separate"/>
            </w:r>
            <w:r w:rsidRPr="001C1C9D">
              <w:rPr>
                <w:rFonts w:ascii="Aptos" w:hAnsi="Aptos"/>
                <w:b w:val="0"/>
                <w:bCs w:val="0"/>
                <w:webHidden/>
              </w:rPr>
              <w:t>4</w:t>
            </w:r>
            <w:r w:rsidRPr="001C1C9D">
              <w:rPr>
                <w:rFonts w:ascii="Aptos" w:hAnsi="Aptos"/>
                <w:b w:val="0"/>
                <w:bCs w:val="0"/>
                <w:webHidden/>
              </w:rPr>
              <w:fldChar w:fldCharType="end"/>
            </w:r>
          </w:hyperlink>
        </w:p>
        <w:p w14:paraId="593FCAD7" w14:textId="359D73E1" w:rsidR="00C91BE6" w:rsidRPr="001C1C9D" w:rsidRDefault="00C91BE6">
          <w:pPr>
            <w:pStyle w:val="TOC1"/>
            <w:rPr>
              <w:rFonts w:ascii="Aptos" w:eastAsiaTheme="minorEastAsia" w:hAnsi="Aptos" w:cstheme="minorBidi"/>
              <w:b w:val="0"/>
              <w:bCs w:val="0"/>
              <w:kern w:val="2"/>
              <w:sz w:val="24"/>
              <w:szCs w:val="24"/>
              <w:lang w:val="en-AE" w:eastAsia="en-AE"/>
              <w14:ligatures w14:val="standardContextual"/>
            </w:rPr>
          </w:pPr>
          <w:hyperlink w:anchor="_Toc190082229" w:history="1">
            <w:r w:rsidRPr="001C1C9D">
              <w:rPr>
                <w:rStyle w:val="Hyperlink"/>
                <w:rFonts w:ascii="Aptos" w:hAnsi="Aptos"/>
                <w:b w:val="0"/>
                <w:bCs w:val="0"/>
              </w:rPr>
              <w:t>Financial Services Permissions Being Sought by the Applicant</w:t>
            </w:r>
            <w:r w:rsidRPr="001C1C9D">
              <w:rPr>
                <w:rFonts w:ascii="Aptos" w:hAnsi="Aptos"/>
                <w:b w:val="0"/>
                <w:bCs w:val="0"/>
                <w:webHidden/>
              </w:rPr>
              <w:tab/>
            </w:r>
            <w:r w:rsidRPr="001C1C9D">
              <w:rPr>
                <w:rFonts w:ascii="Aptos" w:hAnsi="Aptos"/>
                <w:b w:val="0"/>
                <w:bCs w:val="0"/>
                <w:webHidden/>
              </w:rPr>
              <w:fldChar w:fldCharType="begin"/>
            </w:r>
            <w:r w:rsidRPr="001C1C9D">
              <w:rPr>
                <w:rFonts w:ascii="Aptos" w:hAnsi="Aptos"/>
                <w:b w:val="0"/>
                <w:bCs w:val="0"/>
                <w:webHidden/>
              </w:rPr>
              <w:instrText xml:space="preserve"> PAGEREF _Toc190082229 \h </w:instrText>
            </w:r>
            <w:r w:rsidRPr="001C1C9D">
              <w:rPr>
                <w:rFonts w:ascii="Aptos" w:hAnsi="Aptos"/>
                <w:b w:val="0"/>
                <w:bCs w:val="0"/>
                <w:webHidden/>
              </w:rPr>
            </w:r>
            <w:r w:rsidRPr="001C1C9D">
              <w:rPr>
                <w:rFonts w:ascii="Aptos" w:hAnsi="Aptos"/>
                <w:b w:val="0"/>
                <w:bCs w:val="0"/>
                <w:webHidden/>
              </w:rPr>
              <w:fldChar w:fldCharType="separate"/>
            </w:r>
            <w:r w:rsidRPr="001C1C9D">
              <w:rPr>
                <w:rFonts w:ascii="Aptos" w:hAnsi="Aptos"/>
                <w:b w:val="0"/>
                <w:bCs w:val="0"/>
                <w:webHidden/>
              </w:rPr>
              <w:t>6</w:t>
            </w:r>
            <w:r w:rsidRPr="001C1C9D">
              <w:rPr>
                <w:rFonts w:ascii="Aptos" w:hAnsi="Aptos"/>
                <w:b w:val="0"/>
                <w:bCs w:val="0"/>
                <w:webHidden/>
              </w:rPr>
              <w:fldChar w:fldCharType="end"/>
            </w:r>
          </w:hyperlink>
        </w:p>
        <w:p w14:paraId="7F557F08" w14:textId="1505C971" w:rsidR="00C91BE6" w:rsidRPr="001C1C9D" w:rsidRDefault="00C91BE6">
          <w:pPr>
            <w:pStyle w:val="TOC1"/>
            <w:rPr>
              <w:rFonts w:ascii="Aptos" w:eastAsiaTheme="minorEastAsia" w:hAnsi="Aptos" w:cstheme="minorBidi"/>
              <w:b w:val="0"/>
              <w:bCs w:val="0"/>
              <w:kern w:val="2"/>
              <w:sz w:val="24"/>
              <w:szCs w:val="24"/>
              <w:lang w:val="en-AE" w:eastAsia="en-AE"/>
              <w14:ligatures w14:val="standardContextual"/>
            </w:rPr>
          </w:pPr>
          <w:hyperlink w:anchor="_Toc190082230" w:history="1">
            <w:r w:rsidRPr="001C1C9D">
              <w:rPr>
                <w:rStyle w:val="Hyperlink"/>
                <w:rFonts w:ascii="Aptos" w:hAnsi="Aptos"/>
                <w:b w:val="0"/>
                <w:bCs w:val="0"/>
              </w:rPr>
              <w:t>Risks - Financial and Operational</w:t>
            </w:r>
            <w:r w:rsidRPr="001C1C9D">
              <w:rPr>
                <w:rFonts w:ascii="Aptos" w:hAnsi="Aptos"/>
                <w:b w:val="0"/>
                <w:bCs w:val="0"/>
                <w:webHidden/>
              </w:rPr>
              <w:tab/>
            </w:r>
            <w:r w:rsidRPr="001C1C9D">
              <w:rPr>
                <w:rFonts w:ascii="Aptos" w:hAnsi="Aptos"/>
                <w:b w:val="0"/>
                <w:bCs w:val="0"/>
                <w:webHidden/>
              </w:rPr>
              <w:fldChar w:fldCharType="begin"/>
            </w:r>
            <w:r w:rsidRPr="001C1C9D">
              <w:rPr>
                <w:rFonts w:ascii="Aptos" w:hAnsi="Aptos"/>
                <w:b w:val="0"/>
                <w:bCs w:val="0"/>
                <w:webHidden/>
              </w:rPr>
              <w:instrText xml:space="preserve"> PAGEREF _Toc190082230 \h </w:instrText>
            </w:r>
            <w:r w:rsidRPr="001C1C9D">
              <w:rPr>
                <w:rFonts w:ascii="Aptos" w:hAnsi="Aptos"/>
                <w:b w:val="0"/>
                <w:bCs w:val="0"/>
                <w:webHidden/>
              </w:rPr>
            </w:r>
            <w:r w:rsidRPr="001C1C9D">
              <w:rPr>
                <w:rFonts w:ascii="Aptos" w:hAnsi="Aptos"/>
                <w:b w:val="0"/>
                <w:bCs w:val="0"/>
                <w:webHidden/>
              </w:rPr>
              <w:fldChar w:fldCharType="separate"/>
            </w:r>
            <w:r w:rsidRPr="001C1C9D">
              <w:rPr>
                <w:rFonts w:ascii="Aptos" w:hAnsi="Aptos"/>
                <w:b w:val="0"/>
                <w:bCs w:val="0"/>
                <w:webHidden/>
              </w:rPr>
              <w:t>8</w:t>
            </w:r>
            <w:r w:rsidRPr="001C1C9D">
              <w:rPr>
                <w:rFonts w:ascii="Aptos" w:hAnsi="Aptos"/>
                <w:b w:val="0"/>
                <w:bCs w:val="0"/>
                <w:webHidden/>
              </w:rPr>
              <w:fldChar w:fldCharType="end"/>
            </w:r>
          </w:hyperlink>
        </w:p>
        <w:p w14:paraId="0DF74973" w14:textId="566F9123" w:rsidR="00C91BE6" w:rsidRPr="001C1C9D" w:rsidRDefault="00C91BE6">
          <w:pPr>
            <w:pStyle w:val="TOC1"/>
            <w:rPr>
              <w:rFonts w:ascii="Aptos" w:eastAsiaTheme="minorEastAsia" w:hAnsi="Aptos" w:cstheme="minorBidi"/>
              <w:b w:val="0"/>
              <w:bCs w:val="0"/>
              <w:kern w:val="2"/>
              <w:sz w:val="24"/>
              <w:szCs w:val="24"/>
              <w:lang w:val="en-AE" w:eastAsia="en-AE"/>
              <w14:ligatures w14:val="standardContextual"/>
            </w:rPr>
          </w:pPr>
          <w:hyperlink w:anchor="_Toc190082231" w:history="1">
            <w:r w:rsidRPr="001C1C9D">
              <w:rPr>
                <w:rStyle w:val="Hyperlink"/>
                <w:rFonts w:ascii="Aptos" w:hAnsi="Aptos"/>
                <w:b w:val="0"/>
                <w:bCs w:val="0"/>
              </w:rPr>
              <w:t>Conducted of Business Risks</w:t>
            </w:r>
            <w:r w:rsidRPr="001C1C9D">
              <w:rPr>
                <w:rFonts w:ascii="Aptos" w:hAnsi="Aptos"/>
                <w:b w:val="0"/>
                <w:bCs w:val="0"/>
                <w:webHidden/>
              </w:rPr>
              <w:tab/>
            </w:r>
            <w:r w:rsidRPr="001C1C9D">
              <w:rPr>
                <w:rFonts w:ascii="Aptos" w:hAnsi="Aptos"/>
                <w:b w:val="0"/>
                <w:bCs w:val="0"/>
                <w:webHidden/>
              </w:rPr>
              <w:fldChar w:fldCharType="begin"/>
            </w:r>
            <w:r w:rsidRPr="001C1C9D">
              <w:rPr>
                <w:rFonts w:ascii="Aptos" w:hAnsi="Aptos"/>
                <w:b w:val="0"/>
                <w:bCs w:val="0"/>
                <w:webHidden/>
              </w:rPr>
              <w:instrText xml:space="preserve"> PAGEREF _Toc190082231 \h </w:instrText>
            </w:r>
            <w:r w:rsidRPr="001C1C9D">
              <w:rPr>
                <w:rFonts w:ascii="Aptos" w:hAnsi="Aptos"/>
                <w:b w:val="0"/>
                <w:bCs w:val="0"/>
                <w:webHidden/>
              </w:rPr>
            </w:r>
            <w:r w:rsidRPr="001C1C9D">
              <w:rPr>
                <w:rFonts w:ascii="Aptos" w:hAnsi="Aptos"/>
                <w:b w:val="0"/>
                <w:bCs w:val="0"/>
                <w:webHidden/>
              </w:rPr>
              <w:fldChar w:fldCharType="separate"/>
            </w:r>
            <w:r w:rsidRPr="001C1C9D">
              <w:rPr>
                <w:rFonts w:ascii="Aptos" w:hAnsi="Aptos"/>
                <w:b w:val="0"/>
                <w:bCs w:val="0"/>
                <w:webHidden/>
              </w:rPr>
              <w:t>9</w:t>
            </w:r>
            <w:r w:rsidRPr="001C1C9D">
              <w:rPr>
                <w:rFonts w:ascii="Aptos" w:hAnsi="Aptos"/>
                <w:b w:val="0"/>
                <w:bCs w:val="0"/>
                <w:webHidden/>
              </w:rPr>
              <w:fldChar w:fldCharType="end"/>
            </w:r>
          </w:hyperlink>
        </w:p>
        <w:p w14:paraId="62C977D9" w14:textId="535673A8" w:rsidR="00C91BE6" w:rsidRPr="001C1C9D" w:rsidRDefault="00C91BE6">
          <w:pPr>
            <w:pStyle w:val="TOC1"/>
            <w:rPr>
              <w:rFonts w:ascii="Aptos" w:eastAsiaTheme="minorEastAsia" w:hAnsi="Aptos" w:cstheme="minorBidi"/>
              <w:b w:val="0"/>
              <w:bCs w:val="0"/>
              <w:kern w:val="2"/>
              <w:sz w:val="24"/>
              <w:szCs w:val="24"/>
              <w:lang w:val="en-AE" w:eastAsia="en-AE"/>
              <w14:ligatures w14:val="standardContextual"/>
            </w:rPr>
          </w:pPr>
          <w:hyperlink w:anchor="_Toc190082232" w:history="1">
            <w:r w:rsidRPr="001C1C9D">
              <w:rPr>
                <w:rStyle w:val="Hyperlink"/>
                <w:rFonts w:ascii="Aptos" w:hAnsi="Aptos"/>
                <w:b w:val="0"/>
                <w:bCs w:val="0"/>
              </w:rPr>
              <w:t>Documentation Attached</w:t>
            </w:r>
            <w:r w:rsidRPr="001C1C9D">
              <w:rPr>
                <w:rFonts w:ascii="Aptos" w:hAnsi="Aptos"/>
                <w:b w:val="0"/>
                <w:bCs w:val="0"/>
                <w:webHidden/>
              </w:rPr>
              <w:tab/>
            </w:r>
            <w:r w:rsidRPr="001C1C9D">
              <w:rPr>
                <w:rFonts w:ascii="Aptos" w:hAnsi="Aptos"/>
                <w:b w:val="0"/>
                <w:bCs w:val="0"/>
                <w:webHidden/>
              </w:rPr>
              <w:fldChar w:fldCharType="begin"/>
            </w:r>
            <w:r w:rsidRPr="001C1C9D">
              <w:rPr>
                <w:rFonts w:ascii="Aptos" w:hAnsi="Aptos"/>
                <w:b w:val="0"/>
                <w:bCs w:val="0"/>
                <w:webHidden/>
              </w:rPr>
              <w:instrText xml:space="preserve"> PAGEREF _Toc190082232 \h </w:instrText>
            </w:r>
            <w:r w:rsidRPr="001C1C9D">
              <w:rPr>
                <w:rFonts w:ascii="Aptos" w:hAnsi="Aptos"/>
                <w:b w:val="0"/>
                <w:bCs w:val="0"/>
                <w:webHidden/>
              </w:rPr>
            </w:r>
            <w:r w:rsidRPr="001C1C9D">
              <w:rPr>
                <w:rFonts w:ascii="Aptos" w:hAnsi="Aptos"/>
                <w:b w:val="0"/>
                <w:bCs w:val="0"/>
                <w:webHidden/>
              </w:rPr>
              <w:fldChar w:fldCharType="separate"/>
            </w:r>
            <w:r w:rsidRPr="001C1C9D">
              <w:rPr>
                <w:rFonts w:ascii="Aptos" w:hAnsi="Aptos"/>
                <w:b w:val="0"/>
                <w:bCs w:val="0"/>
                <w:webHidden/>
              </w:rPr>
              <w:t>11</w:t>
            </w:r>
            <w:r w:rsidRPr="001C1C9D">
              <w:rPr>
                <w:rFonts w:ascii="Aptos" w:hAnsi="Aptos"/>
                <w:b w:val="0"/>
                <w:bCs w:val="0"/>
                <w:webHidden/>
              </w:rPr>
              <w:fldChar w:fldCharType="end"/>
            </w:r>
          </w:hyperlink>
        </w:p>
        <w:p w14:paraId="6607AD13" w14:textId="6535EC55" w:rsidR="00C91BE6" w:rsidRPr="001C1C9D" w:rsidRDefault="00C91BE6">
          <w:pPr>
            <w:pStyle w:val="TOC1"/>
            <w:rPr>
              <w:rFonts w:ascii="Aptos" w:eastAsiaTheme="minorEastAsia" w:hAnsi="Aptos" w:cstheme="minorBidi"/>
              <w:b w:val="0"/>
              <w:bCs w:val="0"/>
              <w:kern w:val="2"/>
              <w:sz w:val="24"/>
              <w:szCs w:val="24"/>
              <w:lang w:val="en-AE" w:eastAsia="en-AE"/>
              <w14:ligatures w14:val="standardContextual"/>
            </w:rPr>
          </w:pPr>
          <w:hyperlink w:anchor="_Toc190082233" w:history="1">
            <w:r w:rsidRPr="001C1C9D">
              <w:rPr>
                <w:rStyle w:val="Hyperlink"/>
                <w:rFonts w:ascii="Aptos" w:hAnsi="Aptos"/>
                <w:b w:val="0"/>
                <w:bCs w:val="0"/>
              </w:rPr>
              <w:t>Declaration by the Applicant</w:t>
            </w:r>
            <w:r w:rsidRPr="001C1C9D">
              <w:rPr>
                <w:rFonts w:ascii="Aptos" w:hAnsi="Aptos"/>
                <w:b w:val="0"/>
                <w:bCs w:val="0"/>
                <w:webHidden/>
              </w:rPr>
              <w:tab/>
            </w:r>
            <w:r w:rsidRPr="001C1C9D">
              <w:rPr>
                <w:rFonts w:ascii="Aptos" w:hAnsi="Aptos"/>
                <w:b w:val="0"/>
                <w:bCs w:val="0"/>
                <w:webHidden/>
              </w:rPr>
              <w:fldChar w:fldCharType="begin"/>
            </w:r>
            <w:r w:rsidRPr="001C1C9D">
              <w:rPr>
                <w:rFonts w:ascii="Aptos" w:hAnsi="Aptos"/>
                <w:b w:val="0"/>
                <w:bCs w:val="0"/>
                <w:webHidden/>
              </w:rPr>
              <w:instrText xml:space="preserve"> PAGEREF _Toc190082233 \h </w:instrText>
            </w:r>
            <w:r w:rsidRPr="001C1C9D">
              <w:rPr>
                <w:rFonts w:ascii="Aptos" w:hAnsi="Aptos"/>
                <w:b w:val="0"/>
                <w:bCs w:val="0"/>
                <w:webHidden/>
              </w:rPr>
            </w:r>
            <w:r w:rsidRPr="001C1C9D">
              <w:rPr>
                <w:rFonts w:ascii="Aptos" w:hAnsi="Aptos"/>
                <w:b w:val="0"/>
                <w:bCs w:val="0"/>
                <w:webHidden/>
              </w:rPr>
              <w:fldChar w:fldCharType="separate"/>
            </w:r>
            <w:r w:rsidRPr="001C1C9D">
              <w:rPr>
                <w:rFonts w:ascii="Aptos" w:hAnsi="Aptos"/>
                <w:b w:val="0"/>
                <w:bCs w:val="0"/>
                <w:webHidden/>
              </w:rPr>
              <w:t>12</w:t>
            </w:r>
            <w:r w:rsidRPr="001C1C9D">
              <w:rPr>
                <w:rFonts w:ascii="Aptos" w:hAnsi="Aptos"/>
                <w:b w:val="0"/>
                <w:bCs w:val="0"/>
                <w:webHidden/>
              </w:rPr>
              <w:fldChar w:fldCharType="end"/>
            </w:r>
          </w:hyperlink>
        </w:p>
        <w:p w14:paraId="37CC4179" w14:textId="4F87ABA9" w:rsidR="006F46A8" w:rsidRPr="00C91BE6" w:rsidRDefault="006F46A8">
          <w:pPr>
            <w:rPr>
              <w:rFonts w:ascii="Aptos" w:hAnsi="Aptos"/>
            </w:rPr>
          </w:pPr>
          <w:r w:rsidRPr="001C1C9D">
            <w:rPr>
              <w:rFonts w:ascii="Aptos" w:hAnsi="Aptos"/>
              <w:noProof/>
            </w:rPr>
            <w:fldChar w:fldCharType="end"/>
          </w:r>
        </w:p>
      </w:sdtContent>
    </w:sdt>
    <w:p w14:paraId="02154D8A" w14:textId="77777777" w:rsidR="00961221" w:rsidRPr="00581771" w:rsidRDefault="00961221" w:rsidP="00961221">
      <w:pPr>
        <w:pStyle w:val="BodyText"/>
        <w:kinsoku w:val="0"/>
        <w:overflowPunct w:val="0"/>
        <w:spacing w:after="100" w:afterAutospacing="1"/>
        <w:ind w:left="0"/>
        <w:rPr>
          <w:rFonts w:ascii="Aptos" w:hAnsi="Aptos" w:cs="Arial"/>
          <w:color w:val="0088FF"/>
          <w:sz w:val="36"/>
          <w:szCs w:val="36"/>
        </w:rPr>
      </w:pPr>
    </w:p>
    <w:p w14:paraId="365A7345" w14:textId="2B388B0F" w:rsidR="001C386D" w:rsidRPr="00581771" w:rsidRDefault="001C386D" w:rsidP="003F151A">
      <w:pPr>
        <w:spacing w:before="0" w:after="0"/>
        <w:rPr>
          <w:rFonts w:ascii="Aptos" w:hAnsi="Aptos" w:cs="Calibri"/>
          <w:b/>
          <w:bCs/>
          <w:noProof/>
          <w:szCs w:val="22"/>
        </w:rPr>
      </w:pPr>
      <w:r w:rsidRPr="00581771">
        <w:rPr>
          <w:rFonts w:ascii="Aptos" w:hAnsi="Aptos"/>
          <w:szCs w:val="22"/>
        </w:rPr>
        <w:br w:type="page"/>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85FF"/>
        <w:tblLook w:val="04A0" w:firstRow="1" w:lastRow="0" w:firstColumn="1" w:lastColumn="0" w:noHBand="0" w:noVBand="1"/>
      </w:tblPr>
      <w:tblGrid>
        <w:gridCol w:w="1452"/>
        <w:gridCol w:w="7620"/>
      </w:tblGrid>
      <w:tr w:rsidR="001C386D" w:rsidRPr="00581771" w14:paraId="45A74228" w14:textId="77777777" w:rsidTr="009C68E5">
        <w:trPr>
          <w:trHeight w:val="1396"/>
        </w:trPr>
        <w:tc>
          <w:tcPr>
            <w:tcW w:w="1452" w:type="dxa"/>
            <w:shd w:val="clear" w:color="auto" w:fill="0085FF"/>
            <w:vAlign w:val="center"/>
          </w:tcPr>
          <w:p w14:paraId="4704FD4D" w14:textId="77777777" w:rsidR="001C386D" w:rsidRPr="00581771" w:rsidRDefault="001C386D" w:rsidP="003F151A">
            <w:pPr>
              <w:spacing w:before="0" w:after="0"/>
              <w:jc w:val="center"/>
              <w:rPr>
                <w:rFonts w:ascii="Aptos" w:hAnsi="Aptos" w:cs="Calibri"/>
                <w:b/>
                <w:bCs/>
                <w:color w:val="FFFFFF"/>
                <w:sz w:val="120"/>
                <w:szCs w:val="120"/>
              </w:rPr>
            </w:pPr>
            <w:r w:rsidRPr="00581771">
              <w:rPr>
                <w:rFonts w:ascii="Aptos" w:hAnsi="Aptos" w:cs="Calibri"/>
                <w:b/>
                <w:bCs/>
                <w:color w:val="FFFFFF"/>
                <w:sz w:val="96"/>
                <w:szCs w:val="96"/>
              </w:rPr>
              <w:lastRenderedPageBreak/>
              <w:t>1</w:t>
            </w:r>
          </w:p>
        </w:tc>
        <w:tc>
          <w:tcPr>
            <w:tcW w:w="7620" w:type="dxa"/>
            <w:shd w:val="clear" w:color="auto" w:fill="0085FF"/>
            <w:vAlign w:val="center"/>
          </w:tcPr>
          <w:p w14:paraId="257647A5" w14:textId="5F716EA1" w:rsidR="001C386D" w:rsidRPr="00581771" w:rsidRDefault="009C68E5" w:rsidP="006F46A8">
            <w:pPr>
              <w:pStyle w:val="Heading1"/>
            </w:pPr>
            <w:bookmarkStart w:id="5" w:name="bookmark0"/>
            <w:bookmarkStart w:id="6" w:name="_Toc504376911"/>
            <w:bookmarkStart w:id="7" w:name="_Toc11660114"/>
            <w:bookmarkStart w:id="8" w:name="_Toc50933081"/>
            <w:bookmarkStart w:id="9" w:name="_Toc190082227"/>
            <w:bookmarkEnd w:id="5"/>
            <w:r w:rsidRPr="00581771">
              <w:rPr>
                <w:szCs w:val="40"/>
              </w:rPr>
              <w:t>General</w:t>
            </w:r>
            <w:r w:rsidRPr="00581771">
              <w:rPr>
                <w:spacing w:val="14"/>
                <w:szCs w:val="40"/>
              </w:rPr>
              <w:t xml:space="preserve"> </w:t>
            </w:r>
            <w:r w:rsidRPr="00581771">
              <w:rPr>
                <w:szCs w:val="40"/>
              </w:rPr>
              <w:t>Information</w:t>
            </w:r>
            <w:r w:rsidRPr="00581771">
              <w:rPr>
                <w:spacing w:val="15"/>
                <w:szCs w:val="40"/>
              </w:rPr>
              <w:t xml:space="preserve"> </w:t>
            </w:r>
            <w:r w:rsidRPr="00581771">
              <w:rPr>
                <w:szCs w:val="40"/>
              </w:rPr>
              <w:t>about</w:t>
            </w:r>
            <w:r w:rsidRPr="00581771">
              <w:rPr>
                <w:spacing w:val="14"/>
                <w:szCs w:val="40"/>
              </w:rPr>
              <w:t xml:space="preserve"> </w:t>
            </w:r>
            <w:r w:rsidRPr="00581771">
              <w:rPr>
                <w:szCs w:val="40"/>
              </w:rPr>
              <w:t>the</w:t>
            </w:r>
            <w:r w:rsidRPr="00581771">
              <w:rPr>
                <w:spacing w:val="12"/>
                <w:szCs w:val="40"/>
              </w:rPr>
              <w:t xml:space="preserve"> </w:t>
            </w:r>
            <w:r w:rsidRPr="00581771">
              <w:rPr>
                <w:spacing w:val="-1"/>
                <w:szCs w:val="40"/>
              </w:rPr>
              <w:t>Applicant</w:t>
            </w:r>
            <w:bookmarkEnd w:id="6"/>
            <w:bookmarkEnd w:id="7"/>
            <w:bookmarkEnd w:id="8"/>
            <w:bookmarkEnd w:id="9"/>
          </w:p>
        </w:tc>
      </w:tr>
    </w:tbl>
    <w:p w14:paraId="5F20526A" w14:textId="77777777" w:rsidR="009C07C0" w:rsidRPr="00581771" w:rsidRDefault="009C07C0" w:rsidP="009C07C0">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Aptos" w:hAnsi="Aptos"/>
        </w:rPr>
      </w:pPr>
    </w:p>
    <w:p w14:paraId="1CC1A612" w14:textId="0D50AB3A" w:rsidR="00E00C6D" w:rsidRPr="00581771" w:rsidRDefault="00D0434B" w:rsidP="005B2FDE">
      <w:pPr>
        <w:numPr>
          <w:ilvl w:val="1"/>
          <w:numId w:val="28"/>
        </w:numPr>
        <w:pBdr>
          <w:bar w:val="none" w:sz="0" w:color="auto"/>
        </w:pBdr>
        <w:spacing w:before="0" w:after="0"/>
        <w:ind w:left="709" w:hanging="709"/>
        <w:jc w:val="both"/>
        <w:rPr>
          <w:rFonts w:ascii="Aptos" w:eastAsia="Calibri" w:hAnsi="Aptos" w:cs="Calibri"/>
          <w:color w:val="000000"/>
          <w:szCs w:val="22"/>
        </w:rPr>
      </w:pPr>
      <w:r w:rsidRPr="00581771">
        <w:rPr>
          <w:rFonts w:ascii="Aptos" w:eastAsia="Calibri" w:hAnsi="Aptos" w:cs="Calibri"/>
          <w:color w:val="000000"/>
          <w:szCs w:val="22"/>
        </w:rPr>
        <w:t>Provide the estimated percentage of your target Clients based on the expected AUM:</w:t>
      </w:r>
    </w:p>
    <w:tbl>
      <w:tblPr>
        <w:tblStyle w:val="TableGrid"/>
        <w:tblW w:w="8206" w:type="dxa"/>
        <w:tblInd w:w="720" w:type="dxa"/>
        <w:tblBorders>
          <w:top w:val="single" w:sz="4" w:space="0" w:color="A3ADAE"/>
          <w:left w:val="single" w:sz="4" w:space="0" w:color="A3ADAE"/>
          <w:bottom w:val="single" w:sz="4" w:space="0" w:color="A3ADAE"/>
          <w:right w:val="single" w:sz="4" w:space="0" w:color="A3ADAE"/>
          <w:insideH w:val="single" w:sz="4" w:space="0" w:color="A3ADAE"/>
          <w:insideV w:val="single" w:sz="4" w:space="0" w:color="A3ADAE"/>
        </w:tblBorders>
        <w:tblLook w:val="04A0" w:firstRow="1" w:lastRow="0" w:firstColumn="1" w:lastColumn="0" w:noHBand="0" w:noVBand="1"/>
      </w:tblPr>
      <w:tblGrid>
        <w:gridCol w:w="4804"/>
        <w:gridCol w:w="3402"/>
      </w:tblGrid>
      <w:tr w:rsidR="00F62E9E" w:rsidRPr="00581771" w14:paraId="7939341F" w14:textId="77777777" w:rsidTr="00F62E9E">
        <w:tc>
          <w:tcPr>
            <w:tcW w:w="4804" w:type="dxa"/>
            <w:shd w:val="clear" w:color="auto" w:fill="E9F3F3"/>
            <w:vAlign w:val="center"/>
          </w:tcPr>
          <w:p w14:paraId="6E7BC63F" w14:textId="76C4900A" w:rsidR="00F62E9E" w:rsidRPr="00581771" w:rsidRDefault="00F62E9E" w:rsidP="00F62E9E">
            <w:pPr>
              <w:spacing w:before="0" w:after="0"/>
              <w:jc w:val="right"/>
              <w:rPr>
                <w:rFonts w:ascii="Aptos" w:hAnsi="Aptos"/>
                <w:i/>
                <w:szCs w:val="22"/>
              </w:rPr>
            </w:pPr>
            <w:r w:rsidRPr="00581771">
              <w:rPr>
                <w:rFonts w:ascii="Aptos" w:hAnsi="Aptos" w:cs="Calibri"/>
                <w:i/>
                <w:iCs/>
                <w:spacing w:val="-1"/>
                <w:w w:val="105"/>
                <w:szCs w:val="22"/>
              </w:rPr>
              <w:t xml:space="preserve">Full name of the firm applying for </w:t>
            </w:r>
            <w:proofErr w:type="spellStart"/>
            <w:r w:rsidRPr="00581771">
              <w:rPr>
                <w:rFonts w:ascii="Aptos" w:hAnsi="Aptos" w:cs="Calibri"/>
                <w:i/>
                <w:iCs/>
                <w:spacing w:val="-1"/>
                <w:w w:val="105"/>
                <w:szCs w:val="22"/>
              </w:rPr>
              <w:t>authorisation</w:t>
            </w:r>
            <w:proofErr w:type="spellEnd"/>
            <w:r w:rsidRPr="00581771">
              <w:rPr>
                <w:rFonts w:ascii="Aptos" w:hAnsi="Aptos" w:cs="Calibri"/>
                <w:i/>
                <w:iCs/>
                <w:spacing w:val="-1"/>
                <w:w w:val="105"/>
                <w:szCs w:val="22"/>
              </w:rPr>
              <w:t>:</w:t>
            </w:r>
          </w:p>
        </w:tc>
        <w:tc>
          <w:tcPr>
            <w:tcW w:w="3402" w:type="dxa"/>
            <w:vAlign w:val="center"/>
          </w:tcPr>
          <w:p w14:paraId="67C1547B" w14:textId="77777777" w:rsidR="00F62E9E" w:rsidRPr="00581771" w:rsidRDefault="00F62E9E" w:rsidP="00F62E9E">
            <w:pPr>
              <w:spacing w:before="0" w:after="0"/>
              <w:jc w:val="both"/>
              <w:rPr>
                <w:rFonts w:ascii="Aptos" w:hAnsi="Aptos"/>
                <w:iCs/>
              </w:rPr>
            </w:pPr>
          </w:p>
        </w:tc>
      </w:tr>
      <w:tr w:rsidR="00F62E9E" w:rsidRPr="00581771" w14:paraId="2800DEA9" w14:textId="77777777" w:rsidTr="00F62E9E">
        <w:tc>
          <w:tcPr>
            <w:tcW w:w="4804" w:type="dxa"/>
            <w:shd w:val="clear" w:color="auto" w:fill="E9F3F3"/>
            <w:vAlign w:val="center"/>
          </w:tcPr>
          <w:p w14:paraId="180B177F" w14:textId="1707FC70" w:rsidR="00F62E9E" w:rsidRPr="00581771" w:rsidRDefault="00F62E9E" w:rsidP="00F62E9E">
            <w:pPr>
              <w:spacing w:before="0" w:after="0"/>
              <w:jc w:val="right"/>
              <w:rPr>
                <w:rFonts w:ascii="Aptos" w:hAnsi="Aptos"/>
                <w:i/>
                <w:szCs w:val="22"/>
              </w:rPr>
            </w:pPr>
            <w:r w:rsidRPr="00581771">
              <w:rPr>
                <w:rFonts w:ascii="Aptos" w:hAnsi="Aptos" w:cs="Calibri"/>
                <w:i/>
                <w:iCs/>
                <w:spacing w:val="-1"/>
                <w:w w:val="105"/>
                <w:szCs w:val="22"/>
              </w:rPr>
              <w:t>What is the name and contact details of the lead contact person for this application?  Provide telephone, e-mail, and mailing address?</w:t>
            </w:r>
            <w:r w:rsidRPr="00581771">
              <w:rPr>
                <w:rStyle w:val="FootnoteReference"/>
                <w:rFonts w:ascii="Aptos" w:hAnsi="Aptos" w:cs="Calibri"/>
                <w:i/>
                <w:iCs/>
                <w:spacing w:val="-1"/>
                <w:w w:val="105"/>
                <w:szCs w:val="22"/>
              </w:rPr>
              <w:footnoteReference w:id="3"/>
            </w:r>
          </w:p>
        </w:tc>
        <w:tc>
          <w:tcPr>
            <w:tcW w:w="3402" w:type="dxa"/>
            <w:vAlign w:val="center"/>
          </w:tcPr>
          <w:p w14:paraId="45506099" w14:textId="77777777" w:rsidR="00F62E9E" w:rsidRPr="00581771" w:rsidRDefault="00F62E9E" w:rsidP="00F62E9E">
            <w:pPr>
              <w:spacing w:before="0" w:after="0"/>
              <w:jc w:val="both"/>
              <w:rPr>
                <w:rFonts w:ascii="Aptos" w:hAnsi="Aptos"/>
                <w:iCs/>
              </w:rPr>
            </w:pPr>
          </w:p>
        </w:tc>
      </w:tr>
      <w:tr w:rsidR="00F62E9E" w:rsidRPr="00581771" w14:paraId="2C445E8E" w14:textId="77777777" w:rsidTr="00F62E9E">
        <w:tc>
          <w:tcPr>
            <w:tcW w:w="4804" w:type="dxa"/>
            <w:shd w:val="clear" w:color="auto" w:fill="E9F3F3"/>
            <w:vAlign w:val="center"/>
          </w:tcPr>
          <w:p w14:paraId="32F36D09" w14:textId="547659F0" w:rsidR="00F62E9E" w:rsidRPr="00581771" w:rsidRDefault="00F62E9E" w:rsidP="00F62E9E">
            <w:pPr>
              <w:spacing w:before="0" w:after="0"/>
              <w:jc w:val="right"/>
              <w:rPr>
                <w:rFonts w:ascii="Aptos" w:hAnsi="Aptos"/>
                <w:i/>
                <w:szCs w:val="22"/>
              </w:rPr>
            </w:pPr>
            <w:r w:rsidRPr="00581771">
              <w:rPr>
                <w:rFonts w:ascii="Aptos" w:hAnsi="Aptos" w:cs="Calibri"/>
                <w:i/>
                <w:iCs/>
                <w:spacing w:val="-1"/>
                <w:w w:val="105"/>
                <w:szCs w:val="22"/>
              </w:rPr>
              <w:t>What will be the trading name of your firm (if different from legal name)?</w:t>
            </w:r>
          </w:p>
        </w:tc>
        <w:tc>
          <w:tcPr>
            <w:tcW w:w="3402" w:type="dxa"/>
            <w:vAlign w:val="center"/>
          </w:tcPr>
          <w:p w14:paraId="4EB5734F" w14:textId="77777777" w:rsidR="00F62E9E" w:rsidRPr="00581771" w:rsidRDefault="00F62E9E" w:rsidP="00F62E9E">
            <w:pPr>
              <w:spacing w:before="0" w:after="0"/>
              <w:jc w:val="both"/>
              <w:rPr>
                <w:rFonts w:ascii="Aptos" w:hAnsi="Aptos"/>
                <w:iCs/>
              </w:rPr>
            </w:pPr>
          </w:p>
        </w:tc>
      </w:tr>
      <w:tr w:rsidR="00F62E9E" w:rsidRPr="00581771" w14:paraId="453B637A" w14:textId="77777777" w:rsidTr="00F62E9E">
        <w:tc>
          <w:tcPr>
            <w:tcW w:w="4804" w:type="dxa"/>
            <w:shd w:val="clear" w:color="auto" w:fill="E9F3F3"/>
            <w:vAlign w:val="center"/>
          </w:tcPr>
          <w:p w14:paraId="54EFE450" w14:textId="5B65208E" w:rsidR="00F62E9E" w:rsidRPr="00581771" w:rsidRDefault="00F62E9E" w:rsidP="00F62E9E">
            <w:pPr>
              <w:spacing w:before="0" w:after="0"/>
              <w:jc w:val="right"/>
              <w:rPr>
                <w:rFonts w:ascii="Aptos" w:hAnsi="Aptos"/>
                <w:i/>
                <w:szCs w:val="22"/>
              </w:rPr>
            </w:pPr>
            <w:r w:rsidRPr="00581771">
              <w:rPr>
                <w:rFonts w:ascii="Aptos" w:hAnsi="Aptos" w:cs="Calibri"/>
                <w:i/>
                <w:iCs/>
                <w:spacing w:val="-1"/>
                <w:w w:val="105"/>
                <w:szCs w:val="22"/>
              </w:rPr>
              <w:t>Provide the name and contact details of any professional adviser(s) that may be assisting your firm with this supplement:</w:t>
            </w:r>
          </w:p>
        </w:tc>
        <w:tc>
          <w:tcPr>
            <w:tcW w:w="3402" w:type="dxa"/>
            <w:vAlign w:val="center"/>
          </w:tcPr>
          <w:p w14:paraId="65154B6A" w14:textId="77777777" w:rsidR="00F62E9E" w:rsidRPr="00581771" w:rsidRDefault="00F62E9E" w:rsidP="00F62E9E">
            <w:pPr>
              <w:spacing w:before="0" w:after="0"/>
              <w:jc w:val="both"/>
              <w:rPr>
                <w:rFonts w:ascii="Aptos" w:hAnsi="Aptos"/>
                <w:iCs/>
              </w:rPr>
            </w:pPr>
          </w:p>
        </w:tc>
      </w:tr>
      <w:tr w:rsidR="00F62E9E" w:rsidRPr="00581771" w14:paraId="52CE8FFD" w14:textId="77777777" w:rsidTr="00F62E9E">
        <w:tc>
          <w:tcPr>
            <w:tcW w:w="4804" w:type="dxa"/>
            <w:shd w:val="clear" w:color="auto" w:fill="E9F3F3"/>
            <w:vAlign w:val="center"/>
          </w:tcPr>
          <w:p w14:paraId="699C1716" w14:textId="519ED5A8" w:rsidR="00F62E9E" w:rsidRPr="00581771" w:rsidRDefault="00F62E9E" w:rsidP="00F62E9E">
            <w:pPr>
              <w:spacing w:before="0" w:after="0"/>
              <w:jc w:val="right"/>
              <w:rPr>
                <w:rFonts w:ascii="Aptos" w:hAnsi="Aptos"/>
                <w:i/>
                <w:szCs w:val="22"/>
              </w:rPr>
            </w:pPr>
            <w:r w:rsidRPr="00581771">
              <w:rPr>
                <w:rFonts w:ascii="Aptos" w:hAnsi="Aptos" w:cs="Calibri"/>
                <w:i/>
                <w:iCs/>
                <w:spacing w:val="-1"/>
                <w:w w:val="105"/>
                <w:szCs w:val="22"/>
              </w:rPr>
              <w:t>Would you like us to copy in your adviser identified above on any correspondence?</w:t>
            </w:r>
          </w:p>
        </w:tc>
        <w:tc>
          <w:tcPr>
            <w:tcW w:w="3402" w:type="dxa"/>
            <w:vAlign w:val="center"/>
          </w:tcPr>
          <w:p w14:paraId="0A4244BF" w14:textId="493F41A8" w:rsidR="00F62E9E" w:rsidRPr="00581771" w:rsidRDefault="001C1C9D" w:rsidP="00F62E9E">
            <w:pPr>
              <w:spacing w:before="0" w:after="0"/>
              <w:rPr>
                <w:rFonts w:ascii="Aptos" w:hAnsi="Aptos"/>
                <w:iCs/>
              </w:rPr>
            </w:pPr>
            <w:sdt>
              <w:sdtPr>
                <w:rPr>
                  <w:rFonts w:ascii="Aptos" w:hAnsi="Aptos"/>
                </w:rPr>
                <w:id w:val="1857152785"/>
                <w14:checkbox>
                  <w14:checked w14:val="0"/>
                  <w14:checkedState w14:val="2612" w14:font="MS Gothic"/>
                  <w14:uncheckedState w14:val="2610" w14:font="MS Gothic"/>
                </w14:checkbox>
              </w:sdtPr>
              <w:sdtEndPr/>
              <w:sdtContent>
                <w:r w:rsidR="00F62E9E" w:rsidRPr="00581771">
                  <w:rPr>
                    <w:rFonts w:ascii="Aptos" w:eastAsia="MS Gothic" w:hAnsi="Aptos" w:cs="Times New Roman"/>
                  </w:rPr>
                  <w:t>☐</w:t>
                </w:r>
              </w:sdtContent>
            </w:sdt>
            <w:r w:rsidR="00F62E9E" w:rsidRPr="00581771">
              <w:rPr>
                <w:rFonts w:ascii="Aptos" w:hAnsi="Aptos" w:cs="Times New Roman"/>
              </w:rPr>
              <w:t xml:space="preserve"> Yes     </w:t>
            </w:r>
            <w:sdt>
              <w:sdtPr>
                <w:rPr>
                  <w:rFonts w:ascii="Aptos" w:hAnsi="Aptos"/>
                </w:rPr>
                <w:id w:val="-260309418"/>
                <w14:checkbox>
                  <w14:checked w14:val="0"/>
                  <w14:checkedState w14:val="2612" w14:font="MS Gothic"/>
                  <w14:uncheckedState w14:val="2610" w14:font="MS Gothic"/>
                </w14:checkbox>
              </w:sdtPr>
              <w:sdtEndPr/>
              <w:sdtContent>
                <w:r w:rsidR="00F62E9E" w:rsidRPr="00581771">
                  <w:rPr>
                    <w:rFonts w:ascii="Aptos" w:hAnsi="Aptos" w:cs="Segoe UI Symbol"/>
                  </w:rPr>
                  <w:t>☐</w:t>
                </w:r>
              </w:sdtContent>
            </w:sdt>
            <w:r w:rsidR="00F62E9E" w:rsidRPr="00581771">
              <w:rPr>
                <w:rFonts w:ascii="Aptos" w:hAnsi="Aptos" w:cs="Times New Roman"/>
              </w:rPr>
              <w:t xml:space="preserve"> No</w:t>
            </w:r>
          </w:p>
        </w:tc>
      </w:tr>
    </w:tbl>
    <w:p w14:paraId="15034C7B" w14:textId="1AB0AF0B" w:rsidR="00DC033A" w:rsidRPr="00581771" w:rsidRDefault="00DC033A" w:rsidP="009D7A7B">
      <w:pPr>
        <w:spacing w:before="0" w:after="0"/>
        <w:rPr>
          <w:rFonts w:ascii="Aptos" w:eastAsiaTheme="minorEastAsia" w:hAnsi="Aptos" w:cs="Calibri"/>
          <w:bdr w:val="none" w:sz="0" w:space="0" w:color="auto"/>
          <w:lang w:eastAsia="en-GB"/>
        </w:rPr>
      </w:pPr>
    </w:p>
    <w:p w14:paraId="327A58E2" w14:textId="4073D106" w:rsidR="001C386D" w:rsidRPr="00581771" w:rsidRDefault="00DC033A" w:rsidP="00DC033A">
      <w:pPr>
        <w:spacing w:before="0" w:after="0"/>
        <w:rPr>
          <w:rFonts w:ascii="Aptos" w:eastAsiaTheme="minorEastAsia" w:hAnsi="Aptos" w:cs="Calibri"/>
          <w:bdr w:val="none" w:sz="0" w:space="0" w:color="auto"/>
          <w:lang w:eastAsia="en-GB"/>
        </w:rPr>
      </w:pPr>
      <w:r w:rsidRPr="00581771">
        <w:rPr>
          <w:rFonts w:ascii="Aptos" w:eastAsiaTheme="minorEastAsia" w:hAnsi="Aptos" w:cs="Calibri"/>
          <w:bdr w:val="none" w:sz="0" w:space="0" w:color="auto"/>
          <w:lang w:eastAsia="en-GB"/>
        </w:rPr>
        <w:br w:type="page"/>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4"/>
        <w:gridCol w:w="7648"/>
      </w:tblGrid>
      <w:tr w:rsidR="001C386D" w:rsidRPr="00581771" w14:paraId="1C80BD4A" w14:textId="77777777" w:rsidTr="000E4AA9">
        <w:trPr>
          <w:trHeight w:val="1396"/>
        </w:trPr>
        <w:tc>
          <w:tcPr>
            <w:tcW w:w="1424" w:type="dxa"/>
            <w:shd w:val="clear" w:color="auto" w:fill="0085FF"/>
            <w:vAlign w:val="center"/>
          </w:tcPr>
          <w:p w14:paraId="1110892B" w14:textId="77777777" w:rsidR="001C386D" w:rsidRPr="00581771" w:rsidRDefault="001C386D" w:rsidP="003F151A">
            <w:pPr>
              <w:spacing w:before="0" w:after="0"/>
              <w:jc w:val="center"/>
              <w:rPr>
                <w:rFonts w:ascii="Aptos" w:hAnsi="Aptos" w:cs="Calibri"/>
                <w:b/>
                <w:bCs/>
                <w:color w:val="FFFFFF"/>
                <w:sz w:val="120"/>
                <w:szCs w:val="120"/>
              </w:rPr>
            </w:pPr>
            <w:r w:rsidRPr="00581771">
              <w:rPr>
                <w:rFonts w:ascii="Aptos" w:hAnsi="Aptos" w:cs="Calibri"/>
                <w:b/>
                <w:bCs/>
                <w:color w:val="FFFFFF"/>
                <w:sz w:val="96"/>
                <w:szCs w:val="96"/>
              </w:rPr>
              <w:lastRenderedPageBreak/>
              <w:t>2</w:t>
            </w:r>
          </w:p>
        </w:tc>
        <w:tc>
          <w:tcPr>
            <w:tcW w:w="7648" w:type="dxa"/>
            <w:shd w:val="clear" w:color="auto" w:fill="0085FF"/>
            <w:vAlign w:val="center"/>
          </w:tcPr>
          <w:p w14:paraId="426AF689" w14:textId="62DAD974" w:rsidR="001C386D" w:rsidRPr="00581771" w:rsidRDefault="00C74862" w:rsidP="006F46A8">
            <w:pPr>
              <w:pStyle w:val="Heading1"/>
            </w:pPr>
            <w:bookmarkStart w:id="10" w:name="bookmark1"/>
            <w:bookmarkStart w:id="11" w:name="_Toc432079245"/>
            <w:bookmarkStart w:id="12" w:name="_Toc432079396"/>
            <w:bookmarkStart w:id="13" w:name="_Toc50933082"/>
            <w:bookmarkStart w:id="14" w:name="_Toc190082228"/>
            <w:bookmarkEnd w:id="10"/>
            <w:r w:rsidRPr="00581771">
              <w:rPr>
                <w:rFonts w:eastAsia="Arial Unicode MS"/>
                <w:szCs w:val="40"/>
              </w:rPr>
              <w:t>Corporate Governance, Strategy, and Business Model</w:t>
            </w:r>
            <w:bookmarkEnd w:id="11"/>
            <w:bookmarkEnd w:id="12"/>
            <w:bookmarkEnd w:id="13"/>
            <w:bookmarkEnd w:id="14"/>
          </w:p>
        </w:tc>
      </w:tr>
    </w:tbl>
    <w:p w14:paraId="142E2EAB" w14:textId="499FC65D" w:rsidR="00571C87" w:rsidRPr="00581771" w:rsidRDefault="00571C87" w:rsidP="00C74862">
      <w:pPr>
        <w:pBdr>
          <w:bar w:val="none" w:sz="0" w:color="auto"/>
        </w:pBdr>
        <w:spacing w:before="0" w:after="0"/>
        <w:rPr>
          <w:rFonts w:ascii="Aptos" w:eastAsia="Calibri" w:hAnsi="Aptos" w:cs="Calibri"/>
          <w:color w:val="000000"/>
          <w:szCs w:val="22"/>
        </w:rPr>
      </w:pPr>
    </w:p>
    <w:tbl>
      <w:tblPr>
        <w:tblStyle w:val="TableGrid"/>
        <w:tblW w:w="9072" w:type="dxa"/>
        <w:tblInd w:w="-5" w:type="dxa"/>
        <w:tblBorders>
          <w:top w:val="single" w:sz="4" w:space="0" w:color="A3ADAE"/>
          <w:left w:val="single" w:sz="4" w:space="0" w:color="A3ADAE"/>
          <w:bottom w:val="single" w:sz="4" w:space="0" w:color="A3ADAE"/>
          <w:right w:val="single" w:sz="4" w:space="0" w:color="A3ADAE"/>
          <w:insideH w:val="single" w:sz="4" w:space="0" w:color="A3ADAE"/>
          <w:insideV w:val="single" w:sz="4" w:space="0" w:color="A3ADAE"/>
        </w:tblBorders>
        <w:tblLook w:val="04A0" w:firstRow="1" w:lastRow="0" w:firstColumn="1" w:lastColumn="0" w:noHBand="0" w:noVBand="1"/>
      </w:tblPr>
      <w:tblGrid>
        <w:gridCol w:w="9072"/>
      </w:tblGrid>
      <w:tr w:rsidR="00C74862" w:rsidRPr="00581771" w14:paraId="0BDE25EA" w14:textId="77777777" w:rsidTr="00C74862">
        <w:tc>
          <w:tcPr>
            <w:tcW w:w="9072" w:type="dxa"/>
            <w:shd w:val="clear" w:color="auto" w:fill="E9F3F3"/>
            <w:vAlign w:val="center"/>
          </w:tcPr>
          <w:p w14:paraId="6C51740E" w14:textId="4E560F53" w:rsidR="00C74862" w:rsidRPr="00B51091" w:rsidRDefault="008D66BA" w:rsidP="008D66BA">
            <w:pPr>
              <w:spacing w:before="0" w:after="0"/>
              <w:contextualSpacing/>
              <w:jc w:val="both"/>
              <w:rPr>
                <w:rFonts w:ascii="Aptos" w:hAnsi="Aptos"/>
                <w:i/>
                <w:iCs/>
                <w:szCs w:val="22"/>
              </w:rPr>
            </w:pPr>
            <w:r w:rsidRPr="00B51091">
              <w:rPr>
                <w:rFonts w:ascii="Aptos" w:eastAsia="Calibri" w:hAnsi="Aptos" w:cs="Calibri"/>
                <w:i/>
                <w:iCs/>
                <w:szCs w:val="22"/>
              </w:rPr>
              <w:t xml:space="preserve">Is your firm currently (or previously) regulated in another jurisdiction to provide </w:t>
            </w:r>
            <w:proofErr w:type="spellStart"/>
            <w:r w:rsidRPr="00B51091">
              <w:rPr>
                <w:rFonts w:ascii="Aptos" w:eastAsia="Calibri" w:hAnsi="Aptos" w:cs="Calibri"/>
                <w:i/>
                <w:iCs/>
                <w:szCs w:val="22"/>
              </w:rPr>
              <w:t>Shari’a</w:t>
            </w:r>
            <w:proofErr w:type="spellEnd"/>
            <w:r w:rsidRPr="00B51091">
              <w:rPr>
                <w:rFonts w:ascii="Aptos" w:eastAsia="Calibri" w:hAnsi="Aptos" w:cs="Calibri"/>
                <w:i/>
                <w:iCs/>
                <w:szCs w:val="22"/>
              </w:rPr>
              <w:t xml:space="preserve">-compliant Regulated Activities?  If “Yes”, provide full details of the regulator and of your </w:t>
            </w:r>
            <w:proofErr w:type="spellStart"/>
            <w:r w:rsidRPr="00B51091">
              <w:rPr>
                <w:rFonts w:ascii="Aptos" w:eastAsia="Calibri" w:hAnsi="Aptos" w:cs="Calibri"/>
                <w:i/>
                <w:iCs/>
                <w:szCs w:val="22"/>
              </w:rPr>
              <w:t>authorisation</w:t>
            </w:r>
            <w:proofErr w:type="spellEnd"/>
            <w:r w:rsidRPr="00B51091">
              <w:rPr>
                <w:rFonts w:ascii="Aptos" w:eastAsia="Calibri" w:hAnsi="Aptos" w:cs="Calibri"/>
                <w:i/>
                <w:iCs/>
                <w:szCs w:val="22"/>
              </w:rPr>
              <w:t xml:space="preserve"> or registration</w:t>
            </w:r>
          </w:p>
        </w:tc>
      </w:tr>
      <w:tr w:rsidR="00C74862" w:rsidRPr="00581771" w14:paraId="6F1037C2" w14:textId="77777777" w:rsidTr="00C74862">
        <w:tc>
          <w:tcPr>
            <w:tcW w:w="9072" w:type="dxa"/>
            <w:shd w:val="clear" w:color="auto" w:fill="auto"/>
            <w:vAlign w:val="center"/>
          </w:tcPr>
          <w:p w14:paraId="194E61F2" w14:textId="5B6F7F90" w:rsidR="00C74862" w:rsidRPr="00581771" w:rsidRDefault="00C74862" w:rsidP="008D66BA">
            <w:pPr>
              <w:spacing w:before="0" w:after="0"/>
              <w:contextualSpacing/>
              <w:jc w:val="both"/>
              <w:rPr>
                <w:rFonts w:ascii="Aptos" w:hAnsi="Aptos"/>
                <w:szCs w:val="22"/>
              </w:rPr>
            </w:pPr>
          </w:p>
        </w:tc>
      </w:tr>
      <w:tr w:rsidR="00C74862" w:rsidRPr="00581771" w14:paraId="1D455A8D" w14:textId="77777777" w:rsidTr="003149E9">
        <w:tc>
          <w:tcPr>
            <w:tcW w:w="9072" w:type="dxa"/>
            <w:shd w:val="clear" w:color="auto" w:fill="E9F3F3"/>
            <w:vAlign w:val="center"/>
          </w:tcPr>
          <w:p w14:paraId="6D38208B" w14:textId="25F66F20" w:rsidR="00C74862" w:rsidRPr="00B51091" w:rsidRDefault="00D02936" w:rsidP="008D66BA">
            <w:pPr>
              <w:spacing w:before="0" w:after="0"/>
              <w:contextualSpacing/>
              <w:jc w:val="both"/>
              <w:rPr>
                <w:rFonts w:ascii="Aptos" w:hAnsi="Aptos"/>
                <w:i/>
                <w:iCs/>
                <w:szCs w:val="22"/>
              </w:rPr>
            </w:pPr>
            <w:r w:rsidRPr="00B51091">
              <w:rPr>
                <w:rFonts w:ascii="Aptos" w:eastAsia="Calibri" w:hAnsi="Aptos" w:cs="Calibri"/>
                <w:i/>
                <w:iCs/>
                <w:szCs w:val="22"/>
              </w:rPr>
              <w:t xml:space="preserve">If your firm will be </w:t>
            </w:r>
            <w:proofErr w:type="gramStart"/>
            <w:r w:rsidRPr="00B51091">
              <w:rPr>
                <w:rFonts w:ascii="Aptos" w:eastAsia="Calibri" w:hAnsi="Aptos" w:cs="Calibri"/>
                <w:i/>
                <w:iCs/>
                <w:szCs w:val="22"/>
              </w:rPr>
              <w:t>a</w:t>
            </w:r>
            <w:proofErr w:type="gramEnd"/>
            <w:r w:rsidRPr="00B51091">
              <w:rPr>
                <w:rFonts w:ascii="Aptos" w:eastAsia="Calibri" w:hAnsi="Aptos" w:cs="Calibri"/>
                <w:i/>
                <w:iCs/>
                <w:szCs w:val="22"/>
              </w:rPr>
              <w:t xml:space="preserve"> applying to the FSRA as a Branch provide full details about your head office:</w:t>
            </w:r>
          </w:p>
        </w:tc>
      </w:tr>
      <w:tr w:rsidR="00C74862" w:rsidRPr="00581771" w14:paraId="1CC0D81D" w14:textId="77777777" w:rsidTr="00C74862">
        <w:tc>
          <w:tcPr>
            <w:tcW w:w="9072" w:type="dxa"/>
            <w:shd w:val="clear" w:color="auto" w:fill="auto"/>
            <w:vAlign w:val="center"/>
          </w:tcPr>
          <w:p w14:paraId="5319B851" w14:textId="73E93B0E" w:rsidR="00C74862" w:rsidRPr="00581771" w:rsidRDefault="00C74862" w:rsidP="008D66BA">
            <w:pPr>
              <w:spacing w:before="0" w:after="0"/>
              <w:contextualSpacing/>
              <w:jc w:val="both"/>
              <w:rPr>
                <w:rFonts w:ascii="Aptos" w:hAnsi="Aptos"/>
                <w:szCs w:val="22"/>
              </w:rPr>
            </w:pPr>
          </w:p>
        </w:tc>
      </w:tr>
      <w:tr w:rsidR="00C74862" w:rsidRPr="00581771" w14:paraId="110FCD5B" w14:textId="77777777" w:rsidTr="001647F5">
        <w:tc>
          <w:tcPr>
            <w:tcW w:w="9072" w:type="dxa"/>
            <w:shd w:val="clear" w:color="auto" w:fill="E9F3F3"/>
            <w:vAlign w:val="center"/>
          </w:tcPr>
          <w:p w14:paraId="303F8CF8" w14:textId="3494D501" w:rsidR="00C74862" w:rsidRPr="00B51091" w:rsidRDefault="000175EF" w:rsidP="008D66BA">
            <w:pPr>
              <w:spacing w:before="0" w:after="0"/>
              <w:contextualSpacing/>
              <w:jc w:val="both"/>
              <w:rPr>
                <w:rFonts w:ascii="Aptos" w:hAnsi="Aptos"/>
                <w:i/>
                <w:iCs/>
                <w:szCs w:val="22"/>
              </w:rPr>
            </w:pPr>
            <w:r w:rsidRPr="00B51091">
              <w:rPr>
                <w:rFonts w:ascii="Aptos" w:eastAsia="Calibri" w:hAnsi="Aptos" w:cs="Calibri"/>
                <w:i/>
                <w:iCs/>
                <w:szCs w:val="22"/>
              </w:rPr>
              <w:t>Is you intention for conducting Islamic Financial Business to be as an Islamic Financial Institution or through an Islamic Window?</w:t>
            </w:r>
          </w:p>
        </w:tc>
      </w:tr>
      <w:tr w:rsidR="00C74862" w:rsidRPr="00581771" w14:paraId="5DB93DA4" w14:textId="77777777" w:rsidTr="00C74862">
        <w:tc>
          <w:tcPr>
            <w:tcW w:w="9072" w:type="dxa"/>
            <w:shd w:val="clear" w:color="auto" w:fill="auto"/>
            <w:vAlign w:val="center"/>
          </w:tcPr>
          <w:p w14:paraId="2645C592" w14:textId="77777777" w:rsidR="00C74862" w:rsidRPr="00581771" w:rsidRDefault="00C74862" w:rsidP="008D66BA">
            <w:pPr>
              <w:spacing w:before="0" w:after="0"/>
              <w:contextualSpacing/>
              <w:jc w:val="both"/>
              <w:rPr>
                <w:rFonts w:ascii="Aptos" w:hAnsi="Aptos"/>
                <w:szCs w:val="22"/>
              </w:rPr>
            </w:pPr>
          </w:p>
        </w:tc>
      </w:tr>
      <w:tr w:rsidR="00C74862" w:rsidRPr="00581771" w14:paraId="62F2A64E" w14:textId="77777777" w:rsidTr="001647F5">
        <w:tc>
          <w:tcPr>
            <w:tcW w:w="9072" w:type="dxa"/>
            <w:shd w:val="clear" w:color="auto" w:fill="E9F3F3"/>
            <w:vAlign w:val="center"/>
          </w:tcPr>
          <w:p w14:paraId="267EA0FC" w14:textId="2E9E58D5" w:rsidR="00C74862" w:rsidRPr="00B51091" w:rsidRDefault="00C805B2" w:rsidP="008D66BA">
            <w:pPr>
              <w:spacing w:before="0" w:after="0"/>
              <w:contextualSpacing/>
              <w:jc w:val="both"/>
              <w:rPr>
                <w:rFonts w:ascii="Aptos" w:hAnsi="Aptos"/>
                <w:i/>
                <w:iCs/>
                <w:szCs w:val="22"/>
              </w:rPr>
            </w:pPr>
            <w:r w:rsidRPr="00B51091">
              <w:rPr>
                <w:rFonts w:ascii="Aptos" w:eastAsia="Calibri" w:hAnsi="Aptos" w:cs="Calibri"/>
                <w:i/>
                <w:iCs/>
                <w:szCs w:val="22"/>
              </w:rPr>
              <w:t xml:space="preserve">We need to understand how financial Transactions are </w:t>
            </w:r>
            <w:proofErr w:type="gramStart"/>
            <w:r w:rsidRPr="00B51091">
              <w:rPr>
                <w:rFonts w:ascii="Aptos" w:eastAsia="Calibri" w:hAnsi="Aptos" w:cs="Calibri"/>
                <w:i/>
                <w:iCs/>
                <w:szCs w:val="22"/>
              </w:rPr>
              <w:t>effected</w:t>
            </w:r>
            <w:proofErr w:type="gramEnd"/>
            <w:r w:rsidRPr="00B51091">
              <w:rPr>
                <w:rFonts w:ascii="Aptos" w:eastAsia="Calibri" w:hAnsi="Aptos" w:cs="Calibri"/>
                <w:i/>
                <w:iCs/>
                <w:szCs w:val="22"/>
              </w:rPr>
              <w:t xml:space="preserve"> as part of your Islamic Financial Business.  This includes all the various Islamic Contract-types that your </w:t>
            </w:r>
            <w:proofErr w:type="spellStart"/>
            <w:r w:rsidRPr="00B51091">
              <w:rPr>
                <w:rFonts w:ascii="Aptos" w:eastAsia="Calibri" w:hAnsi="Aptos" w:cs="Calibri"/>
                <w:i/>
                <w:iCs/>
                <w:szCs w:val="22"/>
              </w:rPr>
              <w:t>Shari’a</w:t>
            </w:r>
            <w:proofErr w:type="spellEnd"/>
            <w:r w:rsidRPr="00B51091">
              <w:rPr>
                <w:rFonts w:ascii="Aptos" w:eastAsia="Calibri" w:hAnsi="Aptos" w:cs="Calibri"/>
                <w:i/>
                <w:iCs/>
                <w:szCs w:val="22"/>
              </w:rPr>
              <w:t xml:space="preserve"> Supervisory Board (SSB) has designated to </w:t>
            </w:r>
            <w:proofErr w:type="gramStart"/>
            <w:r w:rsidRPr="00B51091">
              <w:rPr>
                <w:rFonts w:ascii="Aptos" w:eastAsia="Calibri" w:hAnsi="Aptos" w:cs="Calibri"/>
                <w:i/>
                <w:iCs/>
                <w:szCs w:val="22"/>
              </w:rPr>
              <w:t>be in compliance with</w:t>
            </w:r>
            <w:proofErr w:type="gramEnd"/>
            <w:r w:rsidRPr="00B51091">
              <w:rPr>
                <w:rFonts w:ascii="Aptos" w:eastAsia="Calibri" w:hAnsi="Aptos" w:cs="Calibri"/>
                <w:i/>
                <w:iCs/>
                <w:szCs w:val="22"/>
              </w:rPr>
              <w:t xml:space="preserve"> </w:t>
            </w:r>
            <w:proofErr w:type="spellStart"/>
            <w:r w:rsidRPr="00B51091">
              <w:rPr>
                <w:rFonts w:ascii="Aptos" w:eastAsia="Calibri" w:hAnsi="Aptos" w:cs="Calibri"/>
                <w:i/>
                <w:iCs/>
                <w:szCs w:val="22"/>
              </w:rPr>
              <w:t>Shari’a</w:t>
            </w:r>
            <w:proofErr w:type="spellEnd"/>
            <w:r w:rsidRPr="00B51091">
              <w:rPr>
                <w:rFonts w:ascii="Aptos" w:eastAsia="Calibri" w:hAnsi="Aptos" w:cs="Calibri"/>
                <w:i/>
                <w:iCs/>
                <w:szCs w:val="22"/>
              </w:rPr>
              <w:t>.</w:t>
            </w:r>
            <w:r w:rsidRPr="00B51091">
              <w:rPr>
                <w:rStyle w:val="FootnoteReference"/>
                <w:rFonts w:ascii="Aptos" w:eastAsia="Calibri" w:hAnsi="Aptos" w:cs="Calibri"/>
                <w:i/>
                <w:iCs/>
                <w:szCs w:val="22"/>
              </w:rPr>
              <w:footnoteReference w:id="4"/>
            </w:r>
            <w:r w:rsidRPr="00B51091">
              <w:rPr>
                <w:rFonts w:ascii="Aptos" w:eastAsia="Calibri" w:hAnsi="Aptos" w:cs="Calibri"/>
                <w:i/>
                <w:iCs/>
                <w:szCs w:val="22"/>
              </w:rPr>
              <w:t xml:space="preserve">  Provide flowcharts for each Transaction type that you intend to undertake.  In these flowcharts identify the underlying </w:t>
            </w:r>
            <w:proofErr w:type="spellStart"/>
            <w:r w:rsidRPr="00B51091">
              <w:rPr>
                <w:rFonts w:ascii="Aptos" w:eastAsia="Calibri" w:hAnsi="Aptos" w:cs="Calibri"/>
                <w:i/>
                <w:iCs/>
                <w:szCs w:val="22"/>
              </w:rPr>
              <w:t>Shari’a</w:t>
            </w:r>
            <w:proofErr w:type="spellEnd"/>
            <w:r w:rsidRPr="00B51091">
              <w:rPr>
                <w:rFonts w:ascii="Aptos" w:eastAsia="Calibri" w:hAnsi="Aptos" w:cs="Calibri"/>
                <w:i/>
                <w:iCs/>
                <w:szCs w:val="22"/>
              </w:rPr>
              <w:t xml:space="preserve"> compliant contracts that apply to the Islamic products or services you will be offering, as well as Clients, counterparties, Service Providers, the flow of funds, assets, and confirmations:</w:t>
            </w:r>
            <w:r w:rsidRPr="00B51091">
              <w:rPr>
                <w:rStyle w:val="FootnoteReference"/>
                <w:rFonts w:ascii="Aptos" w:eastAsia="Calibri" w:hAnsi="Aptos" w:cs="Calibri"/>
                <w:i/>
                <w:iCs/>
                <w:szCs w:val="22"/>
              </w:rPr>
              <w:footnoteReference w:id="5"/>
            </w:r>
          </w:p>
        </w:tc>
      </w:tr>
      <w:tr w:rsidR="00C74862" w:rsidRPr="00581771" w14:paraId="4B62F048" w14:textId="77777777" w:rsidTr="00C74862">
        <w:tc>
          <w:tcPr>
            <w:tcW w:w="9072" w:type="dxa"/>
            <w:shd w:val="clear" w:color="auto" w:fill="auto"/>
            <w:vAlign w:val="center"/>
          </w:tcPr>
          <w:p w14:paraId="11E2F879" w14:textId="77777777" w:rsidR="00C74862" w:rsidRPr="00581771" w:rsidRDefault="00C74862" w:rsidP="008D66BA">
            <w:pPr>
              <w:spacing w:before="0" w:after="0"/>
              <w:contextualSpacing/>
              <w:jc w:val="both"/>
              <w:rPr>
                <w:rFonts w:ascii="Aptos" w:hAnsi="Aptos"/>
                <w:szCs w:val="22"/>
              </w:rPr>
            </w:pPr>
          </w:p>
        </w:tc>
      </w:tr>
      <w:tr w:rsidR="00C74862" w:rsidRPr="00581771" w14:paraId="7C6B7E78" w14:textId="77777777" w:rsidTr="001647F5">
        <w:tc>
          <w:tcPr>
            <w:tcW w:w="9072" w:type="dxa"/>
            <w:shd w:val="clear" w:color="auto" w:fill="E9F3F3"/>
            <w:vAlign w:val="center"/>
          </w:tcPr>
          <w:p w14:paraId="3F10A3DF" w14:textId="5476BA90" w:rsidR="00C74862" w:rsidRPr="00B51091" w:rsidRDefault="00B64E43" w:rsidP="008D66BA">
            <w:pPr>
              <w:spacing w:before="0" w:after="0"/>
              <w:contextualSpacing/>
              <w:jc w:val="both"/>
              <w:rPr>
                <w:rFonts w:ascii="Aptos" w:hAnsi="Aptos"/>
                <w:i/>
                <w:iCs/>
                <w:szCs w:val="22"/>
              </w:rPr>
            </w:pPr>
            <w:r w:rsidRPr="00B51091">
              <w:rPr>
                <w:rFonts w:ascii="Aptos" w:eastAsia="Calibri" w:hAnsi="Aptos" w:cs="Calibri"/>
                <w:i/>
                <w:iCs/>
                <w:szCs w:val="22"/>
              </w:rPr>
              <w:t xml:space="preserve">Identify the prudential risks involved in the Transactions and which party carries those risks.  Refer to FSRA Islamic Finance Rules (IFR), Chapter 3 – General obligations and Chapter 5 – Managing a </w:t>
            </w:r>
            <w:proofErr w:type="gramStart"/>
            <w:r w:rsidRPr="00B51091">
              <w:rPr>
                <w:rFonts w:ascii="Aptos" w:eastAsia="Calibri" w:hAnsi="Aptos" w:cs="Calibri"/>
                <w:i/>
                <w:iCs/>
                <w:szCs w:val="22"/>
              </w:rPr>
              <w:t>Profit Sharing</w:t>
            </w:r>
            <w:proofErr w:type="gramEnd"/>
            <w:r w:rsidRPr="00B51091">
              <w:rPr>
                <w:rFonts w:ascii="Aptos" w:eastAsia="Calibri" w:hAnsi="Aptos" w:cs="Calibri"/>
                <w:i/>
                <w:iCs/>
                <w:szCs w:val="22"/>
              </w:rPr>
              <w:t xml:space="preserve"> Investment Account for the prudential treatment of Islamic Contracts:</w:t>
            </w:r>
          </w:p>
        </w:tc>
      </w:tr>
      <w:tr w:rsidR="00C74862" w:rsidRPr="00581771" w14:paraId="1DEF374A" w14:textId="77777777" w:rsidTr="00C74862">
        <w:tc>
          <w:tcPr>
            <w:tcW w:w="9072" w:type="dxa"/>
            <w:shd w:val="clear" w:color="auto" w:fill="auto"/>
            <w:vAlign w:val="center"/>
          </w:tcPr>
          <w:p w14:paraId="42DFC757" w14:textId="77777777" w:rsidR="00C74862" w:rsidRPr="00581771" w:rsidRDefault="00C74862" w:rsidP="008D66BA">
            <w:pPr>
              <w:spacing w:before="0" w:after="0"/>
              <w:contextualSpacing/>
              <w:jc w:val="both"/>
              <w:rPr>
                <w:rFonts w:ascii="Aptos" w:hAnsi="Aptos"/>
                <w:szCs w:val="22"/>
              </w:rPr>
            </w:pPr>
          </w:p>
        </w:tc>
      </w:tr>
      <w:tr w:rsidR="00C74862" w:rsidRPr="00581771" w14:paraId="216CFD7B" w14:textId="77777777" w:rsidTr="001647F5">
        <w:tc>
          <w:tcPr>
            <w:tcW w:w="9072" w:type="dxa"/>
            <w:shd w:val="clear" w:color="auto" w:fill="E9F3F3"/>
            <w:vAlign w:val="center"/>
          </w:tcPr>
          <w:p w14:paraId="7D28CDD2" w14:textId="7974A62B" w:rsidR="00C74862" w:rsidRPr="00B51091" w:rsidRDefault="00C367B9" w:rsidP="008D66BA">
            <w:pPr>
              <w:spacing w:before="0" w:after="0"/>
              <w:contextualSpacing/>
              <w:jc w:val="both"/>
              <w:rPr>
                <w:rFonts w:ascii="Aptos" w:hAnsi="Aptos"/>
                <w:i/>
                <w:iCs/>
                <w:szCs w:val="22"/>
              </w:rPr>
            </w:pPr>
            <w:r w:rsidRPr="00B51091">
              <w:rPr>
                <w:rFonts w:ascii="Aptos" w:eastAsia="Calibri" w:hAnsi="Aptos" w:cs="Calibri"/>
                <w:i/>
                <w:iCs/>
                <w:szCs w:val="22"/>
              </w:rPr>
              <w:t xml:space="preserve">For each member of your firm’s </w:t>
            </w:r>
            <w:proofErr w:type="spellStart"/>
            <w:r w:rsidRPr="00B51091">
              <w:rPr>
                <w:rFonts w:ascii="Aptos" w:eastAsia="Calibri" w:hAnsi="Aptos" w:cs="Calibri"/>
                <w:i/>
                <w:iCs/>
                <w:szCs w:val="22"/>
              </w:rPr>
              <w:t>Shari’a</w:t>
            </w:r>
            <w:proofErr w:type="spellEnd"/>
            <w:r w:rsidRPr="00B51091">
              <w:rPr>
                <w:rFonts w:ascii="Aptos" w:eastAsia="Calibri" w:hAnsi="Aptos" w:cs="Calibri"/>
                <w:i/>
                <w:iCs/>
                <w:szCs w:val="22"/>
              </w:rPr>
              <w:t xml:space="preserve"> Supervisory Board provide a profile that includes their skills and experience.  Include any other Shari’s Supervisory Board memberships they have and any other business or commercial interests.  Refer to FSRA IFR, Chapter 3 – General obligations and</w:t>
            </w:r>
            <w:proofErr w:type="gramStart"/>
            <w:r w:rsidRPr="00B51091">
              <w:rPr>
                <w:rFonts w:ascii="Aptos" w:eastAsia="Calibri" w:hAnsi="Aptos" w:cs="Calibri"/>
                <w:i/>
                <w:iCs/>
                <w:szCs w:val="22"/>
              </w:rPr>
              <w:t>, in particular, Rule</w:t>
            </w:r>
            <w:proofErr w:type="gramEnd"/>
            <w:r w:rsidRPr="00B51091">
              <w:rPr>
                <w:rFonts w:ascii="Aptos" w:eastAsia="Calibri" w:hAnsi="Aptos" w:cs="Calibri"/>
                <w:i/>
                <w:iCs/>
                <w:szCs w:val="22"/>
              </w:rPr>
              <w:t xml:space="preserve"> 3.5, </w:t>
            </w:r>
            <w:proofErr w:type="spellStart"/>
            <w:r w:rsidRPr="00B51091">
              <w:rPr>
                <w:rFonts w:ascii="Aptos" w:eastAsia="Calibri" w:hAnsi="Aptos" w:cs="Calibri"/>
                <w:i/>
                <w:iCs/>
                <w:szCs w:val="22"/>
              </w:rPr>
              <w:t>Shari’a</w:t>
            </w:r>
            <w:proofErr w:type="spellEnd"/>
            <w:r w:rsidRPr="00B51091">
              <w:rPr>
                <w:rFonts w:ascii="Aptos" w:eastAsia="Calibri" w:hAnsi="Aptos" w:cs="Calibri"/>
                <w:i/>
                <w:iCs/>
                <w:szCs w:val="22"/>
              </w:rPr>
              <w:t xml:space="preserve"> Supervisory Board:</w:t>
            </w:r>
          </w:p>
        </w:tc>
      </w:tr>
      <w:tr w:rsidR="00C74862" w:rsidRPr="00581771" w14:paraId="11AF3D2F" w14:textId="77777777" w:rsidTr="00C74862">
        <w:tc>
          <w:tcPr>
            <w:tcW w:w="9072" w:type="dxa"/>
            <w:shd w:val="clear" w:color="auto" w:fill="auto"/>
            <w:vAlign w:val="center"/>
          </w:tcPr>
          <w:p w14:paraId="6D452BD3" w14:textId="77777777" w:rsidR="00C74862" w:rsidRPr="00581771" w:rsidRDefault="00C74862" w:rsidP="008D66BA">
            <w:pPr>
              <w:spacing w:before="0" w:after="0"/>
              <w:contextualSpacing/>
              <w:jc w:val="both"/>
              <w:rPr>
                <w:rFonts w:ascii="Aptos" w:hAnsi="Aptos"/>
                <w:szCs w:val="22"/>
              </w:rPr>
            </w:pPr>
          </w:p>
        </w:tc>
      </w:tr>
      <w:tr w:rsidR="00C74862" w:rsidRPr="00581771" w14:paraId="2607D38D" w14:textId="77777777" w:rsidTr="001647F5">
        <w:tc>
          <w:tcPr>
            <w:tcW w:w="9072" w:type="dxa"/>
            <w:shd w:val="clear" w:color="auto" w:fill="E9F3F3"/>
            <w:vAlign w:val="center"/>
          </w:tcPr>
          <w:p w14:paraId="0ACAED8C" w14:textId="390CB962" w:rsidR="00C74862" w:rsidRPr="00B51091" w:rsidRDefault="00DD48B3" w:rsidP="008D66BA">
            <w:pPr>
              <w:spacing w:before="0" w:after="0"/>
              <w:contextualSpacing/>
              <w:jc w:val="both"/>
              <w:rPr>
                <w:rFonts w:ascii="Aptos" w:hAnsi="Aptos"/>
                <w:i/>
                <w:iCs/>
                <w:szCs w:val="22"/>
              </w:rPr>
            </w:pPr>
            <w:r w:rsidRPr="00B51091">
              <w:rPr>
                <w:rFonts w:ascii="Aptos" w:eastAsia="Calibri" w:hAnsi="Aptos" w:cs="Calibri"/>
                <w:i/>
                <w:iCs/>
                <w:szCs w:val="22"/>
              </w:rPr>
              <w:t xml:space="preserve">How does the </w:t>
            </w:r>
            <w:proofErr w:type="spellStart"/>
            <w:r w:rsidRPr="00B51091">
              <w:rPr>
                <w:rFonts w:ascii="Aptos" w:eastAsia="Calibri" w:hAnsi="Aptos" w:cs="Calibri"/>
                <w:i/>
                <w:iCs/>
                <w:szCs w:val="22"/>
              </w:rPr>
              <w:t>Shari’a</w:t>
            </w:r>
            <w:proofErr w:type="spellEnd"/>
            <w:r w:rsidRPr="00B51091">
              <w:rPr>
                <w:rFonts w:ascii="Aptos" w:eastAsia="Calibri" w:hAnsi="Aptos" w:cs="Calibri"/>
                <w:i/>
                <w:iCs/>
                <w:szCs w:val="22"/>
              </w:rPr>
              <w:t xml:space="preserve"> Supervisory Board interact with the executive Board and other governance structures?  Describe how the appointment, dismissal, and remuneration of </w:t>
            </w:r>
            <w:proofErr w:type="spellStart"/>
            <w:r w:rsidRPr="00B51091">
              <w:rPr>
                <w:rFonts w:ascii="Aptos" w:eastAsia="Calibri" w:hAnsi="Aptos" w:cs="Calibri"/>
                <w:i/>
                <w:iCs/>
                <w:szCs w:val="22"/>
              </w:rPr>
              <w:t>Shari’a</w:t>
            </w:r>
            <w:proofErr w:type="spellEnd"/>
            <w:r w:rsidRPr="00B51091">
              <w:rPr>
                <w:rFonts w:ascii="Aptos" w:eastAsia="Calibri" w:hAnsi="Aptos" w:cs="Calibri"/>
                <w:i/>
                <w:iCs/>
                <w:szCs w:val="22"/>
              </w:rPr>
              <w:t xml:space="preserve"> Supervisory Board members is </w:t>
            </w:r>
            <w:proofErr w:type="gramStart"/>
            <w:r w:rsidRPr="00B51091">
              <w:rPr>
                <w:rFonts w:ascii="Aptos" w:eastAsia="Calibri" w:hAnsi="Aptos" w:cs="Calibri"/>
                <w:i/>
                <w:iCs/>
                <w:szCs w:val="22"/>
              </w:rPr>
              <w:t>effected</w:t>
            </w:r>
            <w:proofErr w:type="gramEnd"/>
            <w:r w:rsidRPr="00B51091">
              <w:rPr>
                <w:rFonts w:ascii="Aptos" w:eastAsia="Calibri" w:hAnsi="Aptos" w:cs="Calibri"/>
                <w:i/>
                <w:iCs/>
                <w:szCs w:val="22"/>
              </w:rPr>
              <w:t>?  Refer to FSRA IFR, Rule 3.5.3(c) and Rule 6.2.1 (a) (iii):</w:t>
            </w:r>
          </w:p>
        </w:tc>
      </w:tr>
      <w:tr w:rsidR="00DD48B3" w:rsidRPr="00581771" w14:paraId="6E9A85D2" w14:textId="77777777" w:rsidTr="00C74862">
        <w:tc>
          <w:tcPr>
            <w:tcW w:w="9072" w:type="dxa"/>
            <w:shd w:val="clear" w:color="auto" w:fill="auto"/>
            <w:vAlign w:val="center"/>
          </w:tcPr>
          <w:p w14:paraId="112C6139" w14:textId="77777777" w:rsidR="00DD48B3" w:rsidRPr="00581771" w:rsidRDefault="00DD48B3" w:rsidP="008D66BA">
            <w:pPr>
              <w:spacing w:before="0" w:after="0"/>
              <w:contextualSpacing/>
              <w:jc w:val="both"/>
              <w:rPr>
                <w:rFonts w:ascii="Aptos" w:hAnsi="Aptos"/>
                <w:szCs w:val="22"/>
              </w:rPr>
            </w:pPr>
          </w:p>
        </w:tc>
      </w:tr>
      <w:tr w:rsidR="00DD48B3" w:rsidRPr="00581771" w14:paraId="3543C1AF" w14:textId="77777777" w:rsidTr="001647F5">
        <w:tc>
          <w:tcPr>
            <w:tcW w:w="9072" w:type="dxa"/>
            <w:shd w:val="clear" w:color="auto" w:fill="E9F3F3"/>
            <w:vAlign w:val="center"/>
          </w:tcPr>
          <w:p w14:paraId="646296E5" w14:textId="1F914139" w:rsidR="00DD48B3" w:rsidRPr="00B51091" w:rsidRDefault="000E0119" w:rsidP="008D66BA">
            <w:pPr>
              <w:spacing w:before="0" w:after="0"/>
              <w:contextualSpacing/>
              <w:jc w:val="both"/>
              <w:rPr>
                <w:rFonts w:ascii="Aptos" w:hAnsi="Aptos"/>
                <w:i/>
                <w:iCs/>
                <w:szCs w:val="22"/>
              </w:rPr>
            </w:pPr>
            <w:r w:rsidRPr="00B51091">
              <w:rPr>
                <w:rFonts w:ascii="Aptos" w:eastAsia="Calibri" w:hAnsi="Aptos" w:cs="Calibri"/>
                <w:i/>
                <w:iCs/>
                <w:szCs w:val="22"/>
              </w:rPr>
              <w:t xml:space="preserve">Describe the interactions that the </w:t>
            </w:r>
            <w:proofErr w:type="spellStart"/>
            <w:r w:rsidRPr="00B51091">
              <w:rPr>
                <w:rFonts w:ascii="Aptos" w:eastAsia="Calibri" w:hAnsi="Aptos" w:cs="Calibri"/>
                <w:i/>
                <w:iCs/>
                <w:szCs w:val="22"/>
              </w:rPr>
              <w:t>Shari’a</w:t>
            </w:r>
            <w:proofErr w:type="spellEnd"/>
            <w:r w:rsidRPr="00B51091">
              <w:rPr>
                <w:rFonts w:ascii="Aptos" w:eastAsia="Calibri" w:hAnsi="Aptos" w:cs="Calibri"/>
                <w:i/>
                <w:iCs/>
                <w:szCs w:val="22"/>
              </w:rPr>
              <w:t xml:space="preserve"> Supervisory Board will have regarding aspects of your firm’s business strategy:</w:t>
            </w:r>
            <w:r w:rsidRPr="00B51091">
              <w:rPr>
                <w:rStyle w:val="FootnoteReference"/>
                <w:rFonts w:ascii="Aptos" w:eastAsia="Calibri" w:hAnsi="Aptos" w:cs="Calibri"/>
                <w:i/>
                <w:iCs/>
                <w:szCs w:val="22"/>
              </w:rPr>
              <w:footnoteReference w:id="6"/>
            </w:r>
          </w:p>
        </w:tc>
      </w:tr>
      <w:tr w:rsidR="00DD48B3" w:rsidRPr="00581771" w14:paraId="19354230" w14:textId="77777777" w:rsidTr="00C74862">
        <w:tc>
          <w:tcPr>
            <w:tcW w:w="9072" w:type="dxa"/>
            <w:shd w:val="clear" w:color="auto" w:fill="auto"/>
            <w:vAlign w:val="center"/>
          </w:tcPr>
          <w:p w14:paraId="036A1F09" w14:textId="77777777" w:rsidR="00DD48B3" w:rsidRPr="00581771" w:rsidRDefault="00DD48B3" w:rsidP="008D66BA">
            <w:pPr>
              <w:spacing w:before="0" w:after="0"/>
              <w:contextualSpacing/>
              <w:jc w:val="both"/>
              <w:rPr>
                <w:rFonts w:ascii="Aptos" w:hAnsi="Aptos"/>
                <w:szCs w:val="22"/>
              </w:rPr>
            </w:pPr>
          </w:p>
        </w:tc>
      </w:tr>
      <w:tr w:rsidR="00DD48B3" w:rsidRPr="00581771" w14:paraId="3F484EA1" w14:textId="77777777" w:rsidTr="001647F5">
        <w:tc>
          <w:tcPr>
            <w:tcW w:w="9072" w:type="dxa"/>
            <w:shd w:val="clear" w:color="auto" w:fill="E9F3F3"/>
            <w:vAlign w:val="center"/>
          </w:tcPr>
          <w:p w14:paraId="2B38DB78" w14:textId="34BBBD32" w:rsidR="00DD48B3" w:rsidRPr="00B51091" w:rsidRDefault="001647F5" w:rsidP="008D66BA">
            <w:pPr>
              <w:spacing w:before="0" w:after="0"/>
              <w:contextualSpacing/>
              <w:jc w:val="both"/>
              <w:rPr>
                <w:rFonts w:ascii="Aptos" w:hAnsi="Aptos"/>
                <w:i/>
                <w:iCs/>
                <w:szCs w:val="22"/>
              </w:rPr>
            </w:pPr>
            <w:r w:rsidRPr="00B51091">
              <w:rPr>
                <w:rFonts w:ascii="Aptos" w:eastAsia="Calibri" w:hAnsi="Aptos" w:cs="Calibri"/>
                <w:i/>
                <w:iCs/>
                <w:szCs w:val="22"/>
              </w:rPr>
              <w:lastRenderedPageBreak/>
              <w:t xml:space="preserve">Describe your conflicts management policy on how your firm will manage conflicts of interest that may arise with a </w:t>
            </w:r>
            <w:proofErr w:type="spellStart"/>
            <w:r w:rsidRPr="00B51091">
              <w:rPr>
                <w:rFonts w:ascii="Aptos" w:eastAsia="Calibri" w:hAnsi="Aptos" w:cs="Calibri"/>
                <w:i/>
                <w:iCs/>
                <w:szCs w:val="22"/>
              </w:rPr>
              <w:t>Shari’a</w:t>
            </w:r>
            <w:proofErr w:type="spellEnd"/>
            <w:r w:rsidRPr="00B51091">
              <w:rPr>
                <w:rFonts w:ascii="Aptos" w:eastAsia="Calibri" w:hAnsi="Aptos" w:cs="Calibri"/>
                <w:i/>
                <w:iCs/>
                <w:szCs w:val="22"/>
              </w:rPr>
              <w:t xml:space="preserve"> Supervisory Board member.  Refer to FSRA IFR, Rule 3.5.5 (a):</w:t>
            </w:r>
          </w:p>
        </w:tc>
      </w:tr>
      <w:tr w:rsidR="00DD48B3" w:rsidRPr="00581771" w14:paraId="3797FCD8" w14:textId="77777777" w:rsidTr="00C74862">
        <w:tc>
          <w:tcPr>
            <w:tcW w:w="9072" w:type="dxa"/>
            <w:shd w:val="clear" w:color="auto" w:fill="auto"/>
            <w:vAlign w:val="center"/>
          </w:tcPr>
          <w:p w14:paraId="53FD4DA1" w14:textId="77777777" w:rsidR="00DD48B3" w:rsidRPr="00581771" w:rsidRDefault="00DD48B3" w:rsidP="008D66BA">
            <w:pPr>
              <w:spacing w:before="0" w:after="0"/>
              <w:contextualSpacing/>
              <w:jc w:val="both"/>
              <w:rPr>
                <w:rFonts w:ascii="Aptos" w:hAnsi="Aptos"/>
                <w:szCs w:val="22"/>
              </w:rPr>
            </w:pPr>
          </w:p>
        </w:tc>
      </w:tr>
    </w:tbl>
    <w:p w14:paraId="76F01AFD" w14:textId="65D07614" w:rsidR="00054699" w:rsidRPr="00581771" w:rsidRDefault="00054699" w:rsidP="009052CD">
      <w:pPr>
        <w:spacing w:before="0" w:after="0"/>
        <w:rPr>
          <w:rFonts w:ascii="Aptos" w:eastAsiaTheme="minorEastAsia" w:hAnsi="Aptos" w:cs="Calibri"/>
          <w:spacing w:val="-1"/>
          <w:szCs w:val="22"/>
          <w:bdr w:val="none" w:sz="0" w:space="0" w:color="auto"/>
          <w:lang w:val="en-GB" w:eastAsia="en-GB"/>
        </w:rPr>
      </w:pPr>
    </w:p>
    <w:p w14:paraId="7EFDB332" w14:textId="0B1AB35F" w:rsidR="00700C85" w:rsidRPr="00581771" w:rsidRDefault="00054699" w:rsidP="00054699">
      <w:pPr>
        <w:spacing w:before="0" w:after="0"/>
        <w:rPr>
          <w:rFonts w:ascii="Aptos" w:eastAsiaTheme="minorEastAsia" w:hAnsi="Aptos" w:cs="Calibri"/>
          <w:spacing w:val="-1"/>
          <w:szCs w:val="22"/>
          <w:bdr w:val="none" w:sz="0" w:space="0" w:color="auto"/>
          <w:lang w:val="en-GB" w:eastAsia="en-GB"/>
        </w:rPr>
      </w:pPr>
      <w:r w:rsidRPr="00581771">
        <w:rPr>
          <w:rFonts w:ascii="Aptos" w:eastAsiaTheme="minorEastAsia" w:hAnsi="Aptos" w:cs="Calibri"/>
          <w:spacing w:val="-1"/>
          <w:szCs w:val="22"/>
          <w:bdr w:val="none" w:sz="0" w:space="0" w:color="auto"/>
          <w:lang w:val="en-GB" w:eastAsia="en-GB"/>
        </w:rPr>
        <w:br w:type="page"/>
      </w: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4"/>
        <w:gridCol w:w="7790"/>
      </w:tblGrid>
      <w:tr w:rsidR="00443295" w:rsidRPr="00581771" w14:paraId="4C51A055" w14:textId="77777777" w:rsidTr="00571C87">
        <w:trPr>
          <w:trHeight w:val="1396"/>
        </w:trPr>
        <w:tc>
          <w:tcPr>
            <w:tcW w:w="1424" w:type="dxa"/>
            <w:shd w:val="clear" w:color="auto" w:fill="0085FF"/>
            <w:vAlign w:val="center"/>
          </w:tcPr>
          <w:p w14:paraId="5B68E4B0" w14:textId="72334018" w:rsidR="00443295" w:rsidRPr="00581771" w:rsidRDefault="00443295" w:rsidP="00D377AE">
            <w:pPr>
              <w:spacing w:before="0" w:after="0"/>
              <w:jc w:val="center"/>
              <w:rPr>
                <w:rFonts w:ascii="Aptos" w:hAnsi="Aptos" w:cs="Calibri"/>
                <w:b/>
                <w:bCs/>
                <w:color w:val="FFFFFF"/>
                <w:sz w:val="120"/>
                <w:szCs w:val="120"/>
              </w:rPr>
            </w:pPr>
            <w:r w:rsidRPr="00581771">
              <w:rPr>
                <w:rFonts w:ascii="Aptos" w:hAnsi="Aptos" w:cs="Calibri"/>
                <w:b/>
                <w:bCs/>
                <w:color w:val="FFFFFF"/>
                <w:sz w:val="96"/>
                <w:szCs w:val="96"/>
              </w:rPr>
              <w:lastRenderedPageBreak/>
              <w:t>3</w:t>
            </w:r>
          </w:p>
        </w:tc>
        <w:tc>
          <w:tcPr>
            <w:tcW w:w="7790" w:type="dxa"/>
            <w:shd w:val="clear" w:color="auto" w:fill="0085FF"/>
            <w:vAlign w:val="center"/>
          </w:tcPr>
          <w:p w14:paraId="1F4F9D48" w14:textId="41EF743E" w:rsidR="00443295" w:rsidRPr="00581771" w:rsidRDefault="00054699" w:rsidP="006F46A8">
            <w:pPr>
              <w:pStyle w:val="Heading1"/>
            </w:pPr>
            <w:bookmarkStart w:id="15" w:name="_Toc50933083"/>
            <w:bookmarkStart w:id="16" w:name="_Toc190082229"/>
            <w:r w:rsidRPr="00581771">
              <w:rPr>
                <w:szCs w:val="40"/>
              </w:rPr>
              <w:t xml:space="preserve">Financial Services Permissions </w:t>
            </w:r>
            <w:r w:rsidR="00451A42">
              <w:rPr>
                <w:szCs w:val="40"/>
              </w:rPr>
              <w:t>B</w:t>
            </w:r>
            <w:r w:rsidRPr="00581771">
              <w:rPr>
                <w:szCs w:val="40"/>
              </w:rPr>
              <w:t xml:space="preserve">eing </w:t>
            </w:r>
            <w:r w:rsidR="00451A42">
              <w:rPr>
                <w:szCs w:val="40"/>
              </w:rPr>
              <w:t>S</w:t>
            </w:r>
            <w:r w:rsidRPr="00581771">
              <w:rPr>
                <w:szCs w:val="40"/>
              </w:rPr>
              <w:t>ought by the Applicant</w:t>
            </w:r>
            <w:r w:rsidRPr="00581771">
              <w:rPr>
                <w:rStyle w:val="FootnoteReference"/>
                <w:szCs w:val="40"/>
              </w:rPr>
              <w:footnoteReference w:id="7"/>
            </w:r>
            <w:bookmarkEnd w:id="15"/>
            <w:bookmarkEnd w:id="16"/>
          </w:p>
        </w:tc>
      </w:tr>
    </w:tbl>
    <w:p w14:paraId="627C3344" w14:textId="7C36AF5A" w:rsidR="00153A36" w:rsidRPr="00581771" w:rsidRDefault="00153A36" w:rsidP="00745E81">
      <w:pPr>
        <w:spacing w:before="0" w:after="0"/>
        <w:rPr>
          <w:rFonts w:ascii="Aptos" w:eastAsia="Calibri" w:hAnsi="Aptos" w:cs="Calibri"/>
          <w:color w:val="000000"/>
          <w:szCs w:val="22"/>
        </w:rPr>
      </w:pPr>
    </w:p>
    <w:tbl>
      <w:tblPr>
        <w:tblStyle w:val="TableGrid"/>
        <w:tblW w:w="9209" w:type="dxa"/>
        <w:tblBorders>
          <w:top w:val="single" w:sz="4" w:space="0" w:color="A3ADC2"/>
          <w:left w:val="single" w:sz="4" w:space="0" w:color="A3ADC2"/>
          <w:bottom w:val="single" w:sz="4" w:space="0" w:color="A3ADC2"/>
          <w:right w:val="single" w:sz="4" w:space="0" w:color="A3ADC2"/>
          <w:insideH w:val="single" w:sz="4" w:space="0" w:color="A3ADC2"/>
          <w:insideV w:val="single" w:sz="4" w:space="0" w:color="A3ADC2"/>
        </w:tblBorders>
        <w:tblLayout w:type="fixed"/>
        <w:tblLook w:val="04A0" w:firstRow="1" w:lastRow="0" w:firstColumn="1" w:lastColumn="0" w:noHBand="0" w:noVBand="1"/>
      </w:tblPr>
      <w:tblGrid>
        <w:gridCol w:w="2405"/>
        <w:gridCol w:w="453"/>
        <w:gridCol w:w="454"/>
        <w:gridCol w:w="453"/>
        <w:gridCol w:w="454"/>
        <w:gridCol w:w="454"/>
        <w:gridCol w:w="453"/>
        <w:gridCol w:w="454"/>
        <w:gridCol w:w="453"/>
        <w:gridCol w:w="454"/>
        <w:gridCol w:w="454"/>
        <w:gridCol w:w="453"/>
        <w:gridCol w:w="454"/>
        <w:gridCol w:w="453"/>
        <w:gridCol w:w="454"/>
        <w:gridCol w:w="454"/>
      </w:tblGrid>
      <w:tr w:rsidR="00745E81" w:rsidRPr="00581771" w14:paraId="3BEAEB21" w14:textId="06CC1FCC" w:rsidTr="00E13B0B">
        <w:tc>
          <w:tcPr>
            <w:tcW w:w="9209" w:type="dxa"/>
            <w:gridSpan w:val="16"/>
            <w:shd w:val="clear" w:color="auto" w:fill="C7E0DF"/>
          </w:tcPr>
          <w:p w14:paraId="067A9331" w14:textId="01F2B60F" w:rsidR="00745E81" w:rsidRPr="00B51091" w:rsidRDefault="00745E81" w:rsidP="00373D98">
            <w:pPr>
              <w:spacing w:before="0" w:after="0"/>
              <w:jc w:val="both"/>
              <w:rPr>
                <w:rFonts w:ascii="Aptos" w:eastAsia="Calibri" w:hAnsi="Aptos" w:cs="Calibri"/>
                <w:i/>
                <w:iCs/>
                <w:color w:val="000000"/>
                <w:szCs w:val="22"/>
              </w:rPr>
            </w:pPr>
            <w:r w:rsidRPr="00B51091">
              <w:rPr>
                <w:rFonts w:ascii="Aptos" w:hAnsi="Aptos"/>
                <w:i/>
                <w:iCs/>
                <w:spacing w:val="-1"/>
                <w:w w:val="105"/>
                <w:szCs w:val="22"/>
              </w:rPr>
              <w:t>In the first response-column in the table below insert “</w:t>
            </w:r>
            <w:proofErr w:type="gramStart"/>
            <w:r w:rsidRPr="00B51091">
              <w:rPr>
                <w:rFonts w:ascii="Aptos" w:hAnsi="Aptos"/>
                <w:i/>
                <w:iCs/>
                <w:spacing w:val="-1"/>
                <w:w w:val="105"/>
                <w:szCs w:val="22"/>
              </w:rPr>
              <w:t>X’s</w:t>
            </w:r>
            <w:proofErr w:type="gramEnd"/>
            <w:r w:rsidRPr="00B51091">
              <w:rPr>
                <w:rFonts w:ascii="Aptos" w:hAnsi="Aptos"/>
                <w:i/>
                <w:iCs/>
                <w:spacing w:val="-1"/>
                <w:w w:val="105"/>
                <w:szCs w:val="22"/>
              </w:rPr>
              <w:t xml:space="preserve">” into each of the appropriate cells to indicate the Financial Services Permissions your firm seeks to undertake in a </w:t>
            </w:r>
            <w:proofErr w:type="spellStart"/>
            <w:r w:rsidRPr="00B51091">
              <w:rPr>
                <w:rFonts w:ascii="Aptos" w:hAnsi="Aptos"/>
                <w:i/>
                <w:iCs/>
                <w:spacing w:val="-1"/>
                <w:w w:val="105"/>
                <w:szCs w:val="22"/>
              </w:rPr>
              <w:t>Shari’a</w:t>
            </w:r>
            <w:proofErr w:type="spellEnd"/>
            <w:r w:rsidRPr="00B51091">
              <w:rPr>
                <w:rFonts w:ascii="Aptos" w:hAnsi="Aptos"/>
                <w:i/>
                <w:iCs/>
                <w:spacing w:val="-1"/>
                <w:w w:val="105"/>
                <w:szCs w:val="22"/>
              </w:rPr>
              <w:t xml:space="preserve">-compliant manner.  Then, do likewise for each Specified Investments that your firm will be promoting.  </w:t>
            </w:r>
          </w:p>
        </w:tc>
      </w:tr>
      <w:tr w:rsidR="001B6CC0" w:rsidRPr="00581771" w14:paraId="7A5D6EE0" w14:textId="6BABE3B1" w:rsidTr="002979DA">
        <w:trPr>
          <w:cantSplit/>
          <w:trHeight w:hRule="exact" w:val="2835"/>
        </w:trPr>
        <w:tc>
          <w:tcPr>
            <w:tcW w:w="2405" w:type="dxa"/>
            <w:vAlign w:val="bottom"/>
          </w:tcPr>
          <w:p w14:paraId="3E4B2CA0" w14:textId="5D11FB2D" w:rsidR="00C5547F" w:rsidRPr="00B51091" w:rsidRDefault="00C5547F" w:rsidP="00C5547F">
            <w:pPr>
              <w:spacing w:before="0" w:after="0"/>
              <w:rPr>
                <w:rFonts w:ascii="Aptos" w:eastAsia="Calibri" w:hAnsi="Aptos" w:cs="Calibri"/>
                <w:i/>
                <w:iCs/>
                <w:color w:val="000000"/>
                <w:sz w:val="21"/>
                <w:szCs w:val="21"/>
              </w:rPr>
            </w:pPr>
            <w:r w:rsidRPr="00B51091">
              <w:rPr>
                <w:rFonts w:ascii="Aptos" w:eastAsia="Calibri" w:hAnsi="Aptos" w:cs="Calibri"/>
                <w:b/>
                <w:bCs/>
                <w:i/>
                <w:iCs/>
                <w:sz w:val="21"/>
                <w:szCs w:val="21"/>
              </w:rPr>
              <w:t>Proposed Financial Services Permissions:</w:t>
            </w:r>
          </w:p>
        </w:tc>
        <w:tc>
          <w:tcPr>
            <w:tcW w:w="453" w:type="dxa"/>
            <w:shd w:val="clear" w:color="auto" w:fill="C7E0DF"/>
            <w:textDirection w:val="btLr"/>
            <w:vAlign w:val="center"/>
          </w:tcPr>
          <w:p w14:paraId="64FBD595" w14:textId="6FF0666E" w:rsidR="00C5547F" w:rsidRPr="00581771" w:rsidRDefault="00C5547F" w:rsidP="00E13B0B">
            <w:pPr>
              <w:spacing w:before="0" w:after="0"/>
              <w:ind w:left="113" w:right="57"/>
              <w:rPr>
                <w:rFonts w:ascii="Aptos" w:eastAsia="Calibri" w:hAnsi="Aptos" w:cs="Calibri"/>
                <w:color w:val="000000"/>
                <w:sz w:val="16"/>
                <w:szCs w:val="16"/>
              </w:rPr>
            </w:pPr>
            <w:r w:rsidRPr="00581771">
              <w:rPr>
                <w:rFonts w:ascii="Aptos" w:hAnsi="Aptos" w:cs="Calibri"/>
                <w:sz w:val="16"/>
                <w:szCs w:val="16"/>
              </w:rPr>
              <w:t>Regulated Activity</w:t>
            </w:r>
            <w:r w:rsidRPr="00581771">
              <w:rPr>
                <w:rStyle w:val="FootnoteReference"/>
                <w:rFonts w:ascii="Aptos" w:hAnsi="Aptos" w:cs="Calibri"/>
                <w:sz w:val="16"/>
                <w:szCs w:val="16"/>
              </w:rPr>
              <w:footnoteReference w:id="8"/>
            </w:r>
          </w:p>
        </w:tc>
        <w:tc>
          <w:tcPr>
            <w:tcW w:w="454" w:type="dxa"/>
            <w:shd w:val="clear" w:color="auto" w:fill="E9F3F3"/>
            <w:textDirection w:val="btLr"/>
            <w:vAlign w:val="center"/>
          </w:tcPr>
          <w:p w14:paraId="2C3D9EB4" w14:textId="4CC6C6F3" w:rsidR="00C5547F" w:rsidRPr="00581771" w:rsidRDefault="00C5547F" w:rsidP="00E13B0B">
            <w:pPr>
              <w:spacing w:before="0" w:after="0"/>
              <w:ind w:left="113" w:right="57"/>
              <w:rPr>
                <w:rFonts w:ascii="Aptos" w:eastAsia="Calibri" w:hAnsi="Aptos" w:cs="Calibri"/>
                <w:color w:val="000000"/>
                <w:sz w:val="16"/>
                <w:szCs w:val="16"/>
              </w:rPr>
            </w:pPr>
            <w:r w:rsidRPr="00581771">
              <w:rPr>
                <w:rFonts w:ascii="Aptos" w:hAnsi="Aptos" w:cs="Calibri"/>
                <w:sz w:val="16"/>
                <w:szCs w:val="16"/>
              </w:rPr>
              <w:t>Deposits</w:t>
            </w:r>
          </w:p>
        </w:tc>
        <w:tc>
          <w:tcPr>
            <w:tcW w:w="453" w:type="dxa"/>
            <w:shd w:val="clear" w:color="auto" w:fill="E9F3F3"/>
            <w:textDirection w:val="btLr"/>
            <w:vAlign w:val="center"/>
          </w:tcPr>
          <w:p w14:paraId="52FE369B" w14:textId="00CB326C" w:rsidR="00C5547F" w:rsidRPr="00581771" w:rsidRDefault="00C5547F" w:rsidP="00E13B0B">
            <w:pPr>
              <w:spacing w:before="0" w:after="0"/>
              <w:ind w:left="113" w:right="57"/>
              <w:rPr>
                <w:rFonts w:ascii="Aptos" w:eastAsia="Calibri" w:hAnsi="Aptos" w:cs="Calibri"/>
                <w:color w:val="000000"/>
                <w:sz w:val="16"/>
                <w:szCs w:val="16"/>
              </w:rPr>
            </w:pPr>
            <w:r w:rsidRPr="00581771">
              <w:rPr>
                <w:rFonts w:ascii="Aptos" w:hAnsi="Aptos" w:cs="Calibri"/>
                <w:sz w:val="16"/>
                <w:szCs w:val="16"/>
              </w:rPr>
              <w:t>Contracts of Insurance</w:t>
            </w:r>
          </w:p>
        </w:tc>
        <w:tc>
          <w:tcPr>
            <w:tcW w:w="454" w:type="dxa"/>
            <w:shd w:val="clear" w:color="auto" w:fill="E9F3F3"/>
            <w:textDirection w:val="btLr"/>
            <w:vAlign w:val="center"/>
          </w:tcPr>
          <w:p w14:paraId="7D81C2A1" w14:textId="0E59FA0E" w:rsidR="00C5547F" w:rsidRPr="00581771" w:rsidRDefault="00C5547F" w:rsidP="00E13B0B">
            <w:pPr>
              <w:spacing w:before="0" w:after="0"/>
              <w:ind w:left="113" w:right="57"/>
              <w:rPr>
                <w:rFonts w:ascii="Aptos" w:eastAsia="Calibri" w:hAnsi="Aptos" w:cs="Calibri"/>
                <w:color w:val="000000"/>
                <w:sz w:val="16"/>
                <w:szCs w:val="16"/>
              </w:rPr>
            </w:pPr>
            <w:r w:rsidRPr="00581771">
              <w:rPr>
                <w:rFonts w:ascii="Aptos" w:hAnsi="Aptos" w:cs="Calibri"/>
                <w:sz w:val="16"/>
                <w:szCs w:val="16"/>
              </w:rPr>
              <w:t>Shares, etc.</w:t>
            </w:r>
          </w:p>
        </w:tc>
        <w:tc>
          <w:tcPr>
            <w:tcW w:w="454" w:type="dxa"/>
            <w:shd w:val="clear" w:color="auto" w:fill="E9F3F3"/>
            <w:textDirection w:val="btLr"/>
            <w:vAlign w:val="center"/>
          </w:tcPr>
          <w:p w14:paraId="76149106" w14:textId="2CDAB3FE" w:rsidR="00C5547F" w:rsidRPr="00581771" w:rsidRDefault="00C5547F" w:rsidP="00E13B0B">
            <w:pPr>
              <w:spacing w:before="0" w:after="0"/>
              <w:ind w:left="113" w:right="57"/>
              <w:rPr>
                <w:rFonts w:ascii="Aptos" w:eastAsia="Calibri" w:hAnsi="Aptos" w:cs="Calibri"/>
                <w:color w:val="000000"/>
                <w:sz w:val="14"/>
                <w:szCs w:val="14"/>
              </w:rPr>
            </w:pPr>
            <w:r w:rsidRPr="00581771">
              <w:rPr>
                <w:rFonts w:ascii="Aptos" w:hAnsi="Aptos" w:cs="Calibri"/>
                <w:sz w:val="14"/>
                <w:szCs w:val="14"/>
              </w:rPr>
              <w:t>Instruments creating or acknowledging indebtedness</w:t>
            </w:r>
          </w:p>
        </w:tc>
        <w:tc>
          <w:tcPr>
            <w:tcW w:w="453" w:type="dxa"/>
            <w:shd w:val="clear" w:color="auto" w:fill="E9F3F3"/>
            <w:textDirection w:val="btLr"/>
            <w:vAlign w:val="center"/>
          </w:tcPr>
          <w:p w14:paraId="0E0C7ACF" w14:textId="5D37F27F" w:rsidR="00C5547F" w:rsidRPr="00581771" w:rsidRDefault="00C5547F" w:rsidP="00E13B0B">
            <w:pPr>
              <w:spacing w:before="0" w:after="0"/>
              <w:ind w:left="113" w:right="57"/>
              <w:rPr>
                <w:rFonts w:ascii="Aptos" w:eastAsia="Calibri" w:hAnsi="Aptos" w:cs="Calibri"/>
                <w:color w:val="000000"/>
                <w:sz w:val="14"/>
                <w:szCs w:val="14"/>
              </w:rPr>
            </w:pPr>
            <w:r w:rsidRPr="00581771">
              <w:rPr>
                <w:rFonts w:ascii="Aptos" w:hAnsi="Aptos" w:cs="Calibri"/>
                <w:sz w:val="14"/>
                <w:szCs w:val="14"/>
              </w:rPr>
              <w:t>Government and public Financial Instruments</w:t>
            </w:r>
          </w:p>
        </w:tc>
        <w:tc>
          <w:tcPr>
            <w:tcW w:w="454" w:type="dxa"/>
            <w:shd w:val="clear" w:color="auto" w:fill="E9F3F3"/>
            <w:textDirection w:val="btLr"/>
            <w:vAlign w:val="center"/>
          </w:tcPr>
          <w:p w14:paraId="0FD012C5" w14:textId="465EE4D0" w:rsidR="00C5547F" w:rsidRPr="00581771" w:rsidRDefault="00C5547F" w:rsidP="00E13B0B">
            <w:pPr>
              <w:spacing w:before="0" w:after="0"/>
              <w:ind w:left="113" w:right="57"/>
              <w:rPr>
                <w:rFonts w:ascii="Aptos" w:eastAsia="Calibri" w:hAnsi="Aptos" w:cs="Calibri"/>
                <w:color w:val="000000"/>
                <w:sz w:val="14"/>
                <w:szCs w:val="14"/>
              </w:rPr>
            </w:pPr>
            <w:r w:rsidRPr="00581771">
              <w:rPr>
                <w:rFonts w:ascii="Aptos" w:hAnsi="Aptos" w:cs="Calibri"/>
                <w:sz w:val="14"/>
                <w:szCs w:val="14"/>
              </w:rPr>
              <w:t>Instruments giving entitlements to investments</w:t>
            </w:r>
          </w:p>
        </w:tc>
        <w:tc>
          <w:tcPr>
            <w:tcW w:w="453" w:type="dxa"/>
            <w:shd w:val="clear" w:color="auto" w:fill="E9F3F3"/>
            <w:textDirection w:val="btLr"/>
            <w:vAlign w:val="center"/>
          </w:tcPr>
          <w:p w14:paraId="3C6CD28E" w14:textId="417CECA9" w:rsidR="00C5547F" w:rsidRPr="00581771" w:rsidRDefault="00C5547F" w:rsidP="00E13B0B">
            <w:pPr>
              <w:spacing w:before="0" w:after="0"/>
              <w:ind w:left="113" w:right="57"/>
              <w:rPr>
                <w:rFonts w:ascii="Aptos" w:eastAsia="Calibri" w:hAnsi="Aptos" w:cs="Calibri"/>
                <w:color w:val="000000"/>
                <w:sz w:val="14"/>
                <w:szCs w:val="14"/>
              </w:rPr>
            </w:pPr>
            <w:r w:rsidRPr="00581771">
              <w:rPr>
                <w:rFonts w:ascii="Aptos" w:hAnsi="Aptos" w:cs="Calibri"/>
                <w:sz w:val="14"/>
                <w:szCs w:val="14"/>
              </w:rPr>
              <w:t>Certificates representing certain Financial Instruments</w:t>
            </w:r>
          </w:p>
        </w:tc>
        <w:tc>
          <w:tcPr>
            <w:tcW w:w="454" w:type="dxa"/>
            <w:shd w:val="clear" w:color="auto" w:fill="E9F3F3"/>
            <w:textDirection w:val="btLr"/>
            <w:vAlign w:val="center"/>
          </w:tcPr>
          <w:p w14:paraId="35D653E6" w14:textId="708FD4DA" w:rsidR="00C5547F" w:rsidRPr="00581771" w:rsidRDefault="00C5547F" w:rsidP="00E13B0B">
            <w:pPr>
              <w:spacing w:before="0" w:after="0"/>
              <w:ind w:left="113" w:right="57"/>
              <w:rPr>
                <w:rFonts w:ascii="Aptos" w:eastAsia="Calibri" w:hAnsi="Aptos" w:cs="Calibri"/>
                <w:color w:val="000000"/>
                <w:sz w:val="16"/>
                <w:szCs w:val="16"/>
              </w:rPr>
            </w:pPr>
            <w:r w:rsidRPr="00581771">
              <w:rPr>
                <w:rFonts w:ascii="Aptos" w:hAnsi="Aptos" w:cs="Calibri"/>
                <w:sz w:val="16"/>
                <w:szCs w:val="16"/>
              </w:rPr>
              <w:t>Units in a Collective Investment Fund</w:t>
            </w:r>
          </w:p>
        </w:tc>
        <w:tc>
          <w:tcPr>
            <w:tcW w:w="454" w:type="dxa"/>
            <w:shd w:val="clear" w:color="auto" w:fill="E9F3F3"/>
            <w:textDirection w:val="btLr"/>
            <w:vAlign w:val="center"/>
          </w:tcPr>
          <w:p w14:paraId="3C4AE12E" w14:textId="58E597A5" w:rsidR="00C5547F" w:rsidRPr="00581771" w:rsidRDefault="00C5547F" w:rsidP="00E13B0B">
            <w:pPr>
              <w:spacing w:before="0" w:after="0"/>
              <w:ind w:left="113" w:right="57"/>
              <w:rPr>
                <w:rFonts w:ascii="Aptos" w:eastAsia="Calibri" w:hAnsi="Aptos" w:cs="Calibri"/>
                <w:color w:val="000000"/>
                <w:sz w:val="16"/>
                <w:szCs w:val="16"/>
              </w:rPr>
            </w:pPr>
            <w:r w:rsidRPr="00581771">
              <w:rPr>
                <w:rFonts w:ascii="Aptos" w:hAnsi="Aptos" w:cs="Calibri"/>
                <w:sz w:val="16"/>
                <w:szCs w:val="16"/>
              </w:rPr>
              <w:t>Options</w:t>
            </w:r>
          </w:p>
        </w:tc>
        <w:tc>
          <w:tcPr>
            <w:tcW w:w="453" w:type="dxa"/>
            <w:shd w:val="clear" w:color="auto" w:fill="E9F3F3"/>
            <w:textDirection w:val="btLr"/>
            <w:vAlign w:val="center"/>
          </w:tcPr>
          <w:p w14:paraId="1FAD807F" w14:textId="7AF776DF" w:rsidR="00C5547F" w:rsidRPr="00581771" w:rsidRDefault="00C5547F" w:rsidP="00E13B0B">
            <w:pPr>
              <w:spacing w:before="0" w:after="0"/>
              <w:ind w:left="113" w:right="57"/>
              <w:rPr>
                <w:rFonts w:ascii="Aptos" w:eastAsia="Calibri" w:hAnsi="Aptos" w:cs="Calibri"/>
                <w:color w:val="000000"/>
                <w:sz w:val="16"/>
                <w:szCs w:val="16"/>
              </w:rPr>
            </w:pPr>
            <w:r w:rsidRPr="00581771">
              <w:rPr>
                <w:rFonts w:ascii="Aptos" w:hAnsi="Aptos" w:cs="Calibri"/>
                <w:sz w:val="16"/>
                <w:szCs w:val="16"/>
              </w:rPr>
              <w:t>Futures</w:t>
            </w:r>
          </w:p>
        </w:tc>
        <w:tc>
          <w:tcPr>
            <w:tcW w:w="454" w:type="dxa"/>
            <w:shd w:val="clear" w:color="auto" w:fill="E9F3F3"/>
            <w:textDirection w:val="btLr"/>
            <w:vAlign w:val="center"/>
          </w:tcPr>
          <w:p w14:paraId="5E27595C" w14:textId="0298325D" w:rsidR="00C5547F" w:rsidRPr="00581771" w:rsidRDefault="00C5547F" w:rsidP="00E13B0B">
            <w:pPr>
              <w:spacing w:before="0" w:after="0"/>
              <w:ind w:left="113" w:right="57"/>
              <w:rPr>
                <w:rFonts w:ascii="Aptos" w:eastAsia="Calibri" w:hAnsi="Aptos" w:cs="Calibri"/>
                <w:color w:val="000000"/>
                <w:sz w:val="16"/>
                <w:szCs w:val="16"/>
              </w:rPr>
            </w:pPr>
            <w:r w:rsidRPr="00581771">
              <w:rPr>
                <w:rFonts w:ascii="Aptos" w:hAnsi="Aptos" w:cs="Calibri"/>
                <w:sz w:val="16"/>
                <w:szCs w:val="16"/>
              </w:rPr>
              <w:t>Contracts for differences etc.</w:t>
            </w:r>
          </w:p>
        </w:tc>
        <w:tc>
          <w:tcPr>
            <w:tcW w:w="453" w:type="dxa"/>
            <w:shd w:val="clear" w:color="auto" w:fill="E9F3F3"/>
            <w:textDirection w:val="btLr"/>
            <w:vAlign w:val="center"/>
          </w:tcPr>
          <w:p w14:paraId="269BF45E" w14:textId="23D0DC40" w:rsidR="00C5547F" w:rsidRPr="00581771" w:rsidRDefault="00C5547F" w:rsidP="00E13B0B">
            <w:pPr>
              <w:spacing w:before="0" w:after="0"/>
              <w:ind w:left="113" w:right="57"/>
              <w:rPr>
                <w:rFonts w:ascii="Aptos" w:eastAsia="Calibri" w:hAnsi="Aptos" w:cs="Calibri"/>
                <w:color w:val="000000"/>
                <w:sz w:val="16"/>
                <w:szCs w:val="16"/>
              </w:rPr>
            </w:pPr>
            <w:r w:rsidRPr="00581771">
              <w:rPr>
                <w:rFonts w:ascii="Aptos" w:hAnsi="Aptos" w:cs="Calibri"/>
                <w:sz w:val="16"/>
                <w:szCs w:val="16"/>
              </w:rPr>
              <w:t>Credit Agreement</w:t>
            </w:r>
          </w:p>
        </w:tc>
        <w:tc>
          <w:tcPr>
            <w:tcW w:w="454" w:type="dxa"/>
            <w:shd w:val="clear" w:color="auto" w:fill="E9F3F3"/>
            <w:textDirection w:val="btLr"/>
            <w:vAlign w:val="center"/>
          </w:tcPr>
          <w:p w14:paraId="47FA7ABD" w14:textId="1E9E3B27" w:rsidR="00C5547F" w:rsidRPr="00581771" w:rsidRDefault="00C5547F" w:rsidP="00E13B0B">
            <w:pPr>
              <w:spacing w:before="0" w:after="0"/>
              <w:ind w:left="113" w:right="57"/>
              <w:rPr>
                <w:rFonts w:ascii="Aptos" w:eastAsia="Calibri" w:hAnsi="Aptos" w:cs="Calibri"/>
                <w:color w:val="000000"/>
                <w:sz w:val="16"/>
                <w:szCs w:val="16"/>
              </w:rPr>
            </w:pPr>
            <w:r w:rsidRPr="00581771">
              <w:rPr>
                <w:rFonts w:ascii="Aptos" w:hAnsi="Aptos" w:cs="Calibri"/>
                <w:sz w:val="16"/>
                <w:szCs w:val="16"/>
              </w:rPr>
              <w:t>Rights to or interests in Investments</w:t>
            </w:r>
          </w:p>
        </w:tc>
        <w:tc>
          <w:tcPr>
            <w:tcW w:w="454" w:type="dxa"/>
            <w:shd w:val="clear" w:color="auto" w:fill="E9F3F3"/>
            <w:textDirection w:val="btLr"/>
            <w:vAlign w:val="center"/>
          </w:tcPr>
          <w:p w14:paraId="6F436E2A" w14:textId="374FFE9E" w:rsidR="00C5547F" w:rsidRPr="00581771" w:rsidRDefault="00C5547F" w:rsidP="00FA61FA">
            <w:pPr>
              <w:spacing w:before="0" w:after="0"/>
              <w:ind w:left="113" w:right="170"/>
              <w:rPr>
                <w:rFonts w:ascii="Aptos" w:eastAsia="Calibri" w:hAnsi="Aptos" w:cs="Calibri"/>
                <w:color w:val="000000"/>
                <w:sz w:val="16"/>
                <w:szCs w:val="16"/>
              </w:rPr>
            </w:pPr>
            <w:r w:rsidRPr="00581771">
              <w:rPr>
                <w:rFonts w:ascii="Aptos" w:hAnsi="Aptos" w:cs="Calibri"/>
                <w:sz w:val="16"/>
                <w:szCs w:val="16"/>
              </w:rPr>
              <w:t>Sukuk</w:t>
            </w:r>
          </w:p>
        </w:tc>
      </w:tr>
      <w:tr w:rsidR="001B6CC0" w:rsidRPr="00581771" w14:paraId="6E19BD1B" w14:textId="31D667E6" w:rsidTr="002979DA">
        <w:tc>
          <w:tcPr>
            <w:tcW w:w="2405" w:type="dxa"/>
            <w:shd w:val="clear" w:color="auto" w:fill="E9F3F3"/>
            <w:vAlign w:val="center"/>
          </w:tcPr>
          <w:p w14:paraId="6D737CC9" w14:textId="69235B60" w:rsidR="006450E6" w:rsidRPr="00581771" w:rsidRDefault="006450E6" w:rsidP="00162CF3">
            <w:pPr>
              <w:spacing w:before="0" w:after="0"/>
              <w:jc w:val="right"/>
              <w:rPr>
                <w:rFonts w:ascii="Aptos" w:eastAsia="Calibri" w:hAnsi="Aptos" w:cs="Calibri"/>
                <w:color w:val="000000"/>
                <w:szCs w:val="22"/>
              </w:rPr>
            </w:pPr>
            <w:r w:rsidRPr="00581771">
              <w:rPr>
                <w:rFonts w:ascii="Aptos" w:hAnsi="Aptos" w:cs="Calibri"/>
                <w:i/>
                <w:iCs/>
                <w:spacing w:val="-1"/>
                <w:w w:val="105"/>
                <w:sz w:val="18"/>
                <w:szCs w:val="18"/>
              </w:rPr>
              <w:t xml:space="preserve">Managing a </w:t>
            </w:r>
            <w:proofErr w:type="gramStart"/>
            <w:r w:rsidRPr="00581771">
              <w:rPr>
                <w:rFonts w:ascii="Aptos" w:hAnsi="Aptos" w:cs="Calibri"/>
                <w:i/>
                <w:iCs/>
                <w:spacing w:val="-1"/>
                <w:w w:val="105"/>
                <w:sz w:val="18"/>
                <w:szCs w:val="18"/>
              </w:rPr>
              <w:t>Profit Sharing</w:t>
            </w:r>
            <w:proofErr w:type="gramEnd"/>
            <w:r w:rsidRPr="00581771">
              <w:rPr>
                <w:rFonts w:ascii="Aptos" w:hAnsi="Aptos" w:cs="Calibri"/>
                <w:i/>
                <w:iCs/>
                <w:spacing w:val="-1"/>
                <w:w w:val="105"/>
                <w:sz w:val="18"/>
                <w:szCs w:val="18"/>
              </w:rPr>
              <w:t xml:space="preserve"> Investment Account:</w:t>
            </w:r>
          </w:p>
        </w:tc>
        <w:tc>
          <w:tcPr>
            <w:tcW w:w="453" w:type="dxa"/>
            <w:vAlign w:val="center"/>
          </w:tcPr>
          <w:p w14:paraId="02871D24" w14:textId="77777777" w:rsidR="006450E6" w:rsidRPr="00581771" w:rsidRDefault="006450E6" w:rsidP="002B4D5C">
            <w:pPr>
              <w:spacing w:before="0" w:after="0"/>
              <w:jc w:val="center"/>
              <w:rPr>
                <w:rFonts w:ascii="Aptos" w:eastAsia="Calibri" w:hAnsi="Aptos" w:cs="Calibri"/>
                <w:color w:val="000000"/>
                <w:szCs w:val="22"/>
              </w:rPr>
            </w:pPr>
          </w:p>
        </w:tc>
        <w:tc>
          <w:tcPr>
            <w:tcW w:w="454" w:type="dxa"/>
            <w:shd w:val="clear" w:color="auto" w:fill="A3ADC2"/>
            <w:vAlign w:val="center"/>
          </w:tcPr>
          <w:p w14:paraId="147593C5" w14:textId="77777777" w:rsidR="006450E6" w:rsidRPr="00581771" w:rsidRDefault="006450E6" w:rsidP="002B4D5C">
            <w:pPr>
              <w:spacing w:before="0" w:after="0"/>
              <w:jc w:val="center"/>
              <w:rPr>
                <w:rFonts w:ascii="Aptos" w:eastAsia="Calibri" w:hAnsi="Aptos" w:cs="Calibri"/>
                <w:color w:val="000000"/>
                <w:szCs w:val="22"/>
              </w:rPr>
            </w:pPr>
          </w:p>
        </w:tc>
        <w:tc>
          <w:tcPr>
            <w:tcW w:w="453" w:type="dxa"/>
            <w:shd w:val="clear" w:color="auto" w:fill="A3ADC2"/>
            <w:vAlign w:val="center"/>
          </w:tcPr>
          <w:p w14:paraId="7DB2AE0D" w14:textId="77777777" w:rsidR="006450E6" w:rsidRPr="00581771" w:rsidRDefault="006450E6" w:rsidP="002B4D5C">
            <w:pPr>
              <w:spacing w:before="0" w:after="0"/>
              <w:jc w:val="center"/>
              <w:rPr>
                <w:rFonts w:ascii="Aptos" w:eastAsia="Calibri" w:hAnsi="Aptos" w:cs="Calibri"/>
                <w:color w:val="000000"/>
                <w:szCs w:val="22"/>
              </w:rPr>
            </w:pPr>
          </w:p>
        </w:tc>
        <w:tc>
          <w:tcPr>
            <w:tcW w:w="454" w:type="dxa"/>
            <w:vAlign w:val="center"/>
          </w:tcPr>
          <w:p w14:paraId="4ACC367D" w14:textId="77777777" w:rsidR="006450E6" w:rsidRPr="00581771" w:rsidRDefault="006450E6" w:rsidP="002B4D5C">
            <w:pPr>
              <w:spacing w:before="0" w:after="0"/>
              <w:jc w:val="center"/>
              <w:rPr>
                <w:rFonts w:ascii="Aptos" w:eastAsia="Calibri" w:hAnsi="Aptos" w:cs="Calibri"/>
                <w:color w:val="000000"/>
                <w:szCs w:val="22"/>
              </w:rPr>
            </w:pPr>
          </w:p>
        </w:tc>
        <w:tc>
          <w:tcPr>
            <w:tcW w:w="454" w:type="dxa"/>
            <w:vAlign w:val="center"/>
          </w:tcPr>
          <w:p w14:paraId="1753265D" w14:textId="77777777" w:rsidR="006450E6" w:rsidRPr="00581771" w:rsidRDefault="006450E6" w:rsidP="002B4D5C">
            <w:pPr>
              <w:spacing w:before="0" w:after="0"/>
              <w:jc w:val="center"/>
              <w:rPr>
                <w:rFonts w:ascii="Aptos" w:eastAsia="Calibri" w:hAnsi="Aptos" w:cs="Calibri"/>
                <w:color w:val="000000"/>
                <w:szCs w:val="22"/>
              </w:rPr>
            </w:pPr>
          </w:p>
        </w:tc>
        <w:tc>
          <w:tcPr>
            <w:tcW w:w="453" w:type="dxa"/>
            <w:vAlign w:val="center"/>
          </w:tcPr>
          <w:p w14:paraId="6BF3862A" w14:textId="77777777" w:rsidR="006450E6" w:rsidRPr="00581771" w:rsidRDefault="006450E6" w:rsidP="002B4D5C">
            <w:pPr>
              <w:spacing w:before="0" w:after="0"/>
              <w:jc w:val="center"/>
              <w:rPr>
                <w:rFonts w:ascii="Aptos" w:eastAsia="Calibri" w:hAnsi="Aptos" w:cs="Calibri"/>
                <w:color w:val="000000"/>
                <w:szCs w:val="22"/>
              </w:rPr>
            </w:pPr>
          </w:p>
        </w:tc>
        <w:tc>
          <w:tcPr>
            <w:tcW w:w="454" w:type="dxa"/>
            <w:vAlign w:val="center"/>
          </w:tcPr>
          <w:p w14:paraId="786EE4ED" w14:textId="77777777" w:rsidR="006450E6" w:rsidRPr="00581771" w:rsidRDefault="006450E6" w:rsidP="002B4D5C">
            <w:pPr>
              <w:spacing w:before="0" w:after="0"/>
              <w:jc w:val="center"/>
              <w:rPr>
                <w:rFonts w:ascii="Aptos" w:eastAsia="Calibri" w:hAnsi="Aptos" w:cs="Calibri"/>
                <w:color w:val="000000"/>
                <w:szCs w:val="22"/>
              </w:rPr>
            </w:pPr>
          </w:p>
        </w:tc>
        <w:tc>
          <w:tcPr>
            <w:tcW w:w="453" w:type="dxa"/>
            <w:vAlign w:val="center"/>
          </w:tcPr>
          <w:p w14:paraId="5151590C" w14:textId="77777777" w:rsidR="006450E6" w:rsidRPr="00581771" w:rsidRDefault="006450E6" w:rsidP="002B4D5C">
            <w:pPr>
              <w:spacing w:before="0" w:after="0"/>
              <w:jc w:val="center"/>
              <w:rPr>
                <w:rFonts w:ascii="Aptos" w:eastAsia="Calibri" w:hAnsi="Aptos" w:cs="Calibri"/>
                <w:color w:val="000000"/>
                <w:szCs w:val="22"/>
              </w:rPr>
            </w:pPr>
          </w:p>
        </w:tc>
        <w:tc>
          <w:tcPr>
            <w:tcW w:w="454" w:type="dxa"/>
            <w:vAlign w:val="center"/>
          </w:tcPr>
          <w:p w14:paraId="38D2126D" w14:textId="77777777" w:rsidR="006450E6" w:rsidRPr="00581771" w:rsidRDefault="006450E6" w:rsidP="002B4D5C">
            <w:pPr>
              <w:spacing w:before="0" w:after="0"/>
              <w:jc w:val="center"/>
              <w:rPr>
                <w:rFonts w:ascii="Aptos" w:eastAsia="Calibri" w:hAnsi="Aptos" w:cs="Calibri"/>
                <w:color w:val="000000"/>
                <w:szCs w:val="22"/>
              </w:rPr>
            </w:pPr>
          </w:p>
        </w:tc>
        <w:tc>
          <w:tcPr>
            <w:tcW w:w="454" w:type="dxa"/>
            <w:vAlign w:val="center"/>
          </w:tcPr>
          <w:p w14:paraId="095CAEE9" w14:textId="77777777" w:rsidR="006450E6" w:rsidRPr="00581771" w:rsidRDefault="006450E6" w:rsidP="002B4D5C">
            <w:pPr>
              <w:spacing w:before="0" w:after="0"/>
              <w:jc w:val="center"/>
              <w:rPr>
                <w:rFonts w:ascii="Aptos" w:eastAsia="Calibri" w:hAnsi="Aptos" w:cs="Calibri"/>
                <w:color w:val="000000"/>
                <w:szCs w:val="22"/>
              </w:rPr>
            </w:pPr>
          </w:p>
        </w:tc>
        <w:tc>
          <w:tcPr>
            <w:tcW w:w="453" w:type="dxa"/>
            <w:vAlign w:val="center"/>
          </w:tcPr>
          <w:p w14:paraId="43AED7A4" w14:textId="77777777" w:rsidR="006450E6" w:rsidRPr="00581771" w:rsidRDefault="006450E6" w:rsidP="002B4D5C">
            <w:pPr>
              <w:spacing w:before="0" w:after="0"/>
              <w:jc w:val="center"/>
              <w:rPr>
                <w:rFonts w:ascii="Aptos" w:eastAsia="Calibri" w:hAnsi="Aptos" w:cs="Calibri"/>
                <w:color w:val="000000"/>
                <w:szCs w:val="22"/>
              </w:rPr>
            </w:pPr>
          </w:p>
        </w:tc>
        <w:tc>
          <w:tcPr>
            <w:tcW w:w="454" w:type="dxa"/>
            <w:vAlign w:val="center"/>
          </w:tcPr>
          <w:p w14:paraId="259394DB" w14:textId="77777777" w:rsidR="006450E6" w:rsidRPr="00581771" w:rsidRDefault="006450E6" w:rsidP="002B4D5C">
            <w:pPr>
              <w:spacing w:before="0" w:after="0"/>
              <w:jc w:val="center"/>
              <w:rPr>
                <w:rFonts w:ascii="Aptos" w:eastAsia="Calibri" w:hAnsi="Aptos" w:cs="Calibri"/>
                <w:color w:val="000000"/>
                <w:szCs w:val="22"/>
              </w:rPr>
            </w:pPr>
          </w:p>
        </w:tc>
        <w:tc>
          <w:tcPr>
            <w:tcW w:w="453" w:type="dxa"/>
            <w:vAlign w:val="center"/>
          </w:tcPr>
          <w:p w14:paraId="29C26D14" w14:textId="77777777" w:rsidR="006450E6" w:rsidRPr="00581771" w:rsidRDefault="006450E6" w:rsidP="002B4D5C">
            <w:pPr>
              <w:spacing w:before="0" w:after="0"/>
              <w:jc w:val="center"/>
              <w:rPr>
                <w:rFonts w:ascii="Aptos" w:eastAsia="Calibri" w:hAnsi="Aptos" w:cs="Calibri"/>
                <w:color w:val="000000"/>
                <w:szCs w:val="22"/>
              </w:rPr>
            </w:pPr>
          </w:p>
        </w:tc>
        <w:tc>
          <w:tcPr>
            <w:tcW w:w="454" w:type="dxa"/>
            <w:vAlign w:val="center"/>
          </w:tcPr>
          <w:p w14:paraId="22DF51BD" w14:textId="77777777" w:rsidR="006450E6" w:rsidRPr="00581771" w:rsidRDefault="006450E6" w:rsidP="002B4D5C">
            <w:pPr>
              <w:spacing w:before="0" w:after="0"/>
              <w:jc w:val="center"/>
              <w:rPr>
                <w:rFonts w:ascii="Aptos" w:eastAsia="Calibri" w:hAnsi="Aptos" w:cs="Calibri"/>
                <w:color w:val="000000"/>
                <w:szCs w:val="22"/>
              </w:rPr>
            </w:pPr>
          </w:p>
        </w:tc>
        <w:tc>
          <w:tcPr>
            <w:tcW w:w="454" w:type="dxa"/>
            <w:vAlign w:val="center"/>
          </w:tcPr>
          <w:p w14:paraId="6C4F7F59" w14:textId="77777777" w:rsidR="006450E6" w:rsidRPr="00581771" w:rsidRDefault="006450E6" w:rsidP="002B4D5C">
            <w:pPr>
              <w:spacing w:before="0" w:after="0"/>
              <w:jc w:val="center"/>
              <w:rPr>
                <w:rFonts w:ascii="Aptos" w:eastAsia="Calibri" w:hAnsi="Aptos" w:cs="Calibri"/>
                <w:color w:val="000000"/>
                <w:szCs w:val="22"/>
              </w:rPr>
            </w:pPr>
          </w:p>
        </w:tc>
      </w:tr>
      <w:tr w:rsidR="001B6CC0" w:rsidRPr="00581771" w14:paraId="2EA9CDAB" w14:textId="2920C435" w:rsidTr="002979DA">
        <w:tc>
          <w:tcPr>
            <w:tcW w:w="2405" w:type="dxa"/>
            <w:shd w:val="clear" w:color="auto" w:fill="E9F3F3"/>
            <w:vAlign w:val="center"/>
          </w:tcPr>
          <w:p w14:paraId="6C78A905" w14:textId="0C756A10" w:rsidR="006450E6" w:rsidRPr="00581771" w:rsidRDefault="006450E6" w:rsidP="00162CF3">
            <w:pPr>
              <w:spacing w:before="0" w:after="0"/>
              <w:jc w:val="right"/>
              <w:rPr>
                <w:rFonts w:ascii="Aptos" w:eastAsia="Calibri" w:hAnsi="Aptos" w:cs="Calibri"/>
                <w:color w:val="000000"/>
                <w:szCs w:val="22"/>
              </w:rPr>
            </w:pPr>
            <w:r w:rsidRPr="00581771">
              <w:rPr>
                <w:rFonts w:ascii="Aptos" w:hAnsi="Aptos" w:cs="Calibri"/>
                <w:i/>
                <w:iCs/>
                <w:spacing w:val="-1"/>
                <w:w w:val="105"/>
                <w:sz w:val="18"/>
                <w:szCs w:val="18"/>
              </w:rPr>
              <w:t>Dealing in Investments as Principal:</w:t>
            </w:r>
          </w:p>
        </w:tc>
        <w:tc>
          <w:tcPr>
            <w:tcW w:w="453" w:type="dxa"/>
            <w:vAlign w:val="center"/>
          </w:tcPr>
          <w:p w14:paraId="6BF91A87" w14:textId="77777777" w:rsidR="006450E6" w:rsidRPr="00581771" w:rsidRDefault="006450E6" w:rsidP="002B4D5C">
            <w:pPr>
              <w:spacing w:before="0" w:after="0"/>
              <w:jc w:val="center"/>
              <w:rPr>
                <w:rFonts w:ascii="Aptos" w:eastAsia="Calibri" w:hAnsi="Aptos" w:cs="Calibri"/>
                <w:color w:val="000000"/>
                <w:szCs w:val="22"/>
              </w:rPr>
            </w:pPr>
          </w:p>
        </w:tc>
        <w:tc>
          <w:tcPr>
            <w:tcW w:w="454" w:type="dxa"/>
            <w:shd w:val="clear" w:color="auto" w:fill="A3ADC2"/>
            <w:vAlign w:val="center"/>
          </w:tcPr>
          <w:p w14:paraId="4E7B94AB" w14:textId="77777777" w:rsidR="006450E6" w:rsidRPr="00581771" w:rsidRDefault="006450E6" w:rsidP="002B4D5C">
            <w:pPr>
              <w:spacing w:before="0" w:after="0"/>
              <w:jc w:val="center"/>
              <w:rPr>
                <w:rFonts w:ascii="Aptos" w:eastAsia="Calibri" w:hAnsi="Aptos" w:cs="Calibri"/>
                <w:color w:val="000000"/>
                <w:szCs w:val="22"/>
              </w:rPr>
            </w:pPr>
          </w:p>
        </w:tc>
        <w:tc>
          <w:tcPr>
            <w:tcW w:w="453" w:type="dxa"/>
            <w:shd w:val="clear" w:color="auto" w:fill="A3ADC2"/>
            <w:vAlign w:val="center"/>
          </w:tcPr>
          <w:p w14:paraId="7603460D" w14:textId="77777777" w:rsidR="006450E6" w:rsidRPr="00581771" w:rsidRDefault="006450E6" w:rsidP="002B4D5C">
            <w:pPr>
              <w:spacing w:before="0" w:after="0"/>
              <w:jc w:val="center"/>
              <w:rPr>
                <w:rFonts w:ascii="Aptos" w:eastAsia="Calibri" w:hAnsi="Aptos" w:cs="Calibri"/>
                <w:color w:val="000000"/>
                <w:szCs w:val="22"/>
              </w:rPr>
            </w:pPr>
          </w:p>
        </w:tc>
        <w:tc>
          <w:tcPr>
            <w:tcW w:w="454" w:type="dxa"/>
            <w:vAlign w:val="center"/>
          </w:tcPr>
          <w:p w14:paraId="76A34A12" w14:textId="77777777" w:rsidR="006450E6" w:rsidRPr="00581771" w:rsidRDefault="006450E6" w:rsidP="002B4D5C">
            <w:pPr>
              <w:spacing w:before="0" w:after="0"/>
              <w:jc w:val="center"/>
              <w:rPr>
                <w:rFonts w:ascii="Aptos" w:eastAsia="Calibri" w:hAnsi="Aptos" w:cs="Calibri"/>
                <w:color w:val="000000"/>
                <w:szCs w:val="22"/>
              </w:rPr>
            </w:pPr>
          </w:p>
        </w:tc>
        <w:tc>
          <w:tcPr>
            <w:tcW w:w="454" w:type="dxa"/>
            <w:vAlign w:val="center"/>
          </w:tcPr>
          <w:p w14:paraId="715D7D5C" w14:textId="77777777" w:rsidR="006450E6" w:rsidRPr="00581771" w:rsidRDefault="006450E6" w:rsidP="002B4D5C">
            <w:pPr>
              <w:spacing w:before="0" w:after="0"/>
              <w:jc w:val="center"/>
              <w:rPr>
                <w:rFonts w:ascii="Aptos" w:eastAsia="Calibri" w:hAnsi="Aptos" w:cs="Calibri"/>
                <w:color w:val="000000"/>
                <w:szCs w:val="22"/>
              </w:rPr>
            </w:pPr>
          </w:p>
        </w:tc>
        <w:tc>
          <w:tcPr>
            <w:tcW w:w="453" w:type="dxa"/>
            <w:vAlign w:val="center"/>
          </w:tcPr>
          <w:p w14:paraId="2A9F371F" w14:textId="77777777" w:rsidR="006450E6" w:rsidRPr="00581771" w:rsidRDefault="006450E6" w:rsidP="002B4D5C">
            <w:pPr>
              <w:spacing w:before="0" w:after="0"/>
              <w:jc w:val="center"/>
              <w:rPr>
                <w:rFonts w:ascii="Aptos" w:eastAsia="Calibri" w:hAnsi="Aptos" w:cs="Calibri"/>
                <w:color w:val="000000"/>
                <w:szCs w:val="22"/>
              </w:rPr>
            </w:pPr>
          </w:p>
        </w:tc>
        <w:tc>
          <w:tcPr>
            <w:tcW w:w="454" w:type="dxa"/>
            <w:vAlign w:val="center"/>
          </w:tcPr>
          <w:p w14:paraId="39126E1D" w14:textId="77777777" w:rsidR="006450E6" w:rsidRPr="00581771" w:rsidRDefault="006450E6" w:rsidP="002B4D5C">
            <w:pPr>
              <w:spacing w:before="0" w:after="0"/>
              <w:jc w:val="center"/>
              <w:rPr>
                <w:rFonts w:ascii="Aptos" w:eastAsia="Calibri" w:hAnsi="Aptos" w:cs="Calibri"/>
                <w:color w:val="000000"/>
                <w:szCs w:val="22"/>
              </w:rPr>
            </w:pPr>
          </w:p>
        </w:tc>
        <w:tc>
          <w:tcPr>
            <w:tcW w:w="453" w:type="dxa"/>
            <w:vAlign w:val="center"/>
          </w:tcPr>
          <w:p w14:paraId="13171DD0" w14:textId="77777777" w:rsidR="006450E6" w:rsidRPr="00581771" w:rsidRDefault="006450E6" w:rsidP="002B4D5C">
            <w:pPr>
              <w:spacing w:before="0" w:after="0"/>
              <w:jc w:val="center"/>
              <w:rPr>
                <w:rFonts w:ascii="Aptos" w:eastAsia="Calibri" w:hAnsi="Aptos" w:cs="Calibri"/>
                <w:color w:val="000000"/>
                <w:szCs w:val="22"/>
              </w:rPr>
            </w:pPr>
          </w:p>
        </w:tc>
        <w:tc>
          <w:tcPr>
            <w:tcW w:w="454" w:type="dxa"/>
            <w:vAlign w:val="center"/>
          </w:tcPr>
          <w:p w14:paraId="78DF6EC7" w14:textId="77777777" w:rsidR="006450E6" w:rsidRPr="00581771" w:rsidRDefault="006450E6" w:rsidP="002B4D5C">
            <w:pPr>
              <w:spacing w:before="0" w:after="0"/>
              <w:jc w:val="center"/>
              <w:rPr>
                <w:rFonts w:ascii="Aptos" w:eastAsia="Calibri" w:hAnsi="Aptos" w:cs="Calibri"/>
                <w:color w:val="000000"/>
                <w:szCs w:val="22"/>
              </w:rPr>
            </w:pPr>
          </w:p>
        </w:tc>
        <w:tc>
          <w:tcPr>
            <w:tcW w:w="454" w:type="dxa"/>
            <w:vAlign w:val="center"/>
          </w:tcPr>
          <w:p w14:paraId="6913EE4F" w14:textId="77777777" w:rsidR="006450E6" w:rsidRPr="00581771" w:rsidRDefault="006450E6" w:rsidP="002B4D5C">
            <w:pPr>
              <w:spacing w:before="0" w:after="0"/>
              <w:jc w:val="center"/>
              <w:rPr>
                <w:rFonts w:ascii="Aptos" w:eastAsia="Calibri" w:hAnsi="Aptos" w:cs="Calibri"/>
                <w:color w:val="000000"/>
                <w:szCs w:val="22"/>
              </w:rPr>
            </w:pPr>
          </w:p>
        </w:tc>
        <w:tc>
          <w:tcPr>
            <w:tcW w:w="453" w:type="dxa"/>
            <w:vAlign w:val="center"/>
          </w:tcPr>
          <w:p w14:paraId="3CAA2A5C" w14:textId="77777777" w:rsidR="006450E6" w:rsidRPr="00581771" w:rsidRDefault="006450E6" w:rsidP="002B4D5C">
            <w:pPr>
              <w:spacing w:before="0" w:after="0"/>
              <w:jc w:val="center"/>
              <w:rPr>
                <w:rFonts w:ascii="Aptos" w:eastAsia="Calibri" w:hAnsi="Aptos" w:cs="Calibri"/>
                <w:color w:val="000000"/>
                <w:szCs w:val="22"/>
              </w:rPr>
            </w:pPr>
          </w:p>
        </w:tc>
        <w:tc>
          <w:tcPr>
            <w:tcW w:w="454" w:type="dxa"/>
            <w:vAlign w:val="center"/>
          </w:tcPr>
          <w:p w14:paraId="6727E735" w14:textId="77777777" w:rsidR="006450E6" w:rsidRPr="00581771" w:rsidRDefault="006450E6" w:rsidP="002B4D5C">
            <w:pPr>
              <w:spacing w:before="0" w:after="0"/>
              <w:jc w:val="center"/>
              <w:rPr>
                <w:rFonts w:ascii="Aptos" w:eastAsia="Calibri" w:hAnsi="Aptos" w:cs="Calibri"/>
                <w:color w:val="000000"/>
                <w:szCs w:val="22"/>
              </w:rPr>
            </w:pPr>
          </w:p>
        </w:tc>
        <w:tc>
          <w:tcPr>
            <w:tcW w:w="453" w:type="dxa"/>
            <w:vAlign w:val="center"/>
          </w:tcPr>
          <w:p w14:paraId="00DDC9A7" w14:textId="77777777" w:rsidR="006450E6" w:rsidRPr="00581771" w:rsidRDefault="006450E6" w:rsidP="002B4D5C">
            <w:pPr>
              <w:spacing w:before="0" w:after="0"/>
              <w:jc w:val="center"/>
              <w:rPr>
                <w:rFonts w:ascii="Aptos" w:eastAsia="Calibri" w:hAnsi="Aptos" w:cs="Calibri"/>
                <w:color w:val="000000"/>
                <w:szCs w:val="22"/>
              </w:rPr>
            </w:pPr>
          </w:p>
        </w:tc>
        <w:tc>
          <w:tcPr>
            <w:tcW w:w="454" w:type="dxa"/>
            <w:vAlign w:val="center"/>
          </w:tcPr>
          <w:p w14:paraId="578DC6A3" w14:textId="77777777" w:rsidR="006450E6" w:rsidRPr="00581771" w:rsidRDefault="006450E6" w:rsidP="002B4D5C">
            <w:pPr>
              <w:spacing w:before="0" w:after="0"/>
              <w:jc w:val="center"/>
              <w:rPr>
                <w:rFonts w:ascii="Aptos" w:eastAsia="Calibri" w:hAnsi="Aptos" w:cs="Calibri"/>
                <w:color w:val="000000"/>
                <w:szCs w:val="22"/>
              </w:rPr>
            </w:pPr>
          </w:p>
        </w:tc>
        <w:tc>
          <w:tcPr>
            <w:tcW w:w="454" w:type="dxa"/>
            <w:vAlign w:val="center"/>
          </w:tcPr>
          <w:p w14:paraId="750A332E" w14:textId="77777777" w:rsidR="006450E6" w:rsidRPr="00581771" w:rsidRDefault="006450E6" w:rsidP="002B4D5C">
            <w:pPr>
              <w:spacing w:before="0" w:after="0"/>
              <w:jc w:val="center"/>
              <w:rPr>
                <w:rFonts w:ascii="Aptos" w:eastAsia="Calibri" w:hAnsi="Aptos" w:cs="Calibri"/>
                <w:color w:val="000000"/>
                <w:szCs w:val="22"/>
              </w:rPr>
            </w:pPr>
          </w:p>
        </w:tc>
      </w:tr>
      <w:tr w:rsidR="001B6CC0" w:rsidRPr="00581771" w14:paraId="45647599" w14:textId="110468D2" w:rsidTr="002979DA">
        <w:tc>
          <w:tcPr>
            <w:tcW w:w="2405" w:type="dxa"/>
            <w:shd w:val="clear" w:color="auto" w:fill="E9F3F3"/>
            <w:vAlign w:val="center"/>
          </w:tcPr>
          <w:p w14:paraId="4343D8E3" w14:textId="0F72A8C7" w:rsidR="006450E6" w:rsidRPr="00581771" w:rsidRDefault="006450E6" w:rsidP="00162CF3">
            <w:pPr>
              <w:spacing w:before="0" w:after="0"/>
              <w:jc w:val="right"/>
              <w:rPr>
                <w:rFonts w:ascii="Aptos" w:eastAsia="Calibri" w:hAnsi="Aptos" w:cs="Calibri"/>
                <w:color w:val="000000"/>
                <w:szCs w:val="22"/>
              </w:rPr>
            </w:pPr>
            <w:r w:rsidRPr="00581771">
              <w:rPr>
                <w:rFonts w:ascii="Aptos" w:hAnsi="Aptos" w:cs="Calibri"/>
                <w:i/>
                <w:iCs/>
                <w:spacing w:val="-1"/>
                <w:w w:val="105"/>
                <w:sz w:val="18"/>
                <w:szCs w:val="18"/>
              </w:rPr>
              <w:t>Dealing in Investments as Agent:</w:t>
            </w:r>
          </w:p>
        </w:tc>
        <w:tc>
          <w:tcPr>
            <w:tcW w:w="453" w:type="dxa"/>
            <w:vAlign w:val="center"/>
          </w:tcPr>
          <w:p w14:paraId="1CE4460C" w14:textId="77777777" w:rsidR="006450E6" w:rsidRPr="00581771" w:rsidRDefault="006450E6" w:rsidP="002B4D5C">
            <w:pPr>
              <w:spacing w:before="0" w:after="0"/>
              <w:jc w:val="center"/>
              <w:rPr>
                <w:rFonts w:ascii="Aptos" w:eastAsia="Calibri" w:hAnsi="Aptos" w:cs="Calibri"/>
                <w:color w:val="000000"/>
                <w:szCs w:val="22"/>
              </w:rPr>
            </w:pPr>
          </w:p>
        </w:tc>
        <w:tc>
          <w:tcPr>
            <w:tcW w:w="454" w:type="dxa"/>
            <w:shd w:val="clear" w:color="auto" w:fill="A3ADC2"/>
            <w:vAlign w:val="center"/>
          </w:tcPr>
          <w:p w14:paraId="7C5FFC11" w14:textId="77777777" w:rsidR="006450E6" w:rsidRPr="00581771" w:rsidRDefault="006450E6" w:rsidP="002B4D5C">
            <w:pPr>
              <w:spacing w:before="0" w:after="0"/>
              <w:jc w:val="center"/>
              <w:rPr>
                <w:rFonts w:ascii="Aptos" w:eastAsia="Calibri" w:hAnsi="Aptos" w:cs="Calibri"/>
                <w:color w:val="000000"/>
                <w:szCs w:val="22"/>
              </w:rPr>
            </w:pPr>
          </w:p>
        </w:tc>
        <w:tc>
          <w:tcPr>
            <w:tcW w:w="453" w:type="dxa"/>
            <w:shd w:val="clear" w:color="auto" w:fill="A3ADC2"/>
            <w:vAlign w:val="center"/>
          </w:tcPr>
          <w:p w14:paraId="095623D9" w14:textId="77777777" w:rsidR="006450E6" w:rsidRPr="00581771" w:rsidRDefault="006450E6" w:rsidP="002B4D5C">
            <w:pPr>
              <w:spacing w:before="0" w:after="0"/>
              <w:jc w:val="center"/>
              <w:rPr>
                <w:rFonts w:ascii="Aptos" w:eastAsia="Calibri" w:hAnsi="Aptos" w:cs="Calibri"/>
                <w:color w:val="000000"/>
                <w:szCs w:val="22"/>
              </w:rPr>
            </w:pPr>
          </w:p>
        </w:tc>
        <w:tc>
          <w:tcPr>
            <w:tcW w:w="454" w:type="dxa"/>
            <w:vAlign w:val="center"/>
          </w:tcPr>
          <w:p w14:paraId="48A9DF20" w14:textId="77777777" w:rsidR="006450E6" w:rsidRPr="00581771" w:rsidRDefault="006450E6" w:rsidP="002B4D5C">
            <w:pPr>
              <w:spacing w:before="0" w:after="0"/>
              <w:jc w:val="center"/>
              <w:rPr>
                <w:rFonts w:ascii="Aptos" w:eastAsia="Calibri" w:hAnsi="Aptos" w:cs="Calibri"/>
                <w:color w:val="000000"/>
                <w:szCs w:val="22"/>
              </w:rPr>
            </w:pPr>
          </w:p>
        </w:tc>
        <w:tc>
          <w:tcPr>
            <w:tcW w:w="454" w:type="dxa"/>
            <w:vAlign w:val="center"/>
          </w:tcPr>
          <w:p w14:paraId="37E1974E" w14:textId="77777777" w:rsidR="006450E6" w:rsidRPr="00581771" w:rsidRDefault="006450E6" w:rsidP="002B4D5C">
            <w:pPr>
              <w:spacing w:before="0" w:after="0"/>
              <w:jc w:val="center"/>
              <w:rPr>
                <w:rFonts w:ascii="Aptos" w:eastAsia="Calibri" w:hAnsi="Aptos" w:cs="Calibri"/>
                <w:color w:val="000000"/>
                <w:szCs w:val="22"/>
              </w:rPr>
            </w:pPr>
          </w:p>
        </w:tc>
        <w:tc>
          <w:tcPr>
            <w:tcW w:w="453" w:type="dxa"/>
            <w:vAlign w:val="center"/>
          </w:tcPr>
          <w:p w14:paraId="64766C84" w14:textId="77777777" w:rsidR="006450E6" w:rsidRPr="00581771" w:rsidRDefault="006450E6" w:rsidP="002B4D5C">
            <w:pPr>
              <w:spacing w:before="0" w:after="0"/>
              <w:jc w:val="center"/>
              <w:rPr>
                <w:rFonts w:ascii="Aptos" w:eastAsia="Calibri" w:hAnsi="Aptos" w:cs="Calibri"/>
                <w:color w:val="000000"/>
                <w:szCs w:val="22"/>
              </w:rPr>
            </w:pPr>
          </w:p>
        </w:tc>
        <w:tc>
          <w:tcPr>
            <w:tcW w:w="454" w:type="dxa"/>
            <w:vAlign w:val="center"/>
          </w:tcPr>
          <w:p w14:paraId="2E2DF459" w14:textId="77777777" w:rsidR="006450E6" w:rsidRPr="00581771" w:rsidRDefault="006450E6" w:rsidP="002B4D5C">
            <w:pPr>
              <w:spacing w:before="0" w:after="0"/>
              <w:jc w:val="center"/>
              <w:rPr>
                <w:rFonts w:ascii="Aptos" w:eastAsia="Calibri" w:hAnsi="Aptos" w:cs="Calibri"/>
                <w:color w:val="000000"/>
                <w:szCs w:val="22"/>
              </w:rPr>
            </w:pPr>
          </w:p>
        </w:tc>
        <w:tc>
          <w:tcPr>
            <w:tcW w:w="453" w:type="dxa"/>
            <w:vAlign w:val="center"/>
          </w:tcPr>
          <w:p w14:paraId="3403BF7E" w14:textId="77777777" w:rsidR="006450E6" w:rsidRPr="00581771" w:rsidRDefault="006450E6" w:rsidP="002B4D5C">
            <w:pPr>
              <w:spacing w:before="0" w:after="0"/>
              <w:jc w:val="center"/>
              <w:rPr>
                <w:rFonts w:ascii="Aptos" w:eastAsia="Calibri" w:hAnsi="Aptos" w:cs="Calibri"/>
                <w:color w:val="000000"/>
                <w:szCs w:val="22"/>
              </w:rPr>
            </w:pPr>
          </w:p>
        </w:tc>
        <w:tc>
          <w:tcPr>
            <w:tcW w:w="454" w:type="dxa"/>
            <w:vAlign w:val="center"/>
          </w:tcPr>
          <w:p w14:paraId="0ED6115A" w14:textId="77777777" w:rsidR="006450E6" w:rsidRPr="00581771" w:rsidRDefault="006450E6" w:rsidP="002B4D5C">
            <w:pPr>
              <w:spacing w:before="0" w:after="0"/>
              <w:jc w:val="center"/>
              <w:rPr>
                <w:rFonts w:ascii="Aptos" w:eastAsia="Calibri" w:hAnsi="Aptos" w:cs="Calibri"/>
                <w:color w:val="000000"/>
                <w:szCs w:val="22"/>
              </w:rPr>
            </w:pPr>
          </w:p>
        </w:tc>
        <w:tc>
          <w:tcPr>
            <w:tcW w:w="454" w:type="dxa"/>
            <w:vAlign w:val="center"/>
          </w:tcPr>
          <w:p w14:paraId="7135FBB4" w14:textId="77777777" w:rsidR="006450E6" w:rsidRPr="00581771" w:rsidRDefault="006450E6" w:rsidP="002B4D5C">
            <w:pPr>
              <w:spacing w:before="0" w:after="0"/>
              <w:jc w:val="center"/>
              <w:rPr>
                <w:rFonts w:ascii="Aptos" w:eastAsia="Calibri" w:hAnsi="Aptos" w:cs="Calibri"/>
                <w:color w:val="000000"/>
                <w:szCs w:val="22"/>
              </w:rPr>
            </w:pPr>
          </w:p>
        </w:tc>
        <w:tc>
          <w:tcPr>
            <w:tcW w:w="453" w:type="dxa"/>
            <w:vAlign w:val="center"/>
          </w:tcPr>
          <w:p w14:paraId="3F062A2B" w14:textId="77777777" w:rsidR="006450E6" w:rsidRPr="00581771" w:rsidRDefault="006450E6" w:rsidP="002B4D5C">
            <w:pPr>
              <w:spacing w:before="0" w:after="0"/>
              <w:jc w:val="center"/>
              <w:rPr>
                <w:rFonts w:ascii="Aptos" w:eastAsia="Calibri" w:hAnsi="Aptos" w:cs="Calibri"/>
                <w:color w:val="000000"/>
                <w:szCs w:val="22"/>
              </w:rPr>
            </w:pPr>
          </w:p>
        </w:tc>
        <w:tc>
          <w:tcPr>
            <w:tcW w:w="454" w:type="dxa"/>
            <w:vAlign w:val="center"/>
          </w:tcPr>
          <w:p w14:paraId="6A8C7E2C" w14:textId="77777777" w:rsidR="006450E6" w:rsidRPr="00581771" w:rsidRDefault="006450E6" w:rsidP="002B4D5C">
            <w:pPr>
              <w:spacing w:before="0" w:after="0"/>
              <w:jc w:val="center"/>
              <w:rPr>
                <w:rFonts w:ascii="Aptos" w:eastAsia="Calibri" w:hAnsi="Aptos" w:cs="Calibri"/>
                <w:color w:val="000000"/>
                <w:szCs w:val="22"/>
              </w:rPr>
            </w:pPr>
          </w:p>
        </w:tc>
        <w:tc>
          <w:tcPr>
            <w:tcW w:w="453" w:type="dxa"/>
            <w:vAlign w:val="center"/>
          </w:tcPr>
          <w:p w14:paraId="2AD153EC" w14:textId="77777777" w:rsidR="006450E6" w:rsidRPr="00581771" w:rsidRDefault="006450E6" w:rsidP="002B4D5C">
            <w:pPr>
              <w:spacing w:before="0" w:after="0"/>
              <w:jc w:val="center"/>
              <w:rPr>
                <w:rFonts w:ascii="Aptos" w:eastAsia="Calibri" w:hAnsi="Aptos" w:cs="Calibri"/>
                <w:color w:val="000000"/>
                <w:szCs w:val="22"/>
              </w:rPr>
            </w:pPr>
          </w:p>
        </w:tc>
        <w:tc>
          <w:tcPr>
            <w:tcW w:w="454" w:type="dxa"/>
            <w:vAlign w:val="center"/>
          </w:tcPr>
          <w:p w14:paraId="3B8D5AD4" w14:textId="77777777" w:rsidR="006450E6" w:rsidRPr="00581771" w:rsidRDefault="006450E6" w:rsidP="002B4D5C">
            <w:pPr>
              <w:spacing w:before="0" w:after="0"/>
              <w:jc w:val="center"/>
              <w:rPr>
                <w:rFonts w:ascii="Aptos" w:eastAsia="Calibri" w:hAnsi="Aptos" w:cs="Calibri"/>
                <w:color w:val="000000"/>
                <w:szCs w:val="22"/>
              </w:rPr>
            </w:pPr>
          </w:p>
        </w:tc>
        <w:tc>
          <w:tcPr>
            <w:tcW w:w="454" w:type="dxa"/>
            <w:vAlign w:val="center"/>
          </w:tcPr>
          <w:p w14:paraId="38E2458B" w14:textId="77777777" w:rsidR="006450E6" w:rsidRPr="00581771" w:rsidRDefault="006450E6" w:rsidP="002B4D5C">
            <w:pPr>
              <w:spacing w:before="0" w:after="0"/>
              <w:jc w:val="center"/>
              <w:rPr>
                <w:rFonts w:ascii="Aptos" w:eastAsia="Calibri" w:hAnsi="Aptos" w:cs="Calibri"/>
                <w:color w:val="000000"/>
                <w:szCs w:val="22"/>
              </w:rPr>
            </w:pPr>
          </w:p>
        </w:tc>
      </w:tr>
      <w:tr w:rsidR="001B6CC0" w:rsidRPr="00581771" w14:paraId="3B59EA43" w14:textId="38419943" w:rsidTr="002979DA">
        <w:tc>
          <w:tcPr>
            <w:tcW w:w="2405" w:type="dxa"/>
            <w:shd w:val="clear" w:color="auto" w:fill="E9F3F3"/>
            <w:vAlign w:val="center"/>
          </w:tcPr>
          <w:p w14:paraId="3A00487F" w14:textId="3CC1A047" w:rsidR="006450E6" w:rsidRPr="00581771" w:rsidRDefault="006450E6" w:rsidP="00162CF3">
            <w:pPr>
              <w:spacing w:before="0" w:after="0"/>
              <w:jc w:val="right"/>
              <w:rPr>
                <w:rFonts w:ascii="Aptos" w:eastAsia="Calibri" w:hAnsi="Aptos" w:cs="Calibri"/>
                <w:color w:val="000000"/>
                <w:szCs w:val="22"/>
              </w:rPr>
            </w:pPr>
            <w:r w:rsidRPr="00581771">
              <w:rPr>
                <w:rFonts w:ascii="Aptos" w:hAnsi="Aptos" w:cs="Calibri"/>
                <w:i/>
                <w:iCs/>
                <w:spacing w:val="-1"/>
                <w:w w:val="105"/>
                <w:sz w:val="18"/>
                <w:szCs w:val="18"/>
              </w:rPr>
              <w:t>Arranging Deals in Investments:</w:t>
            </w:r>
          </w:p>
        </w:tc>
        <w:tc>
          <w:tcPr>
            <w:tcW w:w="453" w:type="dxa"/>
            <w:vAlign w:val="center"/>
          </w:tcPr>
          <w:p w14:paraId="37EA08C7" w14:textId="77777777" w:rsidR="006450E6" w:rsidRPr="00581771" w:rsidRDefault="006450E6" w:rsidP="002B4D5C">
            <w:pPr>
              <w:spacing w:before="0" w:after="0"/>
              <w:jc w:val="center"/>
              <w:rPr>
                <w:rFonts w:ascii="Aptos" w:eastAsia="Calibri" w:hAnsi="Aptos" w:cs="Calibri"/>
                <w:color w:val="000000"/>
                <w:szCs w:val="22"/>
              </w:rPr>
            </w:pPr>
          </w:p>
        </w:tc>
        <w:tc>
          <w:tcPr>
            <w:tcW w:w="454" w:type="dxa"/>
            <w:shd w:val="clear" w:color="auto" w:fill="A3ADC2"/>
            <w:vAlign w:val="center"/>
          </w:tcPr>
          <w:p w14:paraId="285F8F90" w14:textId="77777777" w:rsidR="006450E6" w:rsidRPr="00581771" w:rsidRDefault="006450E6" w:rsidP="002B4D5C">
            <w:pPr>
              <w:spacing w:before="0" w:after="0"/>
              <w:jc w:val="center"/>
              <w:rPr>
                <w:rFonts w:ascii="Aptos" w:eastAsia="Calibri" w:hAnsi="Aptos" w:cs="Calibri"/>
                <w:color w:val="000000"/>
                <w:szCs w:val="22"/>
              </w:rPr>
            </w:pPr>
          </w:p>
        </w:tc>
        <w:tc>
          <w:tcPr>
            <w:tcW w:w="453" w:type="dxa"/>
            <w:shd w:val="clear" w:color="auto" w:fill="A3ADC2"/>
            <w:vAlign w:val="center"/>
          </w:tcPr>
          <w:p w14:paraId="751355E9" w14:textId="77777777" w:rsidR="006450E6" w:rsidRPr="00581771" w:rsidRDefault="006450E6" w:rsidP="002B4D5C">
            <w:pPr>
              <w:spacing w:before="0" w:after="0"/>
              <w:jc w:val="center"/>
              <w:rPr>
                <w:rFonts w:ascii="Aptos" w:eastAsia="Calibri" w:hAnsi="Aptos" w:cs="Calibri"/>
                <w:color w:val="000000"/>
                <w:szCs w:val="22"/>
              </w:rPr>
            </w:pPr>
          </w:p>
        </w:tc>
        <w:tc>
          <w:tcPr>
            <w:tcW w:w="454" w:type="dxa"/>
            <w:vAlign w:val="center"/>
          </w:tcPr>
          <w:p w14:paraId="01D3BA3E" w14:textId="77777777" w:rsidR="006450E6" w:rsidRPr="00581771" w:rsidRDefault="006450E6" w:rsidP="002B4D5C">
            <w:pPr>
              <w:spacing w:before="0" w:after="0"/>
              <w:jc w:val="center"/>
              <w:rPr>
                <w:rFonts w:ascii="Aptos" w:eastAsia="Calibri" w:hAnsi="Aptos" w:cs="Calibri"/>
                <w:color w:val="000000"/>
                <w:szCs w:val="22"/>
              </w:rPr>
            </w:pPr>
          </w:p>
        </w:tc>
        <w:tc>
          <w:tcPr>
            <w:tcW w:w="454" w:type="dxa"/>
            <w:vAlign w:val="center"/>
          </w:tcPr>
          <w:p w14:paraId="329C93E6" w14:textId="77777777" w:rsidR="006450E6" w:rsidRPr="00581771" w:rsidRDefault="006450E6" w:rsidP="002B4D5C">
            <w:pPr>
              <w:spacing w:before="0" w:after="0"/>
              <w:jc w:val="center"/>
              <w:rPr>
                <w:rFonts w:ascii="Aptos" w:eastAsia="Calibri" w:hAnsi="Aptos" w:cs="Calibri"/>
                <w:color w:val="000000"/>
                <w:szCs w:val="22"/>
              </w:rPr>
            </w:pPr>
          </w:p>
        </w:tc>
        <w:tc>
          <w:tcPr>
            <w:tcW w:w="453" w:type="dxa"/>
            <w:vAlign w:val="center"/>
          </w:tcPr>
          <w:p w14:paraId="3BE29AF3" w14:textId="77777777" w:rsidR="006450E6" w:rsidRPr="00581771" w:rsidRDefault="006450E6" w:rsidP="002B4D5C">
            <w:pPr>
              <w:spacing w:before="0" w:after="0"/>
              <w:jc w:val="center"/>
              <w:rPr>
                <w:rFonts w:ascii="Aptos" w:eastAsia="Calibri" w:hAnsi="Aptos" w:cs="Calibri"/>
                <w:color w:val="000000"/>
                <w:szCs w:val="22"/>
              </w:rPr>
            </w:pPr>
          </w:p>
        </w:tc>
        <w:tc>
          <w:tcPr>
            <w:tcW w:w="454" w:type="dxa"/>
            <w:vAlign w:val="center"/>
          </w:tcPr>
          <w:p w14:paraId="7F5F3630" w14:textId="77777777" w:rsidR="006450E6" w:rsidRPr="00581771" w:rsidRDefault="006450E6" w:rsidP="002B4D5C">
            <w:pPr>
              <w:spacing w:before="0" w:after="0"/>
              <w:jc w:val="center"/>
              <w:rPr>
                <w:rFonts w:ascii="Aptos" w:eastAsia="Calibri" w:hAnsi="Aptos" w:cs="Calibri"/>
                <w:color w:val="000000"/>
                <w:szCs w:val="22"/>
              </w:rPr>
            </w:pPr>
          </w:p>
        </w:tc>
        <w:tc>
          <w:tcPr>
            <w:tcW w:w="453" w:type="dxa"/>
            <w:vAlign w:val="center"/>
          </w:tcPr>
          <w:p w14:paraId="02AECE72" w14:textId="77777777" w:rsidR="006450E6" w:rsidRPr="00581771" w:rsidRDefault="006450E6" w:rsidP="002B4D5C">
            <w:pPr>
              <w:spacing w:before="0" w:after="0"/>
              <w:jc w:val="center"/>
              <w:rPr>
                <w:rFonts w:ascii="Aptos" w:eastAsia="Calibri" w:hAnsi="Aptos" w:cs="Calibri"/>
                <w:color w:val="000000"/>
                <w:szCs w:val="22"/>
              </w:rPr>
            </w:pPr>
          </w:p>
        </w:tc>
        <w:tc>
          <w:tcPr>
            <w:tcW w:w="454" w:type="dxa"/>
            <w:vAlign w:val="center"/>
          </w:tcPr>
          <w:p w14:paraId="07329A66" w14:textId="77777777" w:rsidR="006450E6" w:rsidRPr="00581771" w:rsidRDefault="006450E6" w:rsidP="002B4D5C">
            <w:pPr>
              <w:spacing w:before="0" w:after="0"/>
              <w:jc w:val="center"/>
              <w:rPr>
                <w:rFonts w:ascii="Aptos" w:eastAsia="Calibri" w:hAnsi="Aptos" w:cs="Calibri"/>
                <w:color w:val="000000"/>
                <w:szCs w:val="22"/>
              </w:rPr>
            </w:pPr>
          </w:p>
        </w:tc>
        <w:tc>
          <w:tcPr>
            <w:tcW w:w="454" w:type="dxa"/>
            <w:vAlign w:val="center"/>
          </w:tcPr>
          <w:p w14:paraId="47A165C6" w14:textId="77777777" w:rsidR="006450E6" w:rsidRPr="00581771" w:rsidRDefault="006450E6" w:rsidP="002B4D5C">
            <w:pPr>
              <w:spacing w:before="0" w:after="0"/>
              <w:jc w:val="center"/>
              <w:rPr>
                <w:rFonts w:ascii="Aptos" w:eastAsia="Calibri" w:hAnsi="Aptos" w:cs="Calibri"/>
                <w:color w:val="000000"/>
                <w:szCs w:val="22"/>
              </w:rPr>
            </w:pPr>
          </w:p>
        </w:tc>
        <w:tc>
          <w:tcPr>
            <w:tcW w:w="453" w:type="dxa"/>
            <w:vAlign w:val="center"/>
          </w:tcPr>
          <w:p w14:paraId="15CA2CE2" w14:textId="77777777" w:rsidR="006450E6" w:rsidRPr="00581771" w:rsidRDefault="006450E6" w:rsidP="002B4D5C">
            <w:pPr>
              <w:spacing w:before="0" w:after="0"/>
              <w:jc w:val="center"/>
              <w:rPr>
                <w:rFonts w:ascii="Aptos" w:eastAsia="Calibri" w:hAnsi="Aptos" w:cs="Calibri"/>
                <w:color w:val="000000"/>
                <w:szCs w:val="22"/>
              </w:rPr>
            </w:pPr>
          </w:p>
        </w:tc>
        <w:tc>
          <w:tcPr>
            <w:tcW w:w="454" w:type="dxa"/>
            <w:vAlign w:val="center"/>
          </w:tcPr>
          <w:p w14:paraId="08288650" w14:textId="77777777" w:rsidR="006450E6" w:rsidRPr="00581771" w:rsidRDefault="006450E6" w:rsidP="002B4D5C">
            <w:pPr>
              <w:spacing w:before="0" w:after="0"/>
              <w:jc w:val="center"/>
              <w:rPr>
                <w:rFonts w:ascii="Aptos" w:eastAsia="Calibri" w:hAnsi="Aptos" w:cs="Calibri"/>
                <w:color w:val="000000"/>
                <w:szCs w:val="22"/>
              </w:rPr>
            </w:pPr>
          </w:p>
        </w:tc>
        <w:tc>
          <w:tcPr>
            <w:tcW w:w="453" w:type="dxa"/>
            <w:vAlign w:val="center"/>
          </w:tcPr>
          <w:p w14:paraId="15B564FC" w14:textId="77777777" w:rsidR="006450E6" w:rsidRPr="00581771" w:rsidRDefault="006450E6" w:rsidP="002B4D5C">
            <w:pPr>
              <w:spacing w:before="0" w:after="0"/>
              <w:jc w:val="center"/>
              <w:rPr>
                <w:rFonts w:ascii="Aptos" w:eastAsia="Calibri" w:hAnsi="Aptos" w:cs="Calibri"/>
                <w:color w:val="000000"/>
                <w:szCs w:val="22"/>
              </w:rPr>
            </w:pPr>
          </w:p>
        </w:tc>
        <w:tc>
          <w:tcPr>
            <w:tcW w:w="454" w:type="dxa"/>
            <w:vAlign w:val="center"/>
          </w:tcPr>
          <w:p w14:paraId="6AEFDAAE" w14:textId="77777777" w:rsidR="006450E6" w:rsidRPr="00581771" w:rsidRDefault="006450E6" w:rsidP="002B4D5C">
            <w:pPr>
              <w:spacing w:before="0" w:after="0"/>
              <w:jc w:val="center"/>
              <w:rPr>
                <w:rFonts w:ascii="Aptos" w:eastAsia="Calibri" w:hAnsi="Aptos" w:cs="Calibri"/>
                <w:color w:val="000000"/>
                <w:szCs w:val="22"/>
              </w:rPr>
            </w:pPr>
          </w:p>
        </w:tc>
        <w:tc>
          <w:tcPr>
            <w:tcW w:w="454" w:type="dxa"/>
            <w:vAlign w:val="center"/>
          </w:tcPr>
          <w:p w14:paraId="0EA53BD3" w14:textId="77777777" w:rsidR="006450E6" w:rsidRPr="00581771" w:rsidRDefault="006450E6" w:rsidP="002B4D5C">
            <w:pPr>
              <w:spacing w:before="0" w:after="0"/>
              <w:jc w:val="center"/>
              <w:rPr>
                <w:rFonts w:ascii="Aptos" w:eastAsia="Calibri" w:hAnsi="Aptos" w:cs="Calibri"/>
                <w:color w:val="000000"/>
                <w:szCs w:val="22"/>
              </w:rPr>
            </w:pPr>
          </w:p>
        </w:tc>
      </w:tr>
      <w:tr w:rsidR="001B6CC0" w:rsidRPr="00581771" w14:paraId="05540F6A" w14:textId="341EB6C2" w:rsidTr="002979DA">
        <w:tc>
          <w:tcPr>
            <w:tcW w:w="2405" w:type="dxa"/>
            <w:shd w:val="clear" w:color="auto" w:fill="E9F3F3"/>
            <w:vAlign w:val="center"/>
          </w:tcPr>
          <w:p w14:paraId="037CE773" w14:textId="6B2E904B" w:rsidR="006450E6" w:rsidRPr="00581771" w:rsidRDefault="006450E6" w:rsidP="00162CF3">
            <w:pPr>
              <w:spacing w:before="0" w:after="0"/>
              <w:jc w:val="right"/>
              <w:rPr>
                <w:rFonts w:ascii="Aptos" w:eastAsia="Calibri" w:hAnsi="Aptos" w:cs="Calibri"/>
                <w:color w:val="000000"/>
                <w:szCs w:val="22"/>
              </w:rPr>
            </w:pPr>
            <w:r w:rsidRPr="00581771">
              <w:rPr>
                <w:rFonts w:ascii="Aptos" w:hAnsi="Aptos" w:cs="Calibri"/>
                <w:i/>
                <w:iCs/>
                <w:spacing w:val="-1"/>
                <w:w w:val="105"/>
                <w:sz w:val="18"/>
                <w:szCs w:val="18"/>
              </w:rPr>
              <w:t>Advising on Investments or Credit:</w:t>
            </w:r>
          </w:p>
        </w:tc>
        <w:tc>
          <w:tcPr>
            <w:tcW w:w="453" w:type="dxa"/>
            <w:vAlign w:val="center"/>
          </w:tcPr>
          <w:p w14:paraId="69C7C62C" w14:textId="77777777" w:rsidR="006450E6" w:rsidRPr="00581771" w:rsidRDefault="006450E6" w:rsidP="002B4D5C">
            <w:pPr>
              <w:spacing w:before="0" w:after="0"/>
              <w:jc w:val="center"/>
              <w:rPr>
                <w:rFonts w:ascii="Aptos" w:eastAsia="Calibri" w:hAnsi="Aptos" w:cs="Calibri"/>
                <w:color w:val="000000"/>
                <w:szCs w:val="22"/>
              </w:rPr>
            </w:pPr>
          </w:p>
        </w:tc>
        <w:tc>
          <w:tcPr>
            <w:tcW w:w="454" w:type="dxa"/>
            <w:shd w:val="clear" w:color="auto" w:fill="A3ADC2"/>
            <w:vAlign w:val="center"/>
          </w:tcPr>
          <w:p w14:paraId="300A63F2" w14:textId="77777777" w:rsidR="006450E6" w:rsidRPr="00581771" w:rsidRDefault="006450E6" w:rsidP="002B4D5C">
            <w:pPr>
              <w:spacing w:before="0" w:after="0"/>
              <w:jc w:val="center"/>
              <w:rPr>
                <w:rFonts w:ascii="Aptos" w:eastAsia="Calibri" w:hAnsi="Aptos" w:cs="Calibri"/>
                <w:color w:val="000000"/>
                <w:szCs w:val="22"/>
              </w:rPr>
            </w:pPr>
          </w:p>
        </w:tc>
        <w:tc>
          <w:tcPr>
            <w:tcW w:w="453" w:type="dxa"/>
            <w:shd w:val="clear" w:color="auto" w:fill="A3ADC2"/>
            <w:vAlign w:val="center"/>
          </w:tcPr>
          <w:p w14:paraId="19A90C37" w14:textId="77777777" w:rsidR="006450E6" w:rsidRPr="00581771" w:rsidRDefault="006450E6" w:rsidP="002B4D5C">
            <w:pPr>
              <w:spacing w:before="0" w:after="0"/>
              <w:jc w:val="center"/>
              <w:rPr>
                <w:rFonts w:ascii="Aptos" w:eastAsia="Calibri" w:hAnsi="Aptos" w:cs="Calibri"/>
                <w:color w:val="000000"/>
                <w:szCs w:val="22"/>
              </w:rPr>
            </w:pPr>
          </w:p>
        </w:tc>
        <w:tc>
          <w:tcPr>
            <w:tcW w:w="454" w:type="dxa"/>
            <w:vAlign w:val="center"/>
          </w:tcPr>
          <w:p w14:paraId="05465088" w14:textId="77777777" w:rsidR="006450E6" w:rsidRPr="00581771" w:rsidRDefault="006450E6" w:rsidP="002B4D5C">
            <w:pPr>
              <w:spacing w:before="0" w:after="0"/>
              <w:jc w:val="center"/>
              <w:rPr>
                <w:rFonts w:ascii="Aptos" w:eastAsia="Calibri" w:hAnsi="Aptos" w:cs="Calibri"/>
                <w:color w:val="000000"/>
                <w:szCs w:val="22"/>
              </w:rPr>
            </w:pPr>
          </w:p>
        </w:tc>
        <w:tc>
          <w:tcPr>
            <w:tcW w:w="454" w:type="dxa"/>
            <w:vAlign w:val="center"/>
          </w:tcPr>
          <w:p w14:paraId="758C2DDF" w14:textId="77777777" w:rsidR="006450E6" w:rsidRPr="00581771" w:rsidRDefault="006450E6" w:rsidP="002B4D5C">
            <w:pPr>
              <w:spacing w:before="0" w:after="0"/>
              <w:jc w:val="center"/>
              <w:rPr>
                <w:rFonts w:ascii="Aptos" w:eastAsia="Calibri" w:hAnsi="Aptos" w:cs="Calibri"/>
                <w:color w:val="000000"/>
                <w:szCs w:val="22"/>
              </w:rPr>
            </w:pPr>
          </w:p>
        </w:tc>
        <w:tc>
          <w:tcPr>
            <w:tcW w:w="453" w:type="dxa"/>
            <w:vAlign w:val="center"/>
          </w:tcPr>
          <w:p w14:paraId="1DC8B442" w14:textId="77777777" w:rsidR="006450E6" w:rsidRPr="00581771" w:rsidRDefault="006450E6" w:rsidP="002B4D5C">
            <w:pPr>
              <w:spacing w:before="0" w:after="0"/>
              <w:jc w:val="center"/>
              <w:rPr>
                <w:rFonts w:ascii="Aptos" w:eastAsia="Calibri" w:hAnsi="Aptos" w:cs="Calibri"/>
                <w:color w:val="000000"/>
                <w:szCs w:val="22"/>
              </w:rPr>
            </w:pPr>
          </w:p>
        </w:tc>
        <w:tc>
          <w:tcPr>
            <w:tcW w:w="454" w:type="dxa"/>
            <w:vAlign w:val="center"/>
          </w:tcPr>
          <w:p w14:paraId="37B7FF59" w14:textId="77777777" w:rsidR="006450E6" w:rsidRPr="00581771" w:rsidRDefault="006450E6" w:rsidP="002B4D5C">
            <w:pPr>
              <w:spacing w:before="0" w:after="0"/>
              <w:jc w:val="center"/>
              <w:rPr>
                <w:rFonts w:ascii="Aptos" w:eastAsia="Calibri" w:hAnsi="Aptos" w:cs="Calibri"/>
                <w:color w:val="000000"/>
                <w:szCs w:val="22"/>
              </w:rPr>
            </w:pPr>
          </w:p>
        </w:tc>
        <w:tc>
          <w:tcPr>
            <w:tcW w:w="453" w:type="dxa"/>
            <w:vAlign w:val="center"/>
          </w:tcPr>
          <w:p w14:paraId="28CBDC17" w14:textId="77777777" w:rsidR="006450E6" w:rsidRPr="00581771" w:rsidRDefault="006450E6" w:rsidP="002B4D5C">
            <w:pPr>
              <w:spacing w:before="0" w:after="0"/>
              <w:jc w:val="center"/>
              <w:rPr>
                <w:rFonts w:ascii="Aptos" w:eastAsia="Calibri" w:hAnsi="Aptos" w:cs="Calibri"/>
                <w:color w:val="000000"/>
                <w:szCs w:val="22"/>
              </w:rPr>
            </w:pPr>
          </w:p>
        </w:tc>
        <w:tc>
          <w:tcPr>
            <w:tcW w:w="454" w:type="dxa"/>
            <w:vAlign w:val="center"/>
          </w:tcPr>
          <w:p w14:paraId="2FC72145" w14:textId="77777777" w:rsidR="006450E6" w:rsidRPr="00581771" w:rsidRDefault="006450E6" w:rsidP="002B4D5C">
            <w:pPr>
              <w:spacing w:before="0" w:after="0"/>
              <w:jc w:val="center"/>
              <w:rPr>
                <w:rFonts w:ascii="Aptos" w:eastAsia="Calibri" w:hAnsi="Aptos" w:cs="Calibri"/>
                <w:color w:val="000000"/>
                <w:szCs w:val="22"/>
              </w:rPr>
            </w:pPr>
          </w:p>
        </w:tc>
        <w:tc>
          <w:tcPr>
            <w:tcW w:w="454" w:type="dxa"/>
            <w:vAlign w:val="center"/>
          </w:tcPr>
          <w:p w14:paraId="195600F4" w14:textId="77777777" w:rsidR="006450E6" w:rsidRPr="00581771" w:rsidRDefault="006450E6" w:rsidP="002B4D5C">
            <w:pPr>
              <w:spacing w:before="0" w:after="0"/>
              <w:jc w:val="center"/>
              <w:rPr>
                <w:rFonts w:ascii="Aptos" w:eastAsia="Calibri" w:hAnsi="Aptos" w:cs="Calibri"/>
                <w:color w:val="000000"/>
                <w:szCs w:val="22"/>
              </w:rPr>
            </w:pPr>
          </w:p>
        </w:tc>
        <w:tc>
          <w:tcPr>
            <w:tcW w:w="453" w:type="dxa"/>
            <w:vAlign w:val="center"/>
          </w:tcPr>
          <w:p w14:paraId="136F4744" w14:textId="77777777" w:rsidR="006450E6" w:rsidRPr="00581771" w:rsidRDefault="006450E6" w:rsidP="002B4D5C">
            <w:pPr>
              <w:spacing w:before="0" w:after="0"/>
              <w:jc w:val="center"/>
              <w:rPr>
                <w:rFonts w:ascii="Aptos" w:eastAsia="Calibri" w:hAnsi="Aptos" w:cs="Calibri"/>
                <w:color w:val="000000"/>
                <w:szCs w:val="22"/>
              </w:rPr>
            </w:pPr>
          </w:p>
        </w:tc>
        <w:tc>
          <w:tcPr>
            <w:tcW w:w="454" w:type="dxa"/>
            <w:vAlign w:val="center"/>
          </w:tcPr>
          <w:p w14:paraId="2F0DBF24" w14:textId="77777777" w:rsidR="006450E6" w:rsidRPr="00581771" w:rsidRDefault="006450E6" w:rsidP="002B4D5C">
            <w:pPr>
              <w:spacing w:before="0" w:after="0"/>
              <w:jc w:val="center"/>
              <w:rPr>
                <w:rFonts w:ascii="Aptos" w:eastAsia="Calibri" w:hAnsi="Aptos" w:cs="Calibri"/>
                <w:color w:val="000000"/>
                <w:szCs w:val="22"/>
              </w:rPr>
            </w:pPr>
          </w:p>
        </w:tc>
        <w:tc>
          <w:tcPr>
            <w:tcW w:w="453" w:type="dxa"/>
            <w:vAlign w:val="center"/>
          </w:tcPr>
          <w:p w14:paraId="3D6A8DD6" w14:textId="77777777" w:rsidR="006450E6" w:rsidRPr="00581771" w:rsidRDefault="006450E6" w:rsidP="002B4D5C">
            <w:pPr>
              <w:spacing w:before="0" w:after="0"/>
              <w:jc w:val="center"/>
              <w:rPr>
                <w:rFonts w:ascii="Aptos" w:eastAsia="Calibri" w:hAnsi="Aptos" w:cs="Calibri"/>
                <w:color w:val="000000"/>
                <w:szCs w:val="22"/>
              </w:rPr>
            </w:pPr>
          </w:p>
        </w:tc>
        <w:tc>
          <w:tcPr>
            <w:tcW w:w="454" w:type="dxa"/>
            <w:vAlign w:val="center"/>
          </w:tcPr>
          <w:p w14:paraId="3BD028B4" w14:textId="77777777" w:rsidR="006450E6" w:rsidRPr="00581771" w:rsidRDefault="006450E6" w:rsidP="002B4D5C">
            <w:pPr>
              <w:spacing w:before="0" w:after="0"/>
              <w:jc w:val="center"/>
              <w:rPr>
                <w:rFonts w:ascii="Aptos" w:eastAsia="Calibri" w:hAnsi="Aptos" w:cs="Calibri"/>
                <w:color w:val="000000"/>
                <w:szCs w:val="22"/>
              </w:rPr>
            </w:pPr>
          </w:p>
        </w:tc>
        <w:tc>
          <w:tcPr>
            <w:tcW w:w="454" w:type="dxa"/>
            <w:vAlign w:val="center"/>
          </w:tcPr>
          <w:p w14:paraId="3BB652B0" w14:textId="77777777" w:rsidR="006450E6" w:rsidRPr="00581771" w:rsidRDefault="006450E6" w:rsidP="002B4D5C">
            <w:pPr>
              <w:spacing w:before="0" w:after="0"/>
              <w:jc w:val="center"/>
              <w:rPr>
                <w:rFonts w:ascii="Aptos" w:eastAsia="Calibri" w:hAnsi="Aptos" w:cs="Calibri"/>
                <w:color w:val="000000"/>
                <w:szCs w:val="22"/>
              </w:rPr>
            </w:pPr>
          </w:p>
        </w:tc>
      </w:tr>
      <w:tr w:rsidR="001B6CC0" w:rsidRPr="00581771" w14:paraId="5FDB8716" w14:textId="77777777" w:rsidTr="002979DA">
        <w:tc>
          <w:tcPr>
            <w:tcW w:w="2405" w:type="dxa"/>
            <w:shd w:val="clear" w:color="auto" w:fill="E9F3F3"/>
            <w:vAlign w:val="center"/>
          </w:tcPr>
          <w:p w14:paraId="051269A5" w14:textId="7462788A" w:rsidR="006450E6" w:rsidRPr="00581771" w:rsidRDefault="006450E6" w:rsidP="00162CF3">
            <w:pPr>
              <w:spacing w:before="0" w:after="0"/>
              <w:jc w:val="right"/>
              <w:rPr>
                <w:rFonts w:ascii="Aptos" w:eastAsia="Calibri" w:hAnsi="Aptos" w:cs="Calibri"/>
                <w:color w:val="000000"/>
                <w:szCs w:val="22"/>
              </w:rPr>
            </w:pPr>
            <w:r w:rsidRPr="00581771">
              <w:rPr>
                <w:rFonts w:ascii="Aptos" w:hAnsi="Aptos" w:cs="Calibri"/>
                <w:i/>
                <w:iCs/>
                <w:spacing w:val="-1"/>
                <w:w w:val="105"/>
                <w:sz w:val="18"/>
                <w:szCs w:val="18"/>
              </w:rPr>
              <w:t>Insurance Intermediation:</w:t>
            </w:r>
          </w:p>
        </w:tc>
        <w:tc>
          <w:tcPr>
            <w:tcW w:w="453" w:type="dxa"/>
            <w:vAlign w:val="center"/>
          </w:tcPr>
          <w:p w14:paraId="2E6B8F7F" w14:textId="77777777" w:rsidR="006450E6" w:rsidRPr="00581771" w:rsidRDefault="006450E6" w:rsidP="002B4D5C">
            <w:pPr>
              <w:spacing w:before="0" w:after="0"/>
              <w:jc w:val="center"/>
              <w:rPr>
                <w:rFonts w:ascii="Aptos" w:eastAsia="Calibri" w:hAnsi="Aptos" w:cs="Calibri"/>
                <w:color w:val="000000"/>
                <w:szCs w:val="22"/>
              </w:rPr>
            </w:pPr>
          </w:p>
        </w:tc>
        <w:tc>
          <w:tcPr>
            <w:tcW w:w="454" w:type="dxa"/>
            <w:shd w:val="clear" w:color="auto" w:fill="A3ADC2"/>
            <w:vAlign w:val="center"/>
          </w:tcPr>
          <w:p w14:paraId="6F6CC996" w14:textId="77777777" w:rsidR="006450E6" w:rsidRPr="00581771" w:rsidRDefault="006450E6" w:rsidP="002B4D5C">
            <w:pPr>
              <w:spacing w:before="0" w:after="0"/>
              <w:jc w:val="center"/>
              <w:rPr>
                <w:rFonts w:ascii="Aptos" w:eastAsia="Calibri" w:hAnsi="Aptos" w:cs="Calibri"/>
                <w:color w:val="000000"/>
                <w:szCs w:val="22"/>
              </w:rPr>
            </w:pPr>
          </w:p>
        </w:tc>
        <w:tc>
          <w:tcPr>
            <w:tcW w:w="453" w:type="dxa"/>
            <w:vAlign w:val="center"/>
          </w:tcPr>
          <w:p w14:paraId="3B7E6026" w14:textId="77777777" w:rsidR="006450E6" w:rsidRPr="00581771" w:rsidRDefault="006450E6" w:rsidP="002B4D5C">
            <w:pPr>
              <w:spacing w:before="0" w:after="0"/>
              <w:jc w:val="center"/>
              <w:rPr>
                <w:rFonts w:ascii="Aptos" w:eastAsia="Calibri" w:hAnsi="Aptos" w:cs="Calibri"/>
                <w:color w:val="000000"/>
                <w:szCs w:val="22"/>
              </w:rPr>
            </w:pPr>
          </w:p>
        </w:tc>
        <w:tc>
          <w:tcPr>
            <w:tcW w:w="454" w:type="dxa"/>
            <w:shd w:val="clear" w:color="auto" w:fill="A3ADC2"/>
            <w:vAlign w:val="center"/>
          </w:tcPr>
          <w:p w14:paraId="7A3B77EE" w14:textId="77777777" w:rsidR="006450E6" w:rsidRPr="00581771" w:rsidRDefault="006450E6" w:rsidP="002B4D5C">
            <w:pPr>
              <w:spacing w:before="0" w:after="0"/>
              <w:jc w:val="center"/>
              <w:rPr>
                <w:rFonts w:ascii="Aptos" w:eastAsia="Calibri" w:hAnsi="Aptos" w:cs="Calibri"/>
                <w:color w:val="000000"/>
                <w:szCs w:val="22"/>
              </w:rPr>
            </w:pPr>
          </w:p>
        </w:tc>
        <w:tc>
          <w:tcPr>
            <w:tcW w:w="454" w:type="dxa"/>
            <w:shd w:val="clear" w:color="auto" w:fill="A3ADC2"/>
            <w:vAlign w:val="center"/>
          </w:tcPr>
          <w:p w14:paraId="5674D567" w14:textId="77777777" w:rsidR="006450E6" w:rsidRPr="00581771" w:rsidRDefault="006450E6" w:rsidP="002B4D5C">
            <w:pPr>
              <w:spacing w:before="0" w:after="0"/>
              <w:jc w:val="center"/>
              <w:rPr>
                <w:rFonts w:ascii="Aptos" w:eastAsia="Calibri" w:hAnsi="Aptos" w:cs="Calibri"/>
                <w:color w:val="000000"/>
                <w:szCs w:val="22"/>
              </w:rPr>
            </w:pPr>
          </w:p>
        </w:tc>
        <w:tc>
          <w:tcPr>
            <w:tcW w:w="453" w:type="dxa"/>
            <w:shd w:val="clear" w:color="auto" w:fill="A3ADC2"/>
            <w:vAlign w:val="center"/>
          </w:tcPr>
          <w:p w14:paraId="5B2BB8A4" w14:textId="77777777" w:rsidR="006450E6" w:rsidRPr="00581771" w:rsidRDefault="006450E6" w:rsidP="002B4D5C">
            <w:pPr>
              <w:spacing w:before="0" w:after="0"/>
              <w:jc w:val="center"/>
              <w:rPr>
                <w:rFonts w:ascii="Aptos" w:eastAsia="Calibri" w:hAnsi="Aptos" w:cs="Calibri"/>
                <w:color w:val="000000"/>
                <w:szCs w:val="22"/>
              </w:rPr>
            </w:pPr>
          </w:p>
        </w:tc>
        <w:tc>
          <w:tcPr>
            <w:tcW w:w="454" w:type="dxa"/>
            <w:shd w:val="clear" w:color="auto" w:fill="A3ADC2"/>
            <w:vAlign w:val="center"/>
          </w:tcPr>
          <w:p w14:paraId="37575ED2" w14:textId="77777777" w:rsidR="006450E6" w:rsidRPr="00581771" w:rsidRDefault="006450E6" w:rsidP="002B4D5C">
            <w:pPr>
              <w:spacing w:before="0" w:after="0"/>
              <w:jc w:val="center"/>
              <w:rPr>
                <w:rFonts w:ascii="Aptos" w:eastAsia="Calibri" w:hAnsi="Aptos" w:cs="Calibri"/>
                <w:color w:val="000000"/>
                <w:szCs w:val="22"/>
              </w:rPr>
            </w:pPr>
          </w:p>
        </w:tc>
        <w:tc>
          <w:tcPr>
            <w:tcW w:w="453" w:type="dxa"/>
            <w:shd w:val="clear" w:color="auto" w:fill="A3ADC2"/>
            <w:vAlign w:val="center"/>
          </w:tcPr>
          <w:p w14:paraId="2DDD5FB4" w14:textId="77777777" w:rsidR="006450E6" w:rsidRPr="00581771" w:rsidRDefault="006450E6" w:rsidP="002B4D5C">
            <w:pPr>
              <w:spacing w:before="0" w:after="0"/>
              <w:jc w:val="center"/>
              <w:rPr>
                <w:rFonts w:ascii="Aptos" w:eastAsia="Calibri" w:hAnsi="Aptos" w:cs="Calibri"/>
                <w:color w:val="000000"/>
                <w:szCs w:val="22"/>
              </w:rPr>
            </w:pPr>
          </w:p>
        </w:tc>
        <w:tc>
          <w:tcPr>
            <w:tcW w:w="454" w:type="dxa"/>
            <w:shd w:val="clear" w:color="auto" w:fill="A3ADC2"/>
            <w:vAlign w:val="center"/>
          </w:tcPr>
          <w:p w14:paraId="20AD45D3" w14:textId="77777777" w:rsidR="006450E6" w:rsidRPr="00581771" w:rsidRDefault="006450E6" w:rsidP="002B4D5C">
            <w:pPr>
              <w:spacing w:before="0" w:after="0"/>
              <w:jc w:val="center"/>
              <w:rPr>
                <w:rFonts w:ascii="Aptos" w:eastAsia="Calibri" w:hAnsi="Aptos" w:cs="Calibri"/>
                <w:color w:val="000000"/>
                <w:szCs w:val="22"/>
              </w:rPr>
            </w:pPr>
          </w:p>
        </w:tc>
        <w:tc>
          <w:tcPr>
            <w:tcW w:w="454" w:type="dxa"/>
            <w:shd w:val="clear" w:color="auto" w:fill="A3ADC2"/>
            <w:vAlign w:val="center"/>
          </w:tcPr>
          <w:p w14:paraId="325C636E" w14:textId="77777777" w:rsidR="006450E6" w:rsidRPr="00581771" w:rsidRDefault="006450E6" w:rsidP="002B4D5C">
            <w:pPr>
              <w:spacing w:before="0" w:after="0"/>
              <w:jc w:val="center"/>
              <w:rPr>
                <w:rFonts w:ascii="Aptos" w:eastAsia="Calibri" w:hAnsi="Aptos" w:cs="Calibri"/>
                <w:color w:val="000000"/>
                <w:szCs w:val="22"/>
              </w:rPr>
            </w:pPr>
          </w:p>
        </w:tc>
        <w:tc>
          <w:tcPr>
            <w:tcW w:w="453" w:type="dxa"/>
            <w:shd w:val="clear" w:color="auto" w:fill="A3ADC2"/>
            <w:vAlign w:val="center"/>
          </w:tcPr>
          <w:p w14:paraId="1D5F3A25" w14:textId="77777777" w:rsidR="006450E6" w:rsidRPr="00581771" w:rsidRDefault="006450E6" w:rsidP="002B4D5C">
            <w:pPr>
              <w:spacing w:before="0" w:after="0"/>
              <w:jc w:val="center"/>
              <w:rPr>
                <w:rFonts w:ascii="Aptos" w:eastAsia="Calibri" w:hAnsi="Aptos" w:cs="Calibri"/>
                <w:color w:val="000000"/>
                <w:szCs w:val="22"/>
              </w:rPr>
            </w:pPr>
          </w:p>
        </w:tc>
        <w:tc>
          <w:tcPr>
            <w:tcW w:w="454" w:type="dxa"/>
            <w:shd w:val="clear" w:color="auto" w:fill="A3ADC2"/>
            <w:vAlign w:val="center"/>
          </w:tcPr>
          <w:p w14:paraId="69466658" w14:textId="77777777" w:rsidR="006450E6" w:rsidRPr="00581771" w:rsidRDefault="006450E6" w:rsidP="002B4D5C">
            <w:pPr>
              <w:spacing w:before="0" w:after="0"/>
              <w:jc w:val="center"/>
              <w:rPr>
                <w:rFonts w:ascii="Aptos" w:eastAsia="Calibri" w:hAnsi="Aptos" w:cs="Calibri"/>
                <w:color w:val="000000"/>
                <w:szCs w:val="22"/>
              </w:rPr>
            </w:pPr>
          </w:p>
        </w:tc>
        <w:tc>
          <w:tcPr>
            <w:tcW w:w="453" w:type="dxa"/>
            <w:shd w:val="clear" w:color="auto" w:fill="A3ADC2"/>
            <w:vAlign w:val="center"/>
          </w:tcPr>
          <w:p w14:paraId="4CD1340E" w14:textId="77777777" w:rsidR="006450E6" w:rsidRPr="00581771" w:rsidRDefault="006450E6" w:rsidP="002B4D5C">
            <w:pPr>
              <w:spacing w:before="0" w:after="0"/>
              <w:jc w:val="center"/>
              <w:rPr>
                <w:rFonts w:ascii="Aptos" w:eastAsia="Calibri" w:hAnsi="Aptos" w:cs="Calibri"/>
                <w:color w:val="000000"/>
                <w:szCs w:val="22"/>
              </w:rPr>
            </w:pPr>
          </w:p>
        </w:tc>
        <w:tc>
          <w:tcPr>
            <w:tcW w:w="454" w:type="dxa"/>
            <w:shd w:val="clear" w:color="auto" w:fill="A3ADC2"/>
            <w:vAlign w:val="center"/>
          </w:tcPr>
          <w:p w14:paraId="10C6E11E" w14:textId="77777777" w:rsidR="006450E6" w:rsidRPr="00581771" w:rsidRDefault="006450E6" w:rsidP="002B4D5C">
            <w:pPr>
              <w:spacing w:before="0" w:after="0"/>
              <w:jc w:val="center"/>
              <w:rPr>
                <w:rFonts w:ascii="Aptos" w:eastAsia="Calibri" w:hAnsi="Aptos" w:cs="Calibri"/>
                <w:color w:val="000000"/>
                <w:szCs w:val="22"/>
              </w:rPr>
            </w:pPr>
          </w:p>
        </w:tc>
        <w:tc>
          <w:tcPr>
            <w:tcW w:w="454" w:type="dxa"/>
            <w:shd w:val="clear" w:color="auto" w:fill="A3ADC2"/>
            <w:vAlign w:val="center"/>
          </w:tcPr>
          <w:p w14:paraId="38B7022F" w14:textId="77777777" w:rsidR="006450E6" w:rsidRPr="00581771" w:rsidRDefault="006450E6" w:rsidP="002B4D5C">
            <w:pPr>
              <w:spacing w:before="0" w:after="0"/>
              <w:jc w:val="center"/>
              <w:rPr>
                <w:rFonts w:ascii="Aptos" w:eastAsia="Calibri" w:hAnsi="Aptos" w:cs="Calibri"/>
                <w:color w:val="000000"/>
                <w:szCs w:val="22"/>
              </w:rPr>
            </w:pPr>
          </w:p>
        </w:tc>
      </w:tr>
      <w:tr w:rsidR="001B6CC0" w:rsidRPr="00581771" w14:paraId="69097FE1" w14:textId="77777777" w:rsidTr="002979DA">
        <w:tc>
          <w:tcPr>
            <w:tcW w:w="2405" w:type="dxa"/>
            <w:shd w:val="clear" w:color="auto" w:fill="E9F3F3"/>
            <w:vAlign w:val="center"/>
          </w:tcPr>
          <w:p w14:paraId="03DA31CF" w14:textId="00B74A89" w:rsidR="006450E6" w:rsidRPr="00581771" w:rsidRDefault="006450E6" w:rsidP="00162CF3">
            <w:pPr>
              <w:spacing w:before="0" w:after="0"/>
              <w:jc w:val="right"/>
              <w:rPr>
                <w:rFonts w:ascii="Aptos" w:eastAsia="Calibri" w:hAnsi="Aptos" w:cs="Calibri"/>
                <w:color w:val="000000"/>
                <w:szCs w:val="22"/>
              </w:rPr>
            </w:pPr>
            <w:r w:rsidRPr="00581771">
              <w:rPr>
                <w:rFonts w:ascii="Aptos" w:hAnsi="Aptos" w:cs="Calibri"/>
                <w:i/>
                <w:iCs/>
                <w:spacing w:val="-1"/>
                <w:w w:val="105"/>
                <w:sz w:val="18"/>
                <w:szCs w:val="18"/>
              </w:rPr>
              <w:t>Insurance Management:</w:t>
            </w:r>
          </w:p>
        </w:tc>
        <w:tc>
          <w:tcPr>
            <w:tcW w:w="453" w:type="dxa"/>
            <w:vAlign w:val="center"/>
          </w:tcPr>
          <w:p w14:paraId="64B58B5E" w14:textId="77777777" w:rsidR="006450E6" w:rsidRPr="00581771" w:rsidRDefault="006450E6" w:rsidP="002B4D5C">
            <w:pPr>
              <w:spacing w:before="0" w:after="0"/>
              <w:jc w:val="center"/>
              <w:rPr>
                <w:rFonts w:ascii="Aptos" w:eastAsia="Calibri" w:hAnsi="Aptos" w:cs="Calibri"/>
                <w:color w:val="000000"/>
                <w:szCs w:val="22"/>
              </w:rPr>
            </w:pPr>
          </w:p>
        </w:tc>
        <w:tc>
          <w:tcPr>
            <w:tcW w:w="454" w:type="dxa"/>
            <w:shd w:val="clear" w:color="auto" w:fill="A3ADC2"/>
            <w:vAlign w:val="center"/>
          </w:tcPr>
          <w:p w14:paraId="23B085B1" w14:textId="77777777" w:rsidR="006450E6" w:rsidRPr="00581771" w:rsidRDefault="006450E6" w:rsidP="002B4D5C">
            <w:pPr>
              <w:spacing w:before="0" w:after="0"/>
              <w:jc w:val="center"/>
              <w:rPr>
                <w:rFonts w:ascii="Aptos" w:eastAsia="Calibri" w:hAnsi="Aptos" w:cs="Calibri"/>
                <w:color w:val="000000"/>
                <w:szCs w:val="22"/>
              </w:rPr>
            </w:pPr>
          </w:p>
        </w:tc>
        <w:tc>
          <w:tcPr>
            <w:tcW w:w="453" w:type="dxa"/>
            <w:vAlign w:val="center"/>
          </w:tcPr>
          <w:p w14:paraId="4605AA65" w14:textId="77777777" w:rsidR="006450E6" w:rsidRPr="00581771" w:rsidRDefault="006450E6" w:rsidP="002B4D5C">
            <w:pPr>
              <w:spacing w:before="0" w:after="0"/>
              <w:jc w:val="center"/>
              <w:rPr>
                <w:rFonts w:ascii="Aptos" w:eastAsia="Calibri" w:hAnsi="Aptos" w:cs="Calibri"/>
                <w:color w:val="000000"/>
                <w:szCs w:val="22"/>
              </w:rPr>
            </w:pPr>
          </w:p>
        </w:tc>
        <w:tc>
          <w:tcPr>
            <w:tcW w:w="454" w:type="dxa"/>
            <w:shd w:val="clear" w:color="auto" w:fill="A3ADC2"/>
            <w:vAlign w:val="center"/>
          </w:tcPr>
          <w:p w14:paraId="6266CF63" w14:textId="77777777" w:rsidR="006450E6" w:rsidRPr="00581771" w:rsidRDefault="006450E6" w:rsidP="002B4D5C">
            <w:pPr>
              <w:spacing w:before="0" w:after="0"/>
              <w:jc w:val="center"/>
              <w:rPr>
                <w:rFonts w:ascii="Aptos" w:eastAsia="Calibri" w:hAnsi="Aptos" w:cs="Calibri"/>
                <w:color w:val="000000"/>
                <w:szCs w:val="22"/>
              </w:rPr>
            </w:pPr>
          </w:p>
        </w:tc>
        <w:tc>
          <w:tcPr>
            <w:tcW w:w="454" w:type="dxa"/>
            <w:shd w:val="clear" w:color="auto" w:fill="A3ADC2"/>
            <w:vAlign w:val="center"/>
          </w:tcPr>
          <w:p w14:paraId="1D2EFBFB" w14:textId="77777777" w:rsidR="006450E6" w:rsidRPr="00581771" w:rsidRDefault="006450E6" w:rsidP="002B4D5C">
            <w:pPr>
              <w:spacing w:before="0" w:after="0"/>
              <w:jc w:val="center"/>
              <w:rPr>
                <w:rFonts w:ascii="Aptos" w:eastAsia="Calibri" w:hAnsi="Aptos" w:cs="Calibri"/>
                <w:color w:val="000000"/>
                <w:szCs w:val="22"/>
              </w:rPr>
            </w:pPr>
          </w:p>
        </w:tc>
        <w:tc>
          <w:tcPr>
            <w:tcW w:w="453" w:type="dxa"/>
            <w:shd w:val="clear" w:color="auto" w:fill="A3ADC2"/>
            <w:vAlign w:val="center"/>
          </w:tcPr>
          <w:p w14:paraId="2E859F0E" w14:textId="77777777" w:rsidR="006450E6" w:rsidRPr="00581771" w:rsidRDefault="006450E6" w:rsidP="002B4D5C">
            <w:pPr>
              <w:spacing w:before="0" w:after="0"/>
              <w:jc w:val="center"/>
              <w:rPr>
                <w:rFonts w:ascii="Aptos" w:eastAsia="Calibri" w:hAnsi="Aptos" w:cs="Calibri"/>
                <w:color w:val="000000"/>
                <w:szCs w:val="22"/>
              </w:rPr>
            </w:pPr>
          </w:p>
        </w:tc>
        <w:tc>
          <w:tcPr>
            <w:tcW w:w="454" w:type="dxa"/>
            <w:shd w:val="clear" w:color="auto" w:fill="A3ADC2"/>
            <w:vAlign w:val="center"/>
          </w:tcPr>
          <w:p w14:paraId="5733B1E1" w14:textId="77777777" w:rsidR="006450E6" w:rsidRPr="00581771" w:rsidRDefault="006450E6" w:rsidP="002B4D5C">
            <w:pPr>
              <w:spacing w:before="0" w:after="0"/>
              <w:jc w:val="center"/>
              <w:rPr>
                <w:rFonts w:ascii="Aptos" w:eastAsia="Calibri" w:hAnsi="Aptos" w:cs="Calibri"/>
                <w:color w:val="000000"/>
                <w:szCs w:val="22"/>
              </w:rPr>
            </w:pPr>
          </w:p>
        </w:tc>
        <w:tc>
          <w:tcPr>
            <w:tcW w:w="453" w:type="dxa"/>
            <w:shd w:val="clear" w:color="auto" w:fill="A3ADC2"/>
            <w:vAlign w:val="center"/>
          </w:tcPr>
          <w:p w14:paraId="753BDDC0" w14:textId="77777777" w:rsidR="006450E6" w:rsidRPr="00581771" w:rsidRDefault="006450E6" w:rsidP="002B4D5C">
            <w:pPr>
              <w:spacing w:before="0" w:after="0"/>
              <w:jc w:val="center"/>
              <w:rPr>
                <w:rFonts w:ascii="Aptos" w:eastAsia="Calibri" w:hAnsi="Aptos" w:cs="Calibri"/>
                <w:color w:val="000000"/>
                <w:szCs w:val="22"/>
              </w:rPr>
            </w:pPr>
          </w:p>
        </w:tc>
        <w:tc>
          <w:tcPr>
            <w:tcW w:w="454" w:type="dxa"/>
            <w:shd w:val="clear" w:color="auto" w:fill="A3ADC2"/>
            <w:vAlign w:val="center"/>
          </w:tcPr>
          <w:p w14:paraId="14B706DD" w14:textId="77777777" w:rsidR="006450E6" w:rsidRPr="00581771" w:rsidRDefault="006450E6" w:rsidP="002B4D5C">
            <w:pPr>
              <w:spacing w:before="0" w:after="0"/>
              <w:jc w:val="center"/>
              <w:rPr>
                <w:rFonts w:ascii="Aptos" w:eastAsia="Calibri" w:hAnsi="Aptos" w:cs="Calibri"/>
                <w:color w:val="000000"/>
                <w:szCs w:val="22"/>
              </w:rPr>
            </w:pPr>
          </w:p>
        </w:tc>
        <w:tc>
          <w:tcPr>
            <w:tcW w:w="454" w:type="dxa"/>
            <w:shd w:val="clear" w:color="auto" w:fill="A3ADC2"/>
            <w:vAlign w:val="center"/>
          </w:tcPr>
          <w:p w14:paraId="4C8F065B" w14:textId="77777777" w:rsidR="006450E6" w:rsidRPr="00581771" w:rsidRDefault="006450E6" w:rsidP="002B4D5C">
            <w:pPr>
              <w:spacing w:before="0" w:after="0"/>
              <w:jc w:val="center"/>
              <w:rPr>
                <w:rFonts w:ascii="Aptos" w:eastAsia="Calibri" w:hAnsi="Aptos" w:cs="Calibri"/>
                <w:color w:val="000000"/>
                <w:szCs w:val="22"/>
              </w:rPr>
            </w:pPr>
          </w:p>
        </w:tc>
        <w:tc>
          <w:tcPr>
            <w:tcW w:w="453" w:type="dxa"/>
            <w:shd w:val="clear" w:color="auto" w:fill="A3ADC2"/>
            <w:vAlign w:val="center"/>
          </w:tcPr>
          <w:p w14:paraId="25F3A222" w14:textId="77777777" w:rsidR="006450E6" w:rsidRPr="00581771" w:rsidRDefault="006450E6" w:rsidP="002B4D5C">
            <w:pPr>
              <w:spacing w:before="0" w:after="0"/>
              <w:jc w:val="center"/>
              <w:rPr>
                <w:rFonts w:ascii="Aptos" w:eastAsia="Calibri" w:hAnsi="Aptos" w:cs="Calibri"/>
                <w:color w:val="000000"/>
                <w:szCs w:val="22"/>
              </w:rPr>
            </w:pPr>
          </w:p>
        </w:tc>
        <w:tc>
          <w:tcPr>
            <w:tcW w:w="454" w:type="dxa"/>
            <w:shd w:val="clear" w:color="auto" w:fill="A3ADC2"/>
            <w:vAlign w:val="center"/>
          </w:tcPr>
          <w:p w14:paraId="0E9FBA5C" w14:textId="77777777" w:rsidR="006450E6" w:rsidRPr="00581771" w:rsidRDefault="006450E6" w:rsidP="002B4D5C">
            <w:pPr>
              <w:spacing w:before="0" w:after="0"/>
              <w:jc w:val="center"/>
              <w:rPr>
                <w:rFonts w:ascii="Aptos" w:eastAsia="Calibri" w:hAnsi="Aptos" w:cs="Calibri"/>
                <w:color w:val="000000"/>
                <w:szCs w:val="22"/>
              </w:rPr>
            </w:pPr>
          </w:p>
        </w:tc>
        <w:tc>
          <w:tcPr>
            <w:tcW w:w="453" w:type="dxa"/>
            <w:shd w:val="clear" w:color="auto" w:fill="A3ADC2"/>
            <w:vAlign w:val="center"/>
          </w:tcPr>
          <w:p w14:paraId="20BD2441" w14:textId="77777777" w:rsidR="006450E6" w:rsidRPr="00581771" w:rsidRDefault="006450E6" w:rsidP="002B4D5C">
            <w:pPr>
              <w:spacing w:before="0" w:after="0"/>
              <w:jc w:val="center"/>
              <w:rPr>
                <w:rFonts w:ascii="Aptos" w:eastAsia="Calibri" w:hAnsi="Aptos" w:cs="Calibri"/>
                <w:color w:val="000000"/>
                <w:szCs w:val="22"/>
              </w:rPr>
            </w:pPr>
          </w:p>
        </w:tc>
        <w:tc>
          <w:tcPr>
            <w:tcW w:w="454" w:type="dxa"/>
            <w:shd w:val="clear" w:color="auto" w:fill="A3ADC2"/>
            <w:vAlign w:val="center"/>
          </w:tcPr>
          <w:p w14:paraId="13249A5F" w14:textId="77777777" w:rsidR="006450E6" w:rsidRPr="00581771" w:rsidRDefault="006450E6" w:rsidP="002B4D5C">
            <w:pPr>
              <w:spacing w:before="0" w:after="0"/>
              <w:jc w:val="center"/>
              <w:rPr>
                <w:rFonts w:ascii="Aptos" w:eastAsia="Calibri" w:hAnsi="Aptos" w:cs="Calibri"/>
                <w:color w:val="000000"/>
                <w:szCs w:val="22"/>
              </w:rPr>
            </w:pPr>
          </w:p>
        </w:tc>
        <w:tc>
          <w:tcPr>
            <w:tcW w:w="454" w:type="dxa"/>
            <w:shd w:val="clear" w:color="auto" w:fill="A3ADC2"/>
            <w:vAlign w:val="center"/>
          </w:tcPr>
          <w:p w14:paraId="7E42F04C" w14:textId="77777777" w:rsidR="006450E6" w:rsidRPr="00581771" w:rsidRDefault="006450E6" w:rsidP="002B4D5C">
            <w:pPr>
              <w:spacing w:before="0" w:after="0"/>
              <w:jc w:val="center"/>
              <w:rPr>
                <w:rFonts w:ascii="Aptos" w:eastAsia="Calibri" w:hAnsi="Aptos" w:cs="Calibri"/>
                <w:color w:val="000000"/>
                <w:szCs w:val="22"/>
              </w:rPr>
            </w:pPr>
          </w:p>
        </w:tc>
      </w:tr>
      <w:tr w:rsidR="001B6CC0" w:rsidRPr="00581771" w14:paraId="2F9053BC" w14:textId="77777777" w:rsidTr="002979DA">
        <w:tc>
          <w:tcPr>
            <w:tcW w:w="2405" w:type="dxa"/>
            <w:shd w:val="clear" w:color="auto" w:fill="E9F3F3"/>
            <w:vAlign w:val="center"/>
          </w:tcPr>
          <w:p w14:paraId="2C7BC6B6" w14:textId="12B31BC0" w:rsidR="006450E6" w:rsidRPr="00581771" w:rsidRDefault="006450E6" w:rsidP="00162CF3">
            <w:pPr>
              <w:spacing w:before="0" w:after="0"/>
              <w:jc w:val="right"/>
              <w:rPr>
                <w:rFonts w:ascii="Aptos" w:eastAsia="Calibri" w:hAnsi="Aptos" w:cs="Calibri"/>
                <w:color w:val="000000"/>
                <w:szCs w:val="22"/>
              </w:rPr>
            </w:pPr>
            <w:r w:rsidRPr="00581771">
              <w:rPr>
                <w:rFonts w:ascii="Aptos" w:hAnsi="Aptos" w:cs="Calibri"/>
                <w:i/>
                <w:iCs/>
                <w:spacing w:val="-1"/>
                <w:w w:val="105"/>
                <w:sz w:val="18"/>
                <w:szCs w:val="18"/>
              </w:rPr>
              <w:t>Accepting Deposits:</w:t>
            </w:r>
          </w:p>
        </w:tc>
        <w:tc>
          <w:tcPr>
            <w:tcW w:w="453" w:type="dxa"/>
            <w:vAlign w:val="center"/>
          </w:tcPr>
          <w:p w14:paraId="23830425" w14:textId="77777777" w:rsidR="006450E6" w:rsidRPr="00581771" w:rsidRDefault="006450E6" w:rsidP="002B4D5C">
            <w:pPr>
              <w:spacing w:before="0" w:after="0"/>
              <w:jc w:val="center"/>
              <w:rPr>
                <w:rFonts w:ascii="Aptos" w:eastAsia="Calibri" w:hAnsi="Aptos" w:cs="Calibri"/>
                <w:color w:val="000000"/>
                <w:szCs w:val="22"/>
              </w:rPr>
            </w:pPr>
          </w:p>
        </w:tc>
        <w:tc>
          <w:tcPr>
            <w:tcW w:w="454" w:type="dxa"/>
            <w:vAlign w:val="center"/>
          </w:tcPr>
          <w:p w14:paraId="7442B29D" w14:textId="77777777" w:rsidR="006450E6" w:rsidRPr="00581771" w:rsidRDefault="006450E6" w:rsidP="002B4D5C">
            <w:pPr>
              <w:spacing w:before="0" w:after="0"/>
              <w:jc w:val="center"/>
              <w:rPr>
                <w:rFonts w:ascii="Aptos" w:eastAsia="Calibri" w:hAnsi="Aptos" w:cs="Calibri"/>
                <w:color w:val="000000"/>
                <w:szCs w:val="22"/>
              </w:rPr>
            </w:pPr>
          </w:p>
        </w:tc>
        <w:tc>
          <w:tcPr>
            <w:tcW w:w="453" w:type="dxa"/>
            <w:shd w:val="clear" w:color="auto" w:fill="A3ADC2"/>
            <w:vAlign w:val="center"/>
          </w:tcPr>
          <w:p w14:paraId="3DCB3390" w14:textId="77777777" w:rsidR="006450E6" w:rsidRPr="00581771" w:rsidRDefault="006450E6" w:rsidP="002B4D5C">
            <w:pPr>
              <w:spacing w:before="0" w:after="0"/>
              <w:jc w:val="center"/>
              <w:rPr>
                <w:rFonts w:ascii="Aptos" w:eastAsia="Calibri" w:hAnsi="Aptos" w:cs="Calibri"/>
                <w:color w:val="000000"/>
                <w:szCs w:val="22"/>
              </w:rPr>
            </w:pPr>
          </w:p>
        </w:tc>
        <w:tc>
          <w:tcPr>
            <w:tcW w:w="454" w:type="dxa"/>
            <w:shd w:val="clear" w:color="auto" w:fill="A3ADC2"/>
            <w:vAlign w:val="center"/>
          </w:tcPr>
          <w:p w14:paraId="3785DEF9" w14:textId="77777777" w:rsidR="006450E6" w:rsidRPr="00581771" w:rsidRDefault="006450E6" w:rsidP="002B4D5C">
            <w:pPr>
              <w:spacing w:before="0" w:after="0"/>
              <w:jc w:val="center"/>
              <w:rPr>
                <w:rFonts w:ascii="Aptos" w:eastAsia="Calibri" w:hAnsi="Aptos" w:cs="Calibri"/>
                <w:color w:val="000000"/>
                <w:szCs w:val="22"/>
              </w:rPr>
            </w:pPr>
          </w:p>
        </w:tc>
        <w:tc>
          <w:tcPr>
            <w:tcW w:w="454" w:type="dxa"/>
            <w:shd w:val="clear" w:color="auto" w:fill="A3ADC2"/>
            <w:vAlign w:val="center"/>
          </w:tcPr>
          <w:p w14:paraId="25C7D11F" w14:textId="77777777" w:rsidR="006450E6" w:rsidRPr="00581771" w:rsidRDefault="006450E6" w:rsidP="002B4D5C">
            <w:pPr>
              <w:spacing w:before="0" w:after="0"/>
              <w:jc w:val="center"/>
              <w:rPr>
                <w:rFonts w:ascii="Aptos" w:eastAsia="Calibri" w:hAnsi="Aptos" w:cs="Calibri"/>
                <w:color w:val="000000"/>
                <w:szCs w:val="22"/>
              </w:rPr>
            </w:pPr>
          </w:p>
        </w:tc>
        <w:tc>
          <w:tcPr>
            <w:tcW w:w="453" w:type="dxa"/>
            <w:shd w:val="clear" w:color="auto" w:fill="A3ADC2"/>
            <w:vAlign w:val="center"/>
          </w:tcPr>
          <w:p w14:paraId="7DAE63DB" w14:textId="77777777" w:rsidR="006450E6" w:rsidRPr="00581771" w:rsidRDefault="006450E6" w:rsidP="002B4D5C">
            <w:pPr>
              <w:spacing w:before="0" w:after="0"/>
              <w:jc w:val="center"/>
              <w:rPr>
                <w:rFonts w:ascii="Aptos" w:eastAsia="Calibri" w:hAnsi="Aptos" w:cs="Calibri"/>
                <w:color w:val="000000"/>
                <w:szCs w:val="22"/>
              </w:rPr>
            </w:pPr>
          </w:p>
        </w:tc>
        <w:tc>
          <w:tcPr>
            <w:tcW w:w="454" w:type="dxa"/>
            <w:shd w:val="clear" w:color="auto" w:fill="A3ADC2"/>
            <w:vAlign w:val="center"/>
          </w:tcPr>
          <w:p w14:paraId="2639C158" w14:textId="77777777" w:rsidR="006450E6" w:rsidRPr="00581771" w:rsidRDefault="006450E6" w:rsidP="002B4D5C">
            <w:pPr>
              <w:spacing w:before="0" w:after="0"/>
              <w:jc w:val="center"/>
              <w:rPr>
                <w:rFonts w:ascii="Aptos" w:eastAsia="Calibri" w:hAnsi="Aptos" w:cs="Calibri"/>
                <w:color w:val="000000"/>
                <w:szCs w:val="22"/>
              </w:rPr>
            </w:pPr>
          </w:p>
        </w:tc>
        <w:tc>
          <w:tcPr>
            <w:tcW w:w="453" w:type="dxa"/>
            <w:shd w:val="clear" w:color="auto" w:fill="A3ADC2"/>
            <w:vAlign w:val="center"/>
          </w:tcPr>
          <w:p w14:paraId="10BB1F51" w14:textId="77777777" w:rsidR="006450E6" w:rsidRPr="00581771" w:rsidRDefault="006450E6" w:rsidP="002B4D5C">
            <w:pPr>
              <w:spacing w:before="0" w:after="0"/>
              <w:jc w:val="center"/>
              <w:rPr>
                <w:rFonts w:ascii="Aptos" w:eastAsia="Calibri" w:hAnsi="Aptos" w:cs="Calibri"/>
                <w:color w:val="000000"/>
                <w:szCs w:val="22"/>
              </w:rPr>
            </w:pPr>
          </w:p>
        </w:tc>
        <w:tc>
          <w:tcPr>
            <w:tcW w:w="454" w:type="dxa"/>
            <w:shd w:val="clear" w:color="auto" w:fill="A3ADC2"/>
            <w:vAlign w:val="center"/>
          </w:tcPr>
          <w:p w14:paraId="75AD31CD" w14:textId="77777777" w:rsidR="006450E6" w:rsidRPr="00581771" w:rsidRDefault="006450E6" w:rsidP="002B4D5C">
            <w:pPr>
              <w:spacing w:before="0" w:after="0"/>
              <w:jc w:val="center"/>
              <w:rPr>
                <w:rFonts w:ascii="Aptos" w:eastAsia="Calibri" w:hAnsi="Aptos" w:cs="Calibri"/>
                <w:color w:val="000000"/>
                <w:szCs w:val="22"/>
              </w:rPr>
            </w:pPr>
          </w:p>
        </w:tc>
        <w:tc>
          <w:tcPr>
            <w:tcW w:w="454" w:type="dxa"/>
            <w:shd w:val="clear" w:color="auto" w:fill="A3ADC2"/>
            <w:vAlign w:val="center"/>
          </w:tcPr>
          <w:p w14:paraId="105C7B57" w14:textId="77777777" w:rsidR="006450E6" w:rsidRPr="00581771" w:rsidRDefault="006450E6" w:rsidP="002B4D5C">
            <w:pPr>
              <w:spacing w:before="0" w:after="0"/>
              <w:jc w:val="center"/>
              <w:rPr>
                <w:rFonts w:ascii="Aptos" w:eastAsia="Calibri" w:hAnsi="Aptos" w:cs="Calibri"/>
                <w:color w:val="000000"/>
                <w:szCs w:val="22"/>
              </w:rPr>
            </w:pPr>
          </w:p>
        </w:tc>
        <w:tc>
          <w:tcPr>
            <w:tcW w:w="453" w:type="dxa"/>
            <w:shd w:val="clear" w:color="auto" w:fill="A3ADC2"/>
            <w:vAlign w:val="center"/>
          </w:tcPr>
          <w:p w14:paraId="46F46171" w14:textId="77777777" w:rsidR="006450E6" w:rsidRPr="00581771" w:rsidRDefault="006450E6" w:rsidP="002B4D5C">
            <w:pPr>
              <w:spacing w:before="0" w:after="0"/>
              <w:jc w:val="center"/>
              <w:rPr>
                <w:rFonts w:ascii="Aptos" w:eastAsia="Calibri" w:hAnsi="Aptos" w:cs="Calibri"/>
                <w:color w:val="000000"/>
                <w:szCs w:val="22"/>
              </w:rPr>
            </w:pPr>
          </w:p>
        </w:tc>
        <w:tc>
          <w:tcPr>
            <w:tcW w:w="454" w:type="dxa"/>
            <w:shd w:val="clear" w:color="auto" w:fill="A3ADC2"/>
            <w:vAlign w:val="center"/>
          </w:tcPr>
          <w:p w14:paraId="284B05AB" w14:textId="77777777" w:rsidR="006450E6" w:rsidRPr="00581771" w:rsidRDefault="006450E6" w:rsidP="002B4D5C">
            <w:pPr>
              <w:spacing w:before="0" w:after="0"/>
              <w:jc w:val="center"/>
              <w:rPr>
                <w:rFonts w:ascii="Aptos" w:eastAsia="Calibri" w:hAnsi="Aptos" w:cs="Calibri"/>
                <w:color w:val="000000"/>
                <w:szCs w:val="22"/>
              </w:rPr>
            </w:pPr>
          </w:p>
        </w:tc>
        <w:tc>
          <w:tcPr>
            <w:tcW w:w="453" w:type="dxa"/>
            <w:shd w:val="clear" w:color="auto" w:fill="A3ADC2"/>
            <w:vAlign w:val="center"/>
          </w:tcPr>
          <w:p w14:paraId="61252DE3" w14:textId="77777777" w:rsidR="006450E6" w:rsidRPr="00581771" w:rsidRDefault="006450E6" w:rsidP="002B4D5C">
            <w:pPr>
              <w:spacing w:before="0" w:after="0"/>
              <w:jc w:val="center"/>
              <w:rPr>
                <w:rFonts w:ascii="Aptos" w:eastAsia="Calibri" w:hAnsi="Aptos" w:cs="Calibri"/>
                <w:color w:val="000000"/>
                <w:szCs w:val="22"/>
              </w:rPr>
            </w:pPr>
          </w:p>
        </w:tc>
        <w:tc>
          <w:tcPr>
            <w:tcW w:w="454" w:type="dxa"/>
            <w:shd w:val="clear" w:color="auto" w:fill="A3ADC2"/>
            <w:vAlign w:val="center"/>
          </w:tcPr>
          <w:p w14:paraId="6A5E4337" w14:textId="77777777" w:rsidR="006450E6" w:rsidRPr="00581771" w:rsidRDefault="006450E6" w:rsidP="002B4D5C">
            <w:pPr>
              <w:spacing w:before="0" w:after="0"/>
              <w:jc w:val="center"/>
              <w:rPr>
                <w:rFonts w:ascii="Aptos" w:eastAsia="Calibri" w:hAnsi="Aptos" w:cs="Calibri"/>
                <w:color w:val="000000"/>
                <w:szCs w:val="22"/>
              </w:rPr>
            </w:pPr>
          </w:p>
        </w:tc>
        <w:tc>
          <w:tcPr>
            <w:tcW w:w="454" w:type="dxa"/>
            <w:shd w:val="clear" w:color="auto" w:fill="A3ADC2"/>
            <w:vAlign w:val="center"/>
          </w:tcPr>
          <w:p w14:paraId="3D458872" w14:textId="77777777" w:rsidR="006450E6" w:rsidRPr="00581771" w:rsidRDefault="006450E6" w:rsidP="002B4D5C">
            <w:pPr>
              <w:spacing w:before="0" w:after="0"/>
              <w:jc w:val="center"/>
              <w:rPr>
                <w:rFonts w:ascii="Aptos" w:eastAsia="Calibri" w:hAnsi="Aptos" w:cs="Calibri"/>
                <w:color w:val="000000"/>
                <w:szCs w:val="22"/>
              </w:rPr>
            </w:pPr>
          </w:p>
        </w:tc>
      </w:tr>
      <w:tr w:rsidR="001B6CC0" w:rsidRPr="00581771" w14:paraId="6B8738CC" w14:textId="77777777" w:rsidTr="002979DA">
        <w:tc>
          <w:tcPr>
            <w:tcW w:w="2405" w:type="dxa"/>
            <w:shd w:val="clear" w:color="auto" w:fill="E9F3F3"/>
            <w:vAlign w:val="center"/>
          </w:tcPr>
          <w:p w14:paraId="4EE9105D" w14:textId="7C3C4E25" w:rsidR="006450E6" w:rsidRPr="00581771" w:rsidRDefault="006450E6" w:rsidP="00162CF3">
            <w:pPr>
              <w:spacing w:before="0" w:after="0"/>
              <w:jc w:val="right"/>
              <w:rPr>
                <w:rFonts w:ascii="Aptos" w:eastAsia="Calibri" w:hAnsi="Aptos" w:cs="Calibri"/>
                <w:color w:val="000000"/>
                <w:szCs w:val="22"/>
              </w:rPr>
            </w:pPr>
            <w:r w:rsidRPr="00581771">
              <w:rPr>
                <w:rFonts w:ascii="Aptos" w:hAnsi="Aptos" w:cs="Calibri"/>
                <w:i/>
                <w:iCs/>
                <w:spacing w:val="-1"/>
                <w:w w:val="105"/>
                <w:sz w:val="18"/>
                <w:szCs w:val="18"/>
              </w:rPr>
              <w:t>Providing Custody:</w:t>
            </w:r>
          </w:p>
        </w:tc>
        <w:tc>
          <w:tcPr>
            <w:tcW w:w="453" w:type="dxa"/>
            <w:vAlign w:val="center"/>
          </w:tcPr>
          <w:p w14:paraId="5E259B0C" w14:textId="77777777" w:rsidR="006450E6" w:rsidRPr="00581771" w:rsidRDefault="006450E6" w:rsidP="002B4D5C">
            <w:pPr>
              <w:spacing w:before="0" w:after="0"/>
              <w:jc w:val="center"/>
              <w:rPr>
                <w:rFonts w:ascii="Aptos" w:eastAsia="Calibri" w:hAnsi="Aptos" w:cs="Calibri"/>
                <w:color w:val="000000"/>
                <w:szCs w:val="22"/>
              </w:rPr>
            </w:pPr>
          </w:p>
        </w:tc>
        <w:tc>
          <w:tcPr>
            <w:tcW w:w="454" w:type="dxa"/>
            <w:shd w:val="clear" w:color="auto" w:fill="A3ADC2"/>
            <w:vAlign w:val="center"/>
          </w:tcPr>
          <w:p w14:paraId="63B9FE56" w14:textId="77777777" w:rsidR="006450E6" w:rsidRPr="00581771" w:rsidRDefault="006450E6" w:rsidP="002B4D5C">
            <w:pPr>
              <w:spacing w:before="0" w:after="0"/>
              <w:jc w:val="center"/>
              <w:rPr>
                <w:rFonts w:ascii="Aptos" w:eastAsia="Calibri" w:hAnsi="Aptos" w:cs="Calibri"/>
                <w:color w:val="000000"/>
                <w:szCs w:val="22"/>
              </w:rPr>
            </w:pPr>
          </w:p>
        </w:tc>
        <w:tc>
          <w:tcPr>
            <w:tcW w:w="453" w:type="dxa"/>
            <w:shd w:val="clear" w:color="auto" w:fill="A3ADC2"/>
            <w:vAlign w:val="center"/>
          </w:tcPr>
          <w:p w14:paraId="715F276B" w14:textId="77777777" w:rsidR="006450E6" w:rsidRPr="00581771" w:rsidRDefault="006450E6" w:rsidP="002B4D5C">
            <w:pPr>
              <w:spacing w:before="0" w:after="0"/>
              <w:jc w:val="center"/>
              <w:rPr>
                <w:rFonts w:ascii="Aptos" w:eastAsia="Calibri" w:hAnsi="Aptos" w:cs="Calibri"/>
                <w:color w:val="000000"/>
                <w:szCs w:val="22"/>
              </w:rPr>
            </w:pPr>
          </w:p>
        </w:tc>
        <w:tc>
          <w:tcPr>
            <w:tcW w:w="454" w:type="dxa"/>
            <w:vAlign w:val="center"/>
          </w:tcPr>
          <w:p w14:paraId="6A782F93" w14:textId="77777777" w:rsidR="006450E6" w:rsidRPr="00581771" w:rsidRDefault="006450E6" w:rsidP="002B4D5C">
            <w:pPr>
              <w:spacing w:before="0" w:after="0"/>
              <w:jc w:val="center"/>
              <w:rPr>
                <w:rFonts w:ascii="Aptos" w:eastAsia="Calibri" w:hAnsi="Aptos" w:cs="Calibri"/>
                <w:color w:val="000000"/>
                <w:szCs w:val="22"/>
              </w:rPr>
            </w:pPr>
          </w:p>
        </w:tc>
        <w:tc>
          <w:tcPr>
            <w:tcW w:w="454" w:type="dxa"/>
            <w:shd w:val="clear" w:color="auto" w:fill="A3ADC2"/>
            <w:vAlign w:val="center"/>
          </w:tcPr>
          <w:p w14:paraId="1FC61669" w14:textId="77777777" w:rsidR="006450E6" w:rsidRPr="00581771" w:rsidRDefault="006450E6" w:rsidP="002B4D5C">
            <w:pPr>
              <w:spacing w:before="0" w:after="0"/>
              <w:jc w:val="center"/>
              <w:rPr>
                <w:rFonts w:ascii="Aptos" w:eastAsia="Calibri" w:hAnsi="Aptos" w:cs="Calibri"/>
                <w:color w:val="000000"/>
                <w:szCs w:val="22"/>
              </w:rPr>
            </w:pPr>
          </w:p>
        </w:tc>
        <w:tc>
          <w:tcPr>
            <w:tcW w:w="453" w:type="dxa"/>
            <w:vAlign w:val="center"/>
          </w:tcPr>
          <w:p w14:paraId="0D56853A" w14:textId="77777777" w:rsidR="006450E6" w:rsidRPr="00581771" w:rsidRDefault="006450E6" w:rsidP="002B4D5C">
            <w:pPr>
              <w:spacing w:before="0" w:after="0"/>
              <w:jc w:val="center"/>
              <w:rPr>
                <w:rFonts w:ascii="Aptos" w:eastAsia="Calibri" w:hAnsi="Aptos" w:cs="Calibri"/>
                <w:color w:val="000000"/>
                <w:szCs w:val="22"/>
              </w:rPr>
            </w:pPr>
          </w:p>
        </w:tc>
        <w:tc>
          <w:tcPr>
            <w:tcW w:w="454" w:type="dxa"/>
            <w:vAlign w:val="center"/>
          </w:tcPr>
          <w:p w14:paraId="4B41B5B2" w14:textId="77777777" w:rsidR="006450E6" w:rsidRPr="00581771" w:rsidRDefault="006450E6" w:rsidP="002B4D5C">
            <w:pPr>
              <w:spacing w:before="0" w:after="0"/>
              <w:jc w:val="center"/>
              <w:rPr>
                <w:rFonts w:ascii="Aptos" w:eastAsia="Calibri" w:hAnsi="Aptos" w:cs="Calibri"/>
                <w:color w:val="000000"/>
                <w:szCs w:val="22"/>
              </w:rPr>
            </w:pPr>
          </w:p>
        </w:tc>
        <w:tc>
          <w:tcPr>
            <w:tcW w:w="453" w:type="dxa"/>
            <w:vAlign w:val="center"/>
          </w:tcPr>
          <w:p w14:paraId="32E44D46" w14:textId="77777777" w:rsidR="006450E6" w:rsidRPr="00581771" w:rsidRDefault="006450E6" w:rsidP="002B4D5C">
            <w:pPr>
              <w:spacing w:before="0" w:after="0"/>
              <w:jc w:val="center"/>
              <w:rPr>
                <w:rFonts w:ascii="Aptos" w:eastAsia="Calibri" w:hAnsi="Aptos" w:cs="Calibri"/>
                <w:color w:val="000000"/>
                <w:szCs w:val="22"/>
              </w:rPr>
            </w:pPr>
          </w:p>
        </w:tc>
        <w:tc>
          <w:tcPr>
            <w:tcW w:w="454" w:type="dxa"/>
            <w:vAlign w:val="center"/>
          </w:tcPr>
          <w:p w14:paraId="7B754793" w14:textId="77777777" w:rsidR="006450E6" w:rsidRPr="00581771" w:rsidRDefault="006450E6" w:rsidP="002B4D5C">
            <w:pPr>
              <w:spacing w:before="0" w:after="0"/>
              <w:jc w:val="center"/>
              <w:rPr>
                <w:rFonts w:ascii="Aptos" w:eastAsia="Calibri" w:hAnsi="Aptos" w:cs="Calibri"/>
                <w:color w:val="000000"/>
                <w:szCs w:val="22"/>
              </w:rPr>
            </w:pPr>
          </w:p>
        </w:tc>
        <w:tc>
          <w:tcPr>
            <w:tcW w:w="454" w:type="dxa"/>
            <w:vAlign w:val="center"/>
          </w:tcPr>
          <w:p w14:paraId="5D47C7BD" w14:textId="77777777" w:rsidR="006450E6" w:rsidRPr="00581771" w:rsidRDefault="006450E6" w:rsidP="002B4D5C">
            <w:pPr>
              <w:spacing w:before="0" w:after="0"/>
              <w:jc w:val="center"/>
              <w:rPr>
                <w:rFonts w:ascii="Aptos" w:eastAsia="Calibri" w:hAnsi="Aptos" w:cs="Calibri"/>
                <w:color w:val="000000"/>
                <w:szCs w:val="22"/>
              </w:rPr>
            </w:pPr>
          </w:p>
        </w:tc>
        <w:tc>
          <w:tcPr>
            <w:tcW w:w="453" w:type="dxa"/>
            <w:vAlign w:val="center"/>
          </w:tcPr>
          <w:p w14:paraId="25C688E2" w14:textId="77777777" w:rsidR="006450E6" w:rsidRPr="00581771" w:rsidRDefault="006450E6" w:rsidP="002B4D5C">
            <w:pPr>
              <w:spacing w:before="0" w:after="0"/>
              <w:jc w:val="center"/>
              <w:rPr>
                <w:rFonts w:ascii="Aptos" w:eastAsia="Calibri" w:hAnsi="Aptos" w:cs="Calibri"/>
                <w:color w:val="000000"/>
                <w:szCs w:val="22"/>
              </w:rPr>
            </w:pPr>
          </w:p>
        </w:tc>
        <w:tc>
          <w:tcPr>
            <w:tcW w:w="454" w:type="dxa"/>
            <w:vAlign w:val="center"/>
          </w:tcPr>
          <w:p w14:paraId="4C7E1D2B" w14:textId="77777777" w:rsidR="006450E6" w:rsidRPr="00581771" w:rsidRDefault="006450E6" w:rsidP="002B4D5C">
            <w:pPr>
              <w:spacing w:before="0" w:after="0"/>
              <w:jc w:val="center"/>
              <w:rPr>
                <w:rFonts w:ascii="Aptos" w:eastAsia="Calibri" w:hAnsi="Aptos" w:cs="Calibri"/>
                <w:color w:val="000000"/>
                <w:szCs w:val="22"/>
              </w:rPr>
            </w:pPr>
          </w:p>
        </w:tc>
        <w:tc>
          <w:tcPr>
            <w:tcW w:w="453" w:type="dxa"/>
            <w:vAlign w:val="center"/>
          </w:tcPr>
          <w:p w14:paraId="1D31D703" w14:textId="77777777" w:rsidR="006450E6" w:rsidRPr="00581771" w:rsidRDefault="006450E6" w:rsidP="002B4D5C">
            <w:pPr>
              <w:spacing w:before="0" w:after="0"/>
              <w:jc w:val="center"/>
              <w:rPr>
                <w:rFonts w:ascii="Aptos" w:eastAsia="Calibri" w:hAnsi="Aptos" w:cs="Calibri"/>
                <w:color w:val="000000"/>
                <w:szCs w:val="22"/>
              </w:rPr>
            </w:pPr>
          </w:p>
        </w:tc>
        <w:tc>
          <w:tcPr>
            <w:tcW w:w="454" w:type="dxa"/>
            <w:vAlign w:val="center"/>
          </w:tcPr>
          <w:p w14:paraId="1C124025" w14:textId="77777777" w:rsidR="006450E6" w:rsidRPr="00581771" w:rsidRDefault="006450E6" w:rsidP="002B4D5C">
            <w:pPr>
              <w:spacing w:before="0" w:after="0"/>
              <w:jc w:val="center"/>
              <w:rPr>
                <w:rFonts w:ascii="Aptos" w:eastAsia="Calibri" w:hAnsi="Aptos" w:cs="Calibri"/>
                <w:color w:val="000000"/>
                <w:szCs w:val="22"/>
              </w:rPr>
            </w:pPr>
          </w:p>
        </w:tc>
        <w:tc>
          <w:tcPr>
            <w:tcW w:w="454" w:type="dxa"/>
            <w:vAlign w:val="center"/>
          </w:tcPr>
          <w:p w14:paraId="03338BCF" w14:textId="77777777" w:rsidR="006450E6" w:rsidRPr="00581771" w:rsidRDefault="006450E6" w:rsidP="002B4D5C">
            <w:pPr>
              <w:spacing w:before="0" w:after="0"/>
              <w:jc w:val="center"/>
              <w:rPr>
                <w:rFonts w:ascii="Aptos" w:eastAsia="Calibri" w:hAnsi="Aptos" w:cs="Calibri"/>
                <w:color w:val="000000"/>
                <w:szCs w:val="22"/>
              </w:rPr>
            </w:pPr>
          </w:p>
        </w:tc>
      </w:tr>
      <w:tr w:rsidR="001B6CC0" w:rsidRPr="00581771" w14:paraId="7CC71EF1" w14:textId="77777777" w:rsidTr="002979DA">
        <w:tc>
          <w:tcPr>
            <w:tcW w:w="2405" w:type="dxa"/>
            <w:shd w:val="clear" w:color="auto" w:fill="E9F3F3"/>
            <w:vAlign w:val="center"/>
          </w:tcPr>
          <w:p w14:paraId="3D9AD795" w14:textId="308ECC07" w:rsidR="006450E6" w:rsidRPr="00581771" w:rsidRDefault="006450E6" w:rsidP="00162CF3">
            <w:pPr>
              <w:spacing w:before="0" w:after="0"/>
              <w:jc w:val="right"/>
              <w:rPr>
                <w:rFonts w:ascii="Aptos" w:eastAsia="Calibri" w:hAnsi="Aptos" w:cs="Calibri"/>
                <w:color w:val="000000"/>
                <w:szCs w:val="22"/>
              </w:rPr>
            </w:pPr>
            <w:r w:rsidRPr="00581771">
              <w:rPr>
                <w:rFonts w:ascii="Aptos" w:hAnsi="Aptos" w:cs="Calibri"/>
                <w:i/>
                <w:iCs/>
                <w:spacing w:val="-1"/>
                <w:w w:val="105"/>
                <w:sz w:val="18"/>
                <w:szCs w:val="18"/>
              </w:rPr>
              <w:t>Arranging Custody:</w:t>
            </w:r>
          </w:p>
        </w:tc>
        <w:tc>
          <w:tcPr>
            <w:tcW w:w="453" w:type="dxa"/>
            <w:vAlign w:val="center"/>
          </w:tcPr>
          <w:p w14:paraId="784D4811" w14:textId="77777777" w:rsidR="006450E6" w:rsidRPr="00581771" w:rsidRDefault="006450E6" w:rsidP="002B4D5C">
            <w:pPr>
              <w:spacing w:before="0" w:after="0"/>
              <w:jc w:val="center"/>
              <w:rPr>
                <w:rFonts w:ascii="Aptos" w:eastAsia="Calibri" w:hAnsi="Aptos" w:cs="Calibri"/>
                <w:color w:val="000000"/>
                <w:szCs w:val="22"/>
              </w:rPr>
            </w:pPr>
          </w:p>
        </w:tc>
        <w:tc>
          <w:tcPr>
            <w:tcW w:w="454" w:type="dxa"/>
            <w:shd w:val="clear" w:color="auto" w:fill="A3ADC2"/>
            <w:vAlign w:val="center"/>
          </w:tcPr>
          <w:p w14:paraId="47D2A551" w14:textId="77777777" w:rsidR="006450E6" w:rsidRPr="00581771" w:rsidRDefault="006450E6" w:rsidP="002B4D5C">
            <w:pPr>
              <w:spacing w:before="0" w:after="0"/>
              <w:jc w:val="center"/>
              <w:rPr>
                <w:rFonts w:ascii="Aptos" w:eastAsia="Calibri" w:hAnsi="Aptos" w:cs="Calibri"/>
                <w:color w:val="000000"/>
                <w:szCs w:val="22"/>
              </w:rPr>
            </w:pPr>
          </w:p>
        </w:tc>
        <w:tc>
          <w:tcPr>
            <w:tcW w:w="453" w:type="dxa"/>
            <w:shd w:val="clear" w:color="auto" w:fill="A3ADC2"/>
            <w:vAlign w:val="center"/>
          </w:tcPr>
          <w:p w14:paraId="771CF90D" w14:textId="77777777" w:rsidR="006450E6" w:rsidRPr="00581771" w:rsidRDefault="006450E6" w:rsidP="002B4D5C">
            <w:pPr>
              <w:spacing w:before="0" w:after="0"/>
              <w:jc w:val="center"/>
              <w:rPr>
                <w:rFonts w:ascii="Aptos" w:eastAsia="Calibri" w:hAnsi="Aptos" w:cs="Calibri"/>
                <w:color w:val="000000"/>
                <w:szCs w:val="22"/>
              </w:rPr>
            </w:pPr>
          </w:p>
        </w:tc>
        <w:tc>
          <w:tcPr>
            <w:tcW w:w="454" w:type="dxa"/>
            <w:vAlign w:val="center"/>
          </w:tcPr>
          <w:p w14:paraId="2D8B65C1" w14:textId="77777777" w:rsidR="006450E6" w:rsidRPr="00581771" w:rsidRDefault="006450E6" w:rsidP="002B4D5C">
            <w:pPr>
              <w:spacing w:before="0" w:after="0"/>
              <w:jc w:val="center"/>
              <w:rPr>
                <w:rFonts w:ascii="Aptos" w:eastAsia="Calibri" w:hAnsi="Aptos" w:cs="Calibri"/>
                <w:color w:val="000000"/>
                <w:szCs w:val="22"/>
              </w:rPr>
            </w:pPr>
          </w:p>
        </w:tc>
        <w:tc>
          <w:tcPr>
            <w:tcW w:w="454" w:type="dxa"/>
            <w:shd w:val="clear" w:color="auto" w:fill="A3ADC2"/>
            <w:vAlign w:val="center"/>
          </w:tcPr>
          <w:p w14:paraId="57CB64AB" w14:textId="77777777" w:rsidR="006450E6" w:rsidRPr="00581771" w:rsidRDefault="006450E6" w:rsidP="002B4D5C">
            <w:pPr>
              <w:spacing w:before="0" w:after="0"/>
              <w:jc w:val="center"/>
              <w:rPr>
                <w:rFonts w:ascii="Aptos" w:eastAsia="Calibri" w:hAnsi="Aptos" w:cs="Calibri"/>
                <w:color w:val="000000"/>
                <w:szCs w:val="22"/>
              </w:rPr>
            </w:pPr>
          </w:p>
        </w:tc>
        <w:tc>
          <w:tcPr>
            <w:tcW w:w="453" w:type="dxa"/>
            <w:vAlign w:val="center"/>
          </w:tcPr>
          <w:p w14:paraId="30E1DFDF" w14:textId="77777777" w:rsidR="006450E6" w:rsidRPr="00581771" w:rsidRDefault="006450E6" w:rsidP="002B4D5C">
            <w:pPr>
              <w:spacing w:before="0" w:after="0"/>
              <w:jc w:val="center"/>
              <w:rPr>
                <w:rFonts w:ascii="Aptos" w:eastAsia="Calibri" w:hAnsi="Aptos" w:cs="Calibri"/>
                <w:color w:val="000000"/>
                <w:szCs w:val="22"/>
              </w:rPr>
            </w:pPr>
          </w:p>
        </w:tc>
        <w:tc>
          <w:tcPr>
            <w:tcW w:w="454" w:type="dxa"/>
            <w:vAlign w:val="center"/>
          </w:tcPr>
          <w:p w14:paraId="64562921" w14:textId="77777777" w:rsidR="006450E6" w:rsidRPr="00581771" w:rsidRDefault="006450E6" w:rsidP="002B4D5C">
            <w:pPr>
              <w:spacing w:before="0" w:after="0"/>
              <w:jc w:val="center"/>
              <w:rPr>
                <w:rFonts w:ascii="Aptos" w:eastAsia="Calibri" w:hAnsi="Aptos" w:cs="Calibri"/>
                <w:color w:val="000000"/>
                <w:szCs w:val="22"/>
              </w:rPr>
            </w:pPr>
          </w:p>
        </w:tc>
        <w:tc>
          <w:tcPr>
            <w:tcW w:w="453" w:type="dxa"/>
            <w:vAlign w:val="center"/>
          </w:tcPr>
          <w:p w14:paraId="5874BCE4" w14:textId="77777777" w:rsidR="006450E6" w:rsidRPr="00581771" w:rsidRDefault="006450E6" w:rsidP="002B4D5C">
            <w:pPr>
              <w:spacing w:before="0" w:after="0"/>
              <w:jc w:val="center"/>
              <w:rPr>
                <w:rFonts w:ascii="Aptos" w:eastAsia="Calibri" w:hAnsi="Aptos" w:cs="Calibri"/>
                <w:color w:val="000000"/>
                <w:szCs w:val="22"/>
              </w:rPr>
            </w:pPr>
          </w:p>
        </w:tc>
        <w:tc>
          <w:tcPr>
            <w:tcW w:w="454" w:type="dxa"/>
            <w:vAlign w:val="center"/>
          </w:tcPr>
          <w:p w14:paraId="117F51DF" w14:textId="77777777" w:rsidR="006450E6" w:rsidRPr="00581771" w:rsidRDefault="006450E6" w:rsidP="002B4D5C">
            <w:pPr>
              <w:spacing w:before="0" w:after="0"/>
              <w:jc w:val="center"/>
              <w:rPr>
                <w:rFonts w:ascii="Aptos" w:eastAsia="Calibri" w:hAnsi="Aptos" w:cs="Calibri"/>
                <w:color w:val="000000"/>
                <w:szCs w:val="22"/>
              </w:rPr>
            </w:pPr>
          </w:p>
        </w:tc>
        <w:tc>
          <w:tcPr>
            <w:tcW w:w="454" w:type="dxa"/>
            <w:vAlign w:val="center"/>
          </w:tcPr>
          <w:p w14:paraId="5C747FB9" w14:textId="77777777" w:rsidR="006450E6" w:rsidRPr="00581771" w:rsidRDefault="006450E6" w:rsidP="002B4D5C">
            <w:pPr>
              <w:spacing w:before="0" w:after="0"/>
              <w:jc w:val="center"/>
              <w:rPr>
                <w:rFonts w:ascii="Aptos" w:eastAsia="Calibri" w:hAnsi="Aptos" w:cs="Calibri"/>
                <w:color w:val="000000"/>
                <w:szCs w:val="22"/>
              </w:rPr>
            </w:pPr>
          </w:p>
        </w:tc>
        <w:tc>
          <w:tcPr>
            <w:tcW w:w="453" w:type="dxa"/>
            <w:vAlign w:val="center"/>
          </w:tcPr>
          <w:p w14:paraId="7C54C062" w14:textId="77777777" w:rsidR="006450E6" w:rsidRPr="00581771" w:rsidRDefault="006450E6" w:rsidP="002B4D5C">
            <w:pPr>
              <w:spacing w:before="0" w:after="0"/>
              <w:jc w:val="center"/>
              <w:rPr>
                <w:rFonts w:ascii="Aptos" w:eastAsia="Calibri" w:hAnsi="Aptos" w:cs="Calibri"/>
                <w:color w:val="000000"/>
                <w:szCs w:val="22"/>
              </w:rPr>
            </w:pPr>
          </w:p>
        </w:tc>
        <w:tc>
          <w:tcPr>
            <w:tcW w:w="454" w:type="dxa"/>
            <w:vAlign w:val="center"/>
          </w:tcPr>
          <w:p w14:paraId="5A656A2F" w14:textId="77777777" w:rsidR="006450E6" w:rsidRPr="00581771" w:rsidRDefault="006450E6" w:rsidP="002B4D5C">
            <w:pPr>
              <w:spacing w:before="0" w:after="0"/>
              <w:jc w:val="center"/>
              <w:rPr>
                <w:rFonts w:ascii="Aptos" w:eastAsia="Calibri" w:hAnsi="Aptos" w:cs="Calibri"/>
                <w:color w:val="000000"/>
                <w:szCs w:val="22"/>
              </w:rPr>
            </w:pPr>
          </w:p>
        </w:tc>
        <w:tc>
          <w:tcPr>
            <w:tcW w:w="453" w:type="dxa"/>
            <w:vAlign w:val="center"/>
          </w:tcPr>
          <w:p w14:paraId="7FA76D34" w14:textId="77777777" w:rsidR="006450E6" w:rsidRPr="00581771" w:rsidRDefault="006450E6" w:rsidP="002B4D5C">
            <w:pPr>
              <w:spacing w:before="0" w:after="0"/>
              <w:jc w:val="center"/>
              <w:rPr>
                <w:rFonts w:ascii="Aptos" w:eastAsia="Calibri" w:hAnsi="Aptos" w:cs="Calibri"/>
                <w:color w:val="000000"/>
                <w:szCs w:val="22"/>
              </w:rPr>
            </w:pPr>
          </w:p>
        </w:tc>
        <w:tc>
          <w:tcPr>
            <w:tcW w:w="454" w:type="dxa"/>
            <w:vAlign w:val="center"/>
          </w:tcPr>
          <w:p w14:paraId="551565D1" w14:textId="77777777" w:rsidR="006450E6" w:rsidRPr="00581771" w:rsidRDefault="006450E6" w:rsidP="002B4D5C">
            <w:pPr>
              <w:spacing w:before="0" w:after="0"/>
              <w:jc w:val="center"/>
              <w:rPr>
                <w:rFonts w:ascii="Aptos" w:eastAsia="Calibri" w:hAnsi="Aptos" w:cs="Calibri"/>
                <w:color w:val="000000"/>
                <w:szCs w:val="22"/>
              </w:rPr>
            </w:pPr>
          </w:p>
        </w:tc>
        <w:tc>
          <w:tcPr>
            <w:tcW w:w="454" w:type="dxa"/>
            <w:vAlign w:val="center"/>
          </w:tcPr>
          <w:p w14:paraId="30EFDB91" w14:textId="77777777" w:rsidR="006450E6" w:rsidRPr="00581771" w:rsidRDefault="006450E6" w:rsidP="002B4D5C">
            <w:pPr>
              <w:spacing w:before="0" w:after="0"/>
              <w:jc w:val="center"/>
              <w:rPr>
                <w:rFonts w:ascii="Aptos" w:eastAsia="Calibri" w:hAnsi="Aptos" w:cs="Calibri"/>
                <w:color w:val="000000"/>
                <w:szCs w:val="22"/>
              </w:rPr>
            </w:pPr>
          </w:p>
        </w:tc>
      </w:tr>
      <w:tr w:rsidR="001B6CC0" w:rsidRPr="00581771" w14:paraId="3679E144" w14:textId="77777777" w:rsidTr="002979DA">
        <w:tc>
          <w:tcPr>
            <w:tcW w:w="2405" w:type="dxa"/>
            <w:shd w:val="clear" w:color="auto" w:fill="E9F3F3"/>
            <w:vAlign w:val="center"/>
          </w:tcPr>
          <w:p w14:paraId="7DFAF883" w14:textId="7135FE09" w:rsidR="006450E6" w:rsidRPr="00581771" w:rsidRDefault="006450E6" w:rsidP="00162CF3">
            <w:pPr>
              <w:spacing w:before="0" w:after="0"/>
              <w:jc w:val="right"/>
              <w:rPr>
                <w:rFonts w:ascii="Aptos" w:eastAsia="Calibri" w:hAnsi="Aptos" w:cs="Calibri"/>
                <w:color w:val="000000"/>
                <w:szCs w:val="22"/>
              </w:rPr>
            </w:pPr>
            <w:r w:rsidRPr="00581771">
              <w:rPr>
                <w:rFonts w:ascii="Aptos" w:hAnsi="Aptos" w:cs="Calibri"/>
                <w:i/>
                <w:iCs/>
                <w:spacing w:val="-1"/>
                <w:w w:val="105"/>
                <w:sz w:val="18"/>
                <w:szCs w:val="18"/>
              </w:rPr>
              <w:t>Providing Credit:</w:t>
            </w:r>
          </w:p>
        </w:tc>
        <w:tc>
          <w:tcPr>
            <w:tcW w:w="453" w:type="dxa"/>
            <w:vAlign w:val="center"/>
          </w:tcPr>
          <w:p w14:paraId="201CA843" w14:textId="77777777" w:rsidR="006450E6" w:rsidRPr="00581771" w:rsidRDefault="006450E6" w:rsidP="002B4D5C">
            <w:pPr>
              <w:spacing w:before="0" w:after="0"/>
              <w:jc w:val="center"/>
              <w:rPr>
                <w:rFonts w:ascii="Aptos" w:eastAsia="Calibri" w:hAnsi="Aptos" w:cs="Calibri"/>
                <w:color w:val="000000"/>
                <w:szCs w:val="22"/>
              </w:rPr>
            </w:pPr>
          </w:p>
        </w:tc>
        <w:tc>
          <w:tcPr>
            <w:tcW w:w="454" w:type="dxa"/>
            <w:shd w:val="clear" w:color="auto" w:fill="A3ADC2"/>
            <w:vAlign w:val="center"/>
          </w:tcPr>
          <w:p w14:paraId="066FD0C2" w14:textId="77777777" w:rsidR="006450E6" w:rsidRPr="00581771" w:rsidRDefault="006450E6" w:rsidP="002B4D5C">
            <w:pPr>
              <w:spacing w:before="0" w:after="0"/>
              <w:jc w:val="center"/>
              <w:rPr>
                <w:rFonts w:ascii="Aptos" w:eastAsia="Calibri" w:hAnsi="Aptos" w:cs="Calibri"/>
                <w:color w:val="000000"/>
                <w:szCs w:val="22"/>
              </w:rPr>
            </w:pPr>
          </w:p>
        </w:tc>
        <w:tc>
          <w:tcPr>
            <w:tcW w:w="453" w:type="dxa"/>
            <w:shd w:val="clear" w:color="auto" w:fill="A3ADC2"/>
            <w:vAlign w:val="center"/>
          </w:tcPr>
          <w:p w14:paraId="0AA861B8" w14:textId="77777777" w:rsidR="006450E6" w:rsidRPr="00581771" w:rsidRDefault="006450E6" w:rsidP="002B4D5C">
            <w:pPr>
              <w:spacing w:before="0" w:after="0"/>
              <w:jc w:val="center"/>
              <w:rPr>
                <w:rFonts w:ascii="Aptos" w:eastAsia="Calibri" w:hAnsi="Aptos" w:cs="Calibri"/>
                <w:color w:val="000000"/>
                <w:szCs w:val="22"/>
              </w:rPr>
            </w:pPr>
          </w:p>
        </w:tc>
        <w:tc>
          <w:tcPr>
            <w:tcW w:w="454" w:type="dxa"/>
            <w:shd w:val="clear" w:color="auto" w:fill="A3ADC2"/>
            <w:vAlign w:val="center"/>
          </w:tcPr>
          <w:p w14:paraId="78B98F01" w14:textId="77777777" w:rsidR="006450E6" w:rsidRPr="00581771" w:rsidRDefault="006450E6" w:rsidP="002B4D5C">
            <w:pPr>
              <w:spacing w:before="0" w:after="0"/>
              <w:jc w:val="center"/>
              <w:rPr>
                <w:rFonts w:ascii="Aptos" w:eastAsia="Calibri" w:hAnsi="Aptos" w:cs="Calibri"/>
                <w:color w:val="000000"/>
                <w:szCs w:val="22"/>
              </w:rPr>
            </w:pPr>
          </w:p>
        </w:tc>
        <w:tc>
          <w:tcPr>
            <w:tcW w:w="454" w:type="dxa"/>
            <w:vAlign w:val="center"/>
          </w:tcPr>
          <w:p w14:paraId="01B01E4A" w14:textId="77777777" w:rsidR="006450E6" w:rsidRPr="00581771" w:rsidRDefault="006450E6" w:rsidP="002B4D5C">
            <w:pPr>
              <w:spacing w:before="0" w:after="0"/>
              <w:jc w:val="center"/>
              <w:rPr>
                <w:rFonts w:ascii="Aptos" w:eastAsia="Calibri" w:hAnsi="Aptos" w:cs="Calibri"/>
                <w:color w:val="000000"/>
                <w:szCs w:val="22"/>
              </w:rPr>
            </w:pPr>
          </w:p>
        </w:tc>
        <w:tc>
          <w:tcPr>
            <w:tcW w:w="453" w:type="dxa"/>
            <w:shd w:val="clear" w:color="auto" w:fill="A3ADC2"/>
            <w:vAlign w:val="center"/>
          </w:tcPr>
          <w:p w14:paraId="5C86B959" w14:textId="77777777" w:rsidR="006450E6" w:rsidRPr="00581771" w:rsidRDefault="006450E6" w:rsidP="002B4D5C">
            <w:pPr>
              <w:spacing w:before="0" w:after="0"/>
              <w:jc w:val="center"/>
              <w:rPr>
                <w:rFonts w:ascii="Aptos" w:eastAsia="Calibri" w:hAnsi="Aptos" w:cs="Calibri"/>
                <w:color w:val="000000"/>
                <w:szCs w:val="22"/>
              </w:rPr>
            </w:pPr>
          </w:p>
        </w:tc>
        <w:tc>
          <w:tcPr>
            <w:tcW w:w="454" w:type="dxa"/>
            <w:shd w:val="clear" w:color="auto" w:fill="A3ADC2"/>
            <w:vAlign w:val="center"/>
          </w:tcPr>
          <w:p w14:paraId="37817B94" w14:textId="77777777" w:rsidR="006450E6" w:rsidRPr="00581771" w:rsidRDefault="006450E6" w:rsidP="002B4D5C">
            <w:pPr>
              <w:spacing w:before="0" w:after="0"/>
              <w:jc w:val="center"/>
              <w:rPr>
                <w:rFonts w:ascii="Aptos" w:eastAsia="Calibri" w:hAnsi="Aptos" w:cs="Calibri"/>
                <w:color w:val="000000"/>
                <w:szCs w:val="22"/>
              </w:rPr>
            </w:pPr>
          </w:p>
        </w:tc>
        <w:tc>
          <w:tcPr>
            <w:tcW w:w="453" w:type="dxa"/>
            <w:shd w:val="clear" w:color="auto" w:fill="A3ADC2"/>
            <w:vAlign w:val="center"/>
          </w:tcPr>
          <w:p w14:paraId="7D6EAAFD" w14:textId="77777777" w:rsidR="006450E6" w:rsidRPr="00581771" w:rsidRDefault="006450E6" w:rsidP="002B4D5C">
            <w:pPr>
              <w:spacing w:before="0" w:after="0"/>
              <w:jc w:val="center"/>
              <w:rPr>
                <w:rFonts w:ascii="Aptos" w:eastAsia="Calibri" w:hAnsi="Aptos" w:cs="Calibri"/>
                <w:color w:val="000000"/>
                <w:szCs w:val="22"/>
              </w:rPr>
            </w:pPr>
          </w:p>
        </w:tc>
        <w:tc>
          <w:tcPr>
            <w:tcW w:w="454" w:type="dxa"/>
            <w:shd w:val="clear" w:color="auto" w:fill="A3ADC2"/>
            <w:vAlign w:val="center"/>
          </w:tcPr>
          <w:p w14:paraId="19A29E07" w14:textId="77777777" w:rsidR="006450E6" w:rsidRPr="00581771" w:rsidRDefault="006450E6" w:rsidP="002B4D5C">
            <w:pPr>
              <w:spacing w:before="0" w:after="0"/>
              <w:jc w:val="center"/>
              <w:rPr>
                <w:rFonts w:ascii="Aptos" w:eastAsia="Calibri" w:hAnsi="Aptos" w:cs="Calibri"/>
                <w:color w:val="000000"/>
                <w:szCs w:val="22"/>
              </w:rPr>
            </w:pPr>
          </w:p>
        </w:tc>
        <w:tc>
          <w:tcPr>
            <w:tcW w:w="454" w:type="dxa"/>
            <w:shd w:val="clear" w:color="auto" w:fill="A3ADC2"/>
            <w:vAlign w:val="center"/>
          </w:tcPr>
          <w:p w14:paraId="0E953E99" w14:textId="77777777" w:rsidR="006450E6" w:rsidRPr="00581771" w:rsidRDefault="006450E6" w:rsidP="002B4D5C">
            <w:pPr>
              <w:spacing w:before="0" w:after="0"/>
              <w:jc w:val="center"/>
              <w:rPr>
                <w:rFonts w:ascii="Aptos" w:eastAsia="Calibri" w:hAnsi="Aptos" w:cs="Calibri"/>
                <w:color w:val="000000"/>
                <w:szCs w:val="22"/>
              </w:rPr>
            </w:pPr>
          </w:p>
        </w:tc>
        <w:tc>
          <w:tcPr>
            <w:tcW w:w="453" w:type="dxa"/>
            <w:shd w:val="clear" w:color="auto" w:fill="A3ADC2"/>
            <w:vAlign w:val="center"/>
          </w:tcPr>
          <w:p w14:paraId="0E8F3513" w14:textId="77777777" w:rsidR="006450E6" w:rsidRPr="00581771" w:rsidRDefault="006450E6" w:rsidP="002B4D5C">
            <w:pPr>
              <w:spacing w:before="0" w:after="0"/>
              <w:jc w:val="center"/>
              <w:rPr>
                <w:rFonts w:ascii="Aptos" w:eastAsia="Calibri" w:hAnsi="Aptos" w:cs="Calibri"/>
                <w:color w:val="000000"/>
                <w:szCs w:val="22"/>
              </w:rPr>
            </w:pPr>
          </w:p>
        </w:tc>
        <w:tc>
          <w:tcPr>
            <w:tcW w:w="454" w:type="dxa"/>
            <w:shd w:val="clear" w:color="auto" w:fill="A3ADC2"/>
            <w:vAlign w:val="center"/>
          </w:tcPr>
          <w:p w14:paraId="26F3C3F0" w14:textId="77777777" w:rsidR="006450E6" w:rsidRPr="00581771" w:rsidRDefault="006450E6" w:rsidP="002B4D5C">
            <w:pPr>
              <w:spacing w:before="0" w:after="0"/>
              <w:jc w:val="center"/>
              <w:rPr>
                <w:rFonts w:ascii="Aptos" w:eastAsia="Calibri" w:hAnsi="Aptos" w:cs="Calibri"/>
                <w:color w:val="000000"/>
                <w:szCs w:val="22"/>
              </w:rPr>
            </w:pPr>
          </w:p>
        </w:tc>
        <w:tc>
          <w:tcPr>
            <w:tcW w:w="453" w:type="dxa"/>
            <w:shd w:val="clear" w:color="auto" w:fill="auto"/>
            <w:vAlign w:val="center"/>
          </w:tcPr>
          <w:p w14:paraId="70B0A434" w14:textId="77777777" w:rsidR="006450E6" w:rsidRPr="00581771" w:rsidRDefault="006450E6" w:rsidP="002B4D5C">
            <w:pPr>
              <w:spacing w:before="0" w:after="0"/>
              <w:jc w:val="center"/>
              <w:rPr>
                <w:rFonts w:ascii="Aptos" w:eastAsia="Calibri" w:hAnsi="Aptos" w:cs="Calibri"/>
                <w:color w:val="000000"/>
                <w:szCs w:val="22"/>
              </w:rPr>
            </w:pPr>
          </w:p>
        </w:tc>
        <w:tc>
          <w:tcPr>
            <w:tcW w:w="454" w:type="dxa"/>
            <w:shd w:val="clear" w:color="auto" w:fill="A3ADC2"/>
            <w:vAlign w:val="center"/>
          </w:tcPr>
          <w:p w14:paraId="43984CCF" w14:textId="77777777" w:rsidR="006450E6" w:rsidRPr="00581771" w:rsidRDefault="006450E6" w:rsidP="002B4D5C">
            <w:pPr>
              <w:spacing w:before="0" w:after="0"/>
              <w:jc w:val="center"/>
              <w:rPr>
                <w:rFonts w:ascii="Aptos" w:eastAsia="Calibri" w:hAnsi="Aptos" w:cs="Calibri"/>
                <w:color w:val="000000"/>
                <w:szCs w:val="22"/>
              </w:rPr>
            </w:pPr>
          </w:p>
        </w:tc>
        <w:tc>
          <w:tcPr>
            <w:tcW w:w="454" w:type="dxa"/>
            <w:shd w:val="clear" w:color="auto" w:fill="auto"/>
            <w:vAlign w:val="center"/>
          </w:tcPr>
          <w:p w14:paraId="44C78D05" w14:textId="77777777" w:rsidR="006450E6" w:rsidRPr="00581771" w:rsidRDefault="006450E6" w:rsidP="002B4D5C">
            <w:pPr>
              <w:spacing w:before="0" w:after="0"/>
              <w:jc w:val="center"/>
              <w:rPr>
                <w:rFonts w:ascii="Aptos" w:eastAsia="Calibri" w:hAnsi="Aptos" w:cs="Calibri"/>
                <w:color w:val="000000"/>
                <w:szCs w:val="22"/>
              </w:rPr>
            </w:pPr>
          </w:p>
        </w:tc>
      </w:tr>
      <w:tr w:rsidR="001B6CC0" w:rsidRPr="00581771" w14:paraId="067622F7" w14:textId="77777777" w:rsidTr="009D4BB0">
        <w:tc>
          <w:tcPr>
            <w:tcW w:w="2405" w:type="dxa"/>
            <w:shd w:val="clear" w:color="auto" w:fill="E9F3F3"/>
            <w:vAlign w:val="center"/>
          </w:tcPr>
          <w:p w14:paraId="639BE9E2" w14:textId="5C93D90A" w:rsidR="0011793F" w:rsidRPr="00581771" w:rsidRDefault="0011793F" w:rsidP="0011793F">
            <w:pPr>
              <w:spacing w:before="0" w:after="0"/>
              <w:jc w:val="right"/>
              <w:rPr>
                <w:rFonts w:ascii="Aptos" w:eastAsia="Calibri" w:hAnsi="Aptos" w:cs="Calibri"/>
                <w:color w:val="000000"/>
                <w:szCs w:val="22"/>
              </w:rPr>
            </w:pPr>
            <w:r w:rsidRPr="00581771">
              <w:rPr>
                <w:rFonts w:ascii="Aptos" w:hAnsi="Aptos" w:cs="Calibri"/>
                <w:i/>
                <w:iCs/>
                <w:spacing w:val="-1"/>
                <w:w w:val="105"/>
                <w:sz w:val="18"/>
                <w:szCs w:val="18"/>
              </w:rPr>
              <w:t>Arranging Credit:</w:t>
            </w:r>
          </w:p>
        </w:tc>
        <w:tc>
          <w:tcPr>
            <w:tcW w:w="453" w:type="dxa"/>
            <w:vAlign w:val="center"/>
          </w:tcPr>
          <w:p w14:paraId="6F6880E7" w14:textId="77777777" w:rsidR="0011793F" w:rsidRPr="00581771" w:rsidRDefault="0011793F" w:rsidP="002B4D5C">
            <w:pPr>
              <w:spacing w:before="0" w:after="0"/>
              <w:jc w:val="center"/>
              <w:rPr>
                <w:rFonts w:ascii="Aptos" w:eastAsia="Calibri" w:hAnsi="Aptos" w:cs="Calibri"/>
                <w:color w:val="000000"/>
                <w:szCs w:val="22"/>
              </w:rPr>
            </w:pPr>
          </w:p>
        </w:tc>
        <w:tc>
          <w:tcPr>
            <w:tcW w:w="454" w:type="dxa"/>
            <w:shd w:val="clear" w:color="auto" w:fill="A3ADC2"/>
            <w:vAlign w:val="center"/>
          </w:tcPr>
          <w:p w14:paraId="17261D26" w14:textId="77777777" w:rsidR="0011793F" w:rsidRPr="00581771" w:rsidRDefault="0011793F" w:rsidP="002B4D5C">
            <w:pPr>
              <w:spacing w:before="0" w:after="0"/>
              <w:jc w:val="center"/>
              <w:rPr>
                <w:rFonts w:ascii="Aptos" w:eastAsia="Calibri" w:hAnsi="Aptos" w:cs="Calibri"/>
                <w:color w:val="000000"/>
                <w:szCs w:val="22"/>
              </w:rPr>
            </w:pPr>
          </w:p>
        </w:tc>
        <w:tc>
          <w:tcPr>
            <w:tcW w:w="453" w:type="dxa"/>
            <w:shd w:val="clear" w:color="auto" w:fill="A3ADC2"/>
            <w:vAlign w:val="center"/>
          </w:tcPr>
          <w:p w14:paraId="2C38FEC4" w14:textId="77777777" w:rsidR="0011793F" w:rsidRPr="00581771" w:rsidRDefault="0011793F" w:rsidP="002B4D5C">
            <w:pPr>
              <w:spacing w:before="0" w:after="0"/>
              <w:jc w:val="center"/>
              <w:rPr>
                <w:rFonts w:ascii="Aptos" w:eastAsia="Calibri" w:hAnsi="Aptos" w:cs="Calibri"/>
                <w:color w:val="000000"/>
                <w:szCs w:val="22"/>
              </w:rPr>
            </w:pPr>
          </w:p>
        </w:tc>
        <w:tc>
          <w:tcPr>
            <w:tcW w:w="454" w:type="dxa"/>
            <w:shd w:val="clear" w:color="auto" w:fill="A3ADC2"/>
            <w:vAlign w:val="center"/>
          </w:tcPr>
          <w:p w14:paraId="21927561" w14:textId="77777777" w:rsidR="0011793F" w:rsidRPr="00581771" w:rsidRDefault="0011793F" w:rsidP="002B4D5C">
            <w:pPr>
              <w:spacing w:before="0" w:after="0"/>
              <w:jc w:val="center"/>
              <w:rPr>
                <w:rFonts w:ascii="Aptos" w:eastAsia="Calibri" w:hAnsi="Aptos" w:cs="Calibri"/>
                <w:color w:val="000000"/>
                <w:szCs w:val="22"/>
              </w:rPr>
            </w:pPr>
          </w:p>
        </w:tc>
        <w:tc>
          <w:tcPr>
            <w:tcW w:w="454" w:type="dxa"/>
            <w:shd w:val="clear" w:color="auto" w:fill="A3ADC2"/>
            <w:vAlign w:val="center"/>
          </w:tcPr>
          <w:p w14:paraId="0AADCB5B" w14:textId="77777777" w:rsidR="0011793F" w:rsidRPr="00581771" w:rsidRDefault="0011793F" w:rsidP="002B4D5C">
            <w:pPr>
              <w:spacing w:before="0" w:after="0"/>
              <w:jc w:val="center"/>
              <w:rPr>
                <w:rFonts w:ascii="Aptos" w:eastAsia="Calibri" w:hAnsi="Aptos" w:cs="Calibri"/>
                <w:color w:val="000000"/>
                <w:szCs w:val="22"/>
              </w:rPr>
            </w:pPr>
          </w:p>
        </w:tc>
        <w:tc>
          <w:tcPr>
            <w:tcW w:w="453" w:type="dxa"/>
            <w:shd w:val="clear" w:color="auto" w:fill="A3ADC2"/>
            <w:vAlign w:val="center"/>
          </w:tcPr>
          <w:p w14:paraId="485F0F9D" w14:textId="77777777" w:rsidR="0011793F" w:rsidRPr="00581771" w:rsidRDefault="0011793F" w:rsidP="002B4D5C">
            <w:pPr>
              <w:spacing w:before="0" w:after="0"/>
              <w:jc w:val="center"/>
              <w:rPr>
                <w:rFonts w:ascii="Aptos" w:eastAsia="Calibri" w:hAnsi="Aptos" w:cs="Calibri"/>
                <w:color w:val="000000"/>
                <w:szCs w:val="22"/>
              </w:rPr>
            </w:pPr>
          </w:p>
        </w:tc>
        <w:tc>
          <w:tcPr>
            <w:tcW w:w="454" w:type="dxa"/>
            <w:shd w:val="clear" w:color="auto" w:fill="A3ADC2"/>
            <w:vAlign w:val="center"/>
          </w:tcPr>
          <w:p w14:paraId="01E6E4AA" w14:textId="77777777" w:rsidR="0011793F" w:rsidRPr="00581771" w:rsidRDefault="0011793F" w:rsidP="002B4D5C">
            <w:pPr>
              <w:spacing w:before="0" w:after="0"/>
              <w:jc w:val="center"/>
              <w:rPr>
                <w:rFonts w:ascii="Aptos" w:eastAsia="Calibri" w:hAnsi="Aptos" w:cs="Calibri"/>
                <w:color w:val="000000"/>
                <w:szCs w:val="22"/>
              </w:rPr>
            </w:pPr>
          </w:p>
        </w:tc>
        <w:tc>
          <w:tcPr>
            <w:tcW w:w="453" w:type="dxa"/>
            <w:shd w:val="clear" w:color="auto" w:fill="A3ADC2"/>
            <w:vAlign w:val="center"/>
          </w:tcPr>
          <w:p w14:paraId="11DEED15" w14:textId="77777777" w:rsidR="0011793F" w:rsidRPr="00581771" w:rsidRDefault="0011793F" w:rsidP="002B4D5C">
            <w:pPr>
              <w:spacing w:before="0" w:after="0"/>
              <w:jc w:val="center"/>
              <w:rPr>
                <w:rFonts w:ascii="Aptos" w:eastAsia="Calibri" w:hAnsi="Aptos" w:cs="Calibri"/>
                <w:color w:val="000000"/>
                <w:szCs w:val="22"/>
              </w:rPr>
            </w:pPr>
          </w:p>
        </w:tc>
        <w:tc>
          <w:tcPr>
            <w:tcW w:w="454" w:type="dxa"/>
            <w:shd w:val="clear" w:color="auto" w:fill="A3ADC2"/>
            <w:vAlign w:val="center"/>
          </w:tcPr>
          <w:p w14:paraId="3039EF43" w14:textId="77777777" w:rsidR="0011793F" w:rsidRPr="00581771" w:rsidRDefault="0011793F" w:rsidP="002B4D5C">
            <w:pPr>
              <w:spacing w:before="0" w:after="0"/>
              <w:jc w:val="center"/>
              <w:rPr>
                <w:rFonts w:ascii="Aptos" w:eastAsia="Calibri" w:hAnsi="Aptos" w:cs="Calibri"/>
                <w:color w:val="000000"/>
                <w:szCs w:val="22"/>
              </w:rPr>
            </w:pPr>
          </w:p>
        </w:tc>
        <w:tc>
          <w:tcPr>
            <w:tcW w:w="454" w:type="dxa"/>
            <w:shd w:val="clear" w:color="auto" w:fill="A3ADC2"/>
            <w:vAlign w:val="center"/>
          </w:tcPr>
          <w:p w14:paraId="399CA366" w14:textId="77777777" w:rsidR="0011793F" w:rsidRPr="00581771" w:rsidRDefault="0011793F" w:rsidP="002B4D5C">
            <w:pPr>
              <w:spacing w:before="0" w:after="0"/>
              <w:jc w:val="center"/>
              <w:rPr>
                <w:rFonts w:ascii="Aptos" w:eastAsia="Calibri" w:hAnsi="Aptos" w:cs="Calibri"/>
                <w:color w:val="000000"/>
                <w:szCs w:val="22"/>
              </w:rPr>
            </w:pPr>
          </w:p>
        </w:tc>
        <w:tc>
          <w:tcPr>
            <w:tcW w:w="453" w:type="dxa"/>
            <w:shd w:val="clear" w:color="auto" w:fill="A3ADC2"/>
            <w:vAlign w:val="center"/>
          </w:tcPr>
          <w:p w14:paraId="49355386" w14:textId="77777777" w:rsidR="0011793F" w:rsidRPr="00581771" w:rsidRDefault="0011793F" w:rsidP="002B4D5C">
            <w:pPr>
              <w:spacing w:before="0" w:after="0"/>
              <w:jc w:val="center"/>
              <w:rPr>
                <w:rFonts w:ascii="Aptos" w:eastAsia="Calibri" w:hAnsi="Aptos" w:cs="Calibri"/>
                <w:color w:val="000000"/>
                <w:szCs w:val="22"/>
              </w:rPr>
            </w:pPr>
          </w:p>
        </w:tc>
        <w:tc>
          <w:tcPr>
            <w:tcW w:w="454" w:type="dxa"/>
            <w:shd w:val="clear" w:color="auto" w:fill="A3ADC2"/>
            <w:vAlign w:val="center"/>
          </w:tcPr>
          <w:p w14:paraId="1DD222DC" w14:textId="77777777" w:rsidR="0011793F" w:rsidRPr="00581771" w:rsidRDefault="0011793F" w:rsidP="002B4D5C">
            <w:pPr>
              <w:spacing w:before="0" w:after="0"/>
              <w:jc w:val="center"/>
              <w:rPr>
                <w:rFonts w:ascii="Aptos" w:eastAsia="Calibri" w:hAnsi="Aptos" w:cs="Calibri"/>
                <w:color w:val="000000"/>
                <w:szCs w:val="22"/>
              </w:rPr>
            </w:pPr>
          </w:p>
        </w:tc>
        <w:tc>
          <w:tcPr>
            <w:tcW w:w="453" w:type="dxa"/>
            <w:shd w:val="clear" w:color="auto" w:fill="A3ADC2"/>
            <w:vAlign w:val="center"/>
          </w:tcPr>
          <w:p w14:paraId="219009F8" w14:textId="77777777" w:rsidR="0011793F" w:rsidRPr="00581771" w:rsidRDefault="0011793F" w:rsidP="002B4D5C">
            <w:pPr>
              <w:spacing w:before="0" w:after="0"/>
              <w:jc w:val="center"/>
              <w:rPr>
                <w:rFonts w:ascii="Aptos" w:eastAsia="Calibri" w:hAnsi="Aptos" w:cs="Calibri"/>
                <w:color w:val="000000"/>
                <w:szCs w:val="22"/>
              </w:rPr>
            </w:pPr>
          </w:p>
        </w:tc>
        <w:tc>
          <w:tcPr>
            <w:tcW w:w="454" w:type="dxa"/>
            <w:shd w:val="clear" w:color="auto" w:fill="A3ADC2"/>
            <w:vAlign w:val="center"/>
          </w:tcPr>
          <w:p w14:paraId="2DDB43D7" w14:textId="77777777" w:rsidR="0011793F" w:rsidRPr="00581771" w:rsidRDefault="0011793F" w:rsidP="002B4D5C">
            <w:pPr>
              <w:spacing w:before="0" w:after="0"/>
              <w:jc w:val="center"/>
              <w:rPr>
                <w:rFonts w:ascii="Aptos" w:eastAsia="Calibri" w:hAnsi="Aptos" w:cs="Calibri"/>
                <w:color w:val="000000"/>
                <w:szCs w:val="22"/>
              </w:rPr>
            </w:pPr>
          </w:p>
        </w:tc>
        <w:tc>
          <w:tcPr>
            <w:tcW w:w="454" w:type="dxa"/>
            <w:shd w:val="clear" w:color="auto" w:fill="auto"/>
            <w:vAlign w:val="center"/>
          </w:tcPr>
          <w:p w14:paraId="4FC6534A" w14:textId="77777777" w:rsidR="0011793F" w:rsidRPr="00581771" w:rsidRDefault="0011793F" w:rsidP="002B4D5C">
            <w:pPr>
              <w:spacing w:before="0" w:after="0"/>
              <w:jc w:val="center"/>
              <w:rPr>
                <w:rFonts w:ascii="Aptos" w:eastAsia="Calibri" w:hAnsi="Aptos" w:cs="Calibri"/>
                <w:color w:val="000000"/>
                <w:szCs w:val="22"/>
              </w:rPr>
            </w:pPr>
          </w:p>
        </w:tc>
      </w:tr>
      <w:tr w:rsidR="009D4BB0" w:rsidRPr="00581771" w14:paraId="266468D2" w14:textId="77777777" w:rsidTr="009D4BB0">
        <w:tc>
          <w:tcPr>
            <w:tcW w:w="2405" w:type="dxa"/>
            <w:shd w:val="clear" w:color="auto" w:fill="E9F3F3"/>
            <w:vAlign w:val="center"/>
          </w:tcPr>
          <w:p w14:paraId="7D28127A" w14:textId="2EFA4AF2" w:rsidR="0011793F" w:rsidRPr="00581771" w:rsidRDefault="0011793F" w:rsidP="0011793F">
            <w:pPr>
              <w:spacing w:before="0" w:after="0"/>
              <w:jc w:val="right"/>
              <w:rPr>
                <w:rFonts w:ascii="Aptos" w:eastAsia="Calibri" w:hAnsi="Aptos" w:cs="Calibri"/>
                <w:color w:val="000000"/>
                <w:szCs w:val="22"/>
              </w:rPr>
            </w:pPr>
            <w:r w:rsidRPr="00581771">
              <w:rPr>
                <w:rFonts w:ascii="Aptos" w:hAnsi="Aptos" w:cs="Calibri"/>
                <w:i/>
                <w:iCs/>
                <w:spacing w:val="-1"/>
                <w:w w:val="105"/>
                <w:sz w:val="18"/>
                <w:szCs w:val="18"/>
              </w:rPr>
              <w:t>Providing Money Services:</w:t>
            </w:r>
          </w:p>
        </w:tc>
        <w:tc>
          <w:tcPr>
            <w:tcW w:w="453" w:type="dxa"/>
            <w:vAlign w:val="center"/>
          </w:tcPr>
          <w:p w14:paraId="0559CDBB" w14:textId="77777777" w:rsidR="0011793F" w:rsidRPr="00581771" w:rsidRDefault="0011793F" w:rsidP="002B4D5C">
            <w:pPr>
              <w:spacing w:before="0" w:after="0"/>
              <w:jc w:val="center"/>
              <w:rPr>
                <w:rFonts w:ascii="Aptos" w:eastAsia="Calibri" w:hAnsi="Aptos" w:cs="Calibri"/>
                <w:color w:val="000000"/>
                <w:szCs w:val="22"/>
              </w:rPr>
            </w:pPr>
          </w:p>
        </w:tc>
        <w:tc>
          <w:tcPr>
            <w:tcW w:w="454" w:type="dxa"/>
            <w:shd w:val="clear" w:color="auto" w:fill="A3ADC2"/>
            <w:vAlign w:val="center"/>
          </w:tcPr>
          <w:p w14:paraId="613638B4" w14:textId="77777777" w:rsidR="0011793F" w:rsidRPr="00581771" w:rsidRDefault="0011793F" w:rsidP="002B4D5C">
            <w:pPr>
              <w:spacing w:before="0" w:after="0"/>
              <w:jc w:val="center"/>
              <w:rPr>
                <w:rFonts w:ascii="Aptos" w:eastAsia="Calibri" w:hAnsi="Aptos" w:cs="Calibri"/>
                <w:color w:val="000000"/>
                <w:szCs w:val="22"/>
              </w:rPr>
            </w:pPr>
          </w:p>
        </w:tc>
        <w:tc>
          <w:tcPr>
            <w:tcW w:w="453" w:type="dxa"/>
            <w:shd w:val="clear" w:color="auto" w:fill="A3ADC2"/>
            <w:vAlign w:val="center"/>
          </w:tcPr>
          <w:p w14:paraId="782A2CF3" w14:textId="77777777" w:rsidR="0011793F" w:rsidRPr="00581771" w:rsidRDefault="0011793F" w:rsidP="002B4D5C">
            <w:pPr>
              <w:spacing w:before="0" w:after="0"/>
              <w:jc w:val="center"/>
              <w:rPr>
                <w:rFonts w:ascii="Aptos" w:eastAsia="Calibri" w:hAnsi="Aptos" w:cs="Calibri"/>
                <w:color w:val="000000"/>
                <w:szCs w:val="22"/>
              </w:rPr>
            </w:pPr>
          </w:p>
        </w:tc>
        <w:tc>
          <w:tcPr>
            <w:tcW w:w="454" w:type="dxa"/>
            <w:shd w:val="clear" w:color="auto" w:fill="A3ADC2"/>
            <w:vAlign w:val="center"/>
          </w:tcPr>
          <w:p w14:paraId="050B6523" w14:textId="77777777" w:rsidR="0011793F" w:rsidRPr="00581771" w:rsidRDefault="0011793F" w:rsidP="002B4D5C">
            <w:pPr>
              <w:spacing w:before="0" w:after="0"/>
              <w:jc w:val="center"/>
              <w:rPr>
                <w:rFonts w:ascii="Aptos" w:eastAsia="Calibri" w:hAnsi="Aptos" w:cs="Calibri"/>
                <w:color w:val="000000"/>
                <w:szCs w:val="22"/>
              </w:rPr>
            </w:pPr>
          </w:p>
        </w:tc>
        <w:tc>
          <w:tcPr>
            <w:tcW w:w="454" w:type="dxa"/>
            <w:shd w:val="clear" w:color="auto" w:fill="A3ADC2"/>
            <w:vAlign w:val="center"/>
          </w:tcPr>
          <w:p w14:paraId="213390C3" w14:textId="77777777" w:rsidR="0011793F" w:rsidRPr="00581771" w:rsidRDefault="0011793F" w:rsidP="002B4D5C">
            <w:pPr>
              <w:spacing w:before="0" w:after="0"/>
              <w:jc w:val="center"/>
              <w:rPr>
                <w:rFonts w:ascii="Aptos" w:eastAsia="Calibri" w:hAnsi="Aptos" w:cs="Calibri"/>
                <w:color w:val="000000"/>
                <w:szCs w:val="22"/>
              </w:rPr>
            </w:pPr>
          </w:p>
        </w:tc>
        <w:tc>
          <w:tcPr>
            <w:tcW w:w="453" w:type="dxa"/>
            <w:shd w:val="clear" w:color="auto" w:fill="A3ADC2"/>
            <w:vAlign w:val="center"/>
          </w:tcPr>
          <w:p w14:paraId="52454049" w14:textId="77777777" w:rsidR="0011793F" w:rsidRPr="00581771" w:rsidRDefault="0011793F" w:rsidP="002B4D5C">
            <w:pPr>
              <w:spacing w:before="0" w:after="0"/>
              <w:jc w:val="center"/>
              <w:rPr>
                <w:rFonts w:ascii="Aptos" w:eastAsia="Calibri" w:hAnsi="Aptos" w:cs="Calibri"/>
                <w:color w:val="000000"/>
                <w:szCs w:val="22"/>
              </w:rPr>
            </w:pPr>
          </w:p>
        </w:tc>
        <w:tc>
          <w:tcPr>
            <w:tcW w:w="454" w:type="dxa"/>
            <w:shd w:val="clear" w:color="auto" w:fill="A3ADC2"/>
            <w:vAlign w:val="center"/>
          </w:tcPr>
          <w:p w14:paraId="45C01A3E" w14:textId="77777777" w:rsidR="0011793F" w:rsidRPr="00581771" w:rsidRDefault="0011793F" w:rsidP="002B4D5C">
            <w:pPr>
              <w:spacing w:before="0" w:after="0"/>
              <w:jc w:val="center"/>
              <w:rPr>
                <w:rFonts w:ascii="Aptos" w:eastAsia="Calibri" w:hAnsi="Aptos" w:cs="Calibri"/>
                <w:color w:val="000000"/>
                <w:szCs w:val="22"/>
              </w:rPr>
            </w:pPr>
          </w:p>
        </w:tc>
        <w:tc>
          <w:tcPr>
            <w:tcW w:w="453" w:type="dxa"/>
            <w:shd w:val="clear" w:color="auto" w:fill="A3ADC2"/>
            <w:vAlign w:val="center"/>
          </w:tcPr>
          <w:p w14:paraId="75BBA1AC" w14:textId="77777777" w:rsidR="0011793F" w:rsidRPr="00581771" w:rsidRDefault="0011793F" w:rsidP="002B4D5C">
            <w:pPr>
              <w:spacing w:before="0" w:after="0"/>
              <w:jc w:val="center"/>
              <w:rPr>
                <w:rFonts w:ascii="Aptos" w:eastAsia="Calibri" w:hAnsi="Aptos" w:cs="Calibri"/>
                <w:color w:val="000000"/>
                <w:szCs w:val="22"/>
              </w:rPr>
            </w:pPr>
          </w:p>
        </w:tc>
        <w:tc>
          <w:tcPr>
            <w:tcW w:w="454" w:type="dxa"/>
            <w:shd w:val="clear" w:color="auto" w:fill="A3ADC2"/>
            <w:vAlign w:val="center"/>
          </w:tcPr>
          <w:p w14:paraId="3A364BEE" w14:textId="77777777" w:rsidR="0011793F" w:rsidRPr="00581771" w:rsidRDefault="0011793F" w:rsidP="002B4D5C">
            <w:pPr>
              <w:spacing w:before="0" w:after="0"/>
              <w:jc w:val="center"/>
              <w:rPr>
                <w:rFonts w:ascii="Aptos" w:eastAsia="Calibri" w:hAnsi="Aptos" w:cs="Calibri"/>
                <w:color w:val="000000"/>
                <w:szCs w:val="22"/>
              </w:rPr>
            </w:pPr>
          </w:p>
        </w:tc>
        <w:tc>
          <w:tcPr>
            <w:tcW w:w="454" w:type="dxa"/>
            <w:shd w:val="clear" w:color="auto" w:fill="A3ADC2"/>
            <w:vAlign w:val="center"/>
          </w:tcPr>
          <w:p w14:paraId="500BBA75" w14:textId="77777777" w:rsidR="0011793F" w:rsidRPr="00581771" w:rsidRDefault="0011793F" w:rsidP="002B4D5C">
            <w:pPr>
              <w:spacing w:before="0" w:after="0"/>
              <w:jc w:val="center"/>
              <w:rPr>
                <w:rFonts w:ascii="Aptos" w:eastAsia="Calibri" w:hAnsi="Aptos" w:cs="Calibri"/>
                <w:color w:val="000000"/>
                <w:szCs w:val="22"/>
              </w:rPr>
            </w:pPr>
          </w:p>
        </w:tc>
        <w:tc>
          <w:tcPr>
            <w:tcW w:w="453" w:type="dxa"/>
            <w:shd w:val="clear" w:color="auto" w:fill="A3ADC2"/>
            <w:vAlign w:val="center"/>
          </w:tcPr>
          <w:p w14:paraId="6CFD01E7" w14:textId="77777777" w:rsidR="0011793F" w:rsidRPr="00581771" w:rsidRDefault="0011793F" w:rsidP="002B4D5C">
            <w:pPr>
              <w:spacing w:before="0" w:after="0"/>
              <w:jc w:val="center"/>
              <w:rPr>
                <w:rFonts w:ascii="Aptos" w:eastAsia="Calibri" w:hAnsi="Aptos" w:cs="Calibri"/>
                <w:color w:val="000000"/>
                <w:szCs w:val="22"/>
              </w:rPr>
            </w:pPr>
          </w:p>
        </w:tc>
        <w:tc>
          <w:tcPr>
            <w:tcW w:w="454" w:type="dxa"/>
            <w:shd w:val="clear" w:color="auto" w:fill="A3ADC2"/>
            <w:vAlign w:val="center"/>
          </w:tcPr>
          <w:p w14:paraId="413EEE3C" w14:textId="77777777" w:rsidR="0011793F" w:rsidRPr="00581771" w:rsidRDefault="0011793F" w:rsidP="002B4D5C">
            <w:pPr>
              <w:spacing w:before="0" w:after="0"/>
              <w:jc w:val="center"/>
              <w:rPr>
                <w:rFonts w:ascii="Aptos" w:eastAsia="Calibri" w:hAnsi="Aptos" w:cs="Calibri"/>
                <w:color w:val="000000"/>
                <w:szCs w:val="22"/>
              </w:rPr>
            </w:pPr>
          </w:p>
        </w:tc>
        <w:tc>
          <w:tcPr>
            <w:tcW w:w="453" w:type="dxa"/>
            <w:shd w:val="clear" w:color="auto" w:fill="A3ADC2"/>
            <w:vAlign w:val="center"/>
          </w:tcPr>
          <w:p w14:paraId="26463C41" w14:textId="77777777" w:rsidR="0011793F" w:rsidRPr="00581771" w:rsidRDefault="0011793F" w:rsidP="002B4D5C">
            <w:pPr>
              <w:spacing w:before="0" w:after="0"/>
              <w:jc w:val="center"/>
              <w:rPr>
                <w:rFonts w:ascii="Aptos" w:eastAsia="Calibri" w:hAnsi="Aptos" w:cs="Calibri"/>
                <w:color w:val="000000"/>
                <w:szCs w:val="22"/>
              </w:rPr>
            </w:pPr>
          </w:p>
        </w:tc>
        <w:tc>
          <w:tcPr>
            <w:tcW w:w="454" w:type="dxa"/>
            <w:shd w:val="clear" w:color="auto" w:fill="A3ADC2"/>
            <w:vAlign w:val="center"/>
          </w:tcPr>
          <w:p w14:paraId="6F8255E3" w14:textId="77777777" w:rsidR="0011793F" w:rsidRPr="00581771" w:rsidRDefault="0011793F" w:rsidP="002B4D5C">
            <w:pPr>
              <w:spacing w:before="0" w:after="0"/>
              <w:jc w:val="center"/>
              <w:rPr>
                <w:rFonts w:ascii="Aptos" w:eastAsia="Calibri" w:hAnsi="Aptos" w:cs="Calibri"/>
                <w:color w:val="000000"/>
                <w:szCs w:val="22"/>
              </w:rPr>
            </w:pPr>
          </w:p>
        </w:tc>
        <w:tc>
          <w:tcPr>
            <w:tcW w:w="454" w:type="dxa"/>
            <w:shd w:val="clear" w:color="auto" w:fill="auto"/>
            <w:vAlign w:val="center"/>
          </w:tcPr>
          <w:p w14:paraId="7625E238" w14:textId="77777777" w:rsidR="0011793F" w:rsidRPr="00581771" w:rsidRDefault="0011793F" w:rsidP="002B4D5C">
            <w:pPr>
              <w:spacing w:before="0" w:after="0"/>
              <w:jc w:val="center"/>
              <w:rPr>
                <w:rFonts w:ascii="Aptos" w:eastAsia="Calibri" w:hAnsi="Aptos" w:cs="Calibri"/>
                <w:color w:val="000000"/>
                <w:szCs w:val="22"/>
              </w:rPr>
            </w:pPr>
          </w:p>
        </w:tc>
      </w:tr>
      <w:tr w:rsidR="001B6CC0" w:rsidRPr="00581771" w14:paraId="152448D4" w14:textId="77777777" w:rsidTr="009D4BB0">
        <w:tc>
          <w:tcPr>
            <w:tcW w:w="2405" w:type="dxa"/>
            <w:shd w:val="clear" w:color="auto" w:fill="E9F3F3"/>
            <w:vAlign w:val="center"/>
          </w:tcPr>
          <w:p w14:paraId="7515F81C" w14:textId="5319F87C" w:rsidR="0011793F" w:rsidRPr="00581771" w:rsidRDefault="0011793F" w:rsidP="0011793F">
            <w:pPr>
              <w:spacing w:before="0" w:after="0"/>
              <w:jc w:val="right"/>
              <w:rPr>
                <w:rFonts w:ascii="Aptos" w:eastAsia="Calibri" w:hAnsi="Aptos" w:cs="Calibri"/>
                <w:color w:val="000000"/>
                <w:szCs w:val="22"/>
              </w:rPr>
            </w:pPr>
            <w:r w:rsidRPr="00581771">
              <w:rPr>
                <w:rFonts w:ascii="Aptos" w:hAnsi="Aptos" w:cs="Calibri"/>
                <w:i/>
                <w:iCs/>
                <w:spacing w:val="-1"/>
                <w:w w:val="105"/>
                <w:sz w:val="18"/>
                <w:szCs w:val="18"/>
              </w:rPr>
              <w:t>Operating a MTF or OTF:</w:t>
            </w:r>
          </w:p>
        </w:tc>
        <w:tc>
          <w:tcPr>
            <w:tcW w:w="453" w:type="dxa"/>
            <w:vAlign w:val="center"/>
          </w:tcPr>
          <w:p w14:paraId="66DC305F" w14:textId="77777777" w:rsidR="0011793F" w:rsidRPr="00581771" w:rsidRDefault="0011793F" w:rsidP="002B4D5C">
            <w:pPr>
              <w:spacing w:before="0" w:after="0"/>
              <w:jc w:val="center"/>
              <w:rPr>
                <w:rFonts w:ascii="Aptos" w:eastAsia="Calibri" w:hAnsi="Aptos" w:cs="Calibri"/>
                <w:color w:val="000000"/>
                <w:szCs w:val="22"/>
              </w:rPr>
            </w:pPr>
          </w:p>
        </w:tc>
        <w:tc>
          <w:tcPr>
            <w:tcW w:w="454" w:type="dxa"/>
            <w:shd w:val="clear" w:color="auto" w:fill="A3ADC2"/>
            <w:vAlign w:val="center"/>
          </w:tcPr>
          <w:p w14:paraId="2838A36D" w14:textId="77777777" w:rsidR="0011793F" w:rsidRPr="00581771" w:rsidRDefault="0011793F" w:rsidP="002B4D5C">
            <w:pPr>
              <w:spacing w:before="0" w:after="0"/>
              <w:jc w:val="center"/>
              <w:rPr>
                <w:rFonts w:ascii="Aptos" w:eastAsia="Calibri" w:hAnsi="Aptos" w:cs="Calibri"/>
                <w:color w:val="000000"/>
                <w:szCs w:val="22"/>
              </w:rPr>
            </w:pPr>
          </w:p>
        </w:tc>
        <w:tc>
          <w:tcPr>
            <w:tcW w:w="453" w:type="dxa"/>
            <w:shd w:val="clear" w:color="auto" w:fill="A3ADC2"/>
            <w:vAlign w:val="center"/>
          </w:tcPr>
          <w:p w14:paraId="1FE24A31" w14:textId="77777777" w:rsidR="0011793F" w:rsidRPr="00581771" w:rsidRDefault="0011793F" w:rsidP="002B4D5C">
            <w:pPr>
              <w:spacing w:before="0" w:after="0"/>
              <w:jc w:val="center"/>
              <w:rPr>
                <w:rFonts w:ascii="Aptos" w:eastAsia="Calibri" w:hAnsi="Aptos" w:cs="Calibri"/>
                <w:color w:val="000000"/>
                <w:szCs w:val="22"/>
              </w:rPr>
            </w:pPr>
          </w:p>
        </w:tc>
        <w:tc>
          <w:tcPr>
            <w:tcW w:w="454" w:type="dxa"/>
            <w:shd w:val="clear" w:color="auto" w:fill="auto"/>
            <w:vAlign w:val="center"/>
          </w:tcPr>
          <w:p w14:paraId="4744F91D" w14:textId="77777777" w:rsidR="0011793F" w:rsidRPr="00581771" w:rsidRDefault="0011793F" w:rsidP="002B4D5C">
            <w:pPr>
              <w:spacing w:before="0" w:after="0"/>
              <w:jc w:val="center"/>
              <w:rPr>
                <w:rFonts w:ascii="Aptos" w:eastAsia="Calibri" w:hAnsi="Aptos" w:cs="Calibri"/>
                <w:color w:val="000000"/>
                <w:szCs w:val="22"/>
              </w:rPr>
            </w:pPr>
          </w:p>
        </w:tc>
        <w:tc>
          <w:tcPr>
            <w:tcW w:w="454" w:type="dxa"/>
            <w:shd w:val="clear" w:color="auto" w:fill="A3ADC2"/>
            <w:vAlign w:val="center"/>
          </w:tcPr>
          <w:p w14:paraId="3C15BA08" w14:textId="77777777" w:rsidR="0011793F" w:rsidRPr="00581771" w:rsidRDefault="0011793F" w:rsidP="002B4D5C">
            <w:pPr>
              <w:spacing w:before="0" w:after="0"/>
              <w:jc w:val="center"/>
              <w:rPr>
                <w:rFonts w:ascii="Aptos" w:eastAsia="Calibri" w:hAnsi="Aptos" w:cs="Calibri"/>
                <w:color w:val="000000"/>
                <w:szCs w:val="22"/>
              </w:rPr>
            </w:pPr>
          </w:p>
        </w:tc>
        <w:tc>
          <w:tcPr>
            <w:tcW w:w="453" w:type="dxa"/>
            <w:vAlign w:val="center"/>
          </w:tcPr>
          <w:p w14:paraId="288E9F59" w14:textId="77777777" w:rsidR="0011793F" w:rsidRPr="00581771" w:rsidRDefault="0011793F" w:rsidP="002B4D5C">
            <w:pPr>
              <w:spacing w:before="0" w:after="0"/>
              <w:jc w:val="center"/>
              <w:rPr>
                <w:rFonts w:ascii="Aptos" w:eastAsia="Calibri" w:hAnsi="Aptos" w:cs="Calibri"/>
                <w:color w:val="000000"/>
                <w:szCs w:val="22"/>
              </w:rPr>
            </w:pPr>
          </w:p>
        </w:tc>
        <w:tc>
          <w:tcPr>
            <w:tcW w:w="454" w:type="dxa"/>
            <w:vAlign w:val="center"/>
          </w:tcPr>
          <w:p w14:paraId="0283D607" w14:textId="77777777" w:rsidR="0011793F" w:rsidRPr="00581771" w:rsidRDefault="0011793F" w:rsidP="002B4D5C">
            <w:pPr>
              <w:spacing w:before="0" w:after="0"/>
              <w:jc w:val="center"/>
              <w:rPr>
                <w:rFonts w:ascii="Aptos" w:eastAsia="Calibri" w:hAnsi="Aptos" w:cs="Calibri"/>
                <w:color w:val="000000"/>
                <w:szCs w:val="22"/>
              </w:rPr>
            </w:pPr>
          </w:p>
        </w:tc>
        <w:tc>
          <w:tcPr>
            <w:tcW w:w="453" w:type="dxa"/>
            <w:vAlign w:val="center"/>
          </w:tcPr>
          <w:p w14:paraId="16B682F8" w14:textId="77777777" w:rsidR="0011793F" w:rsidRPr="00581771" w:rsidRDefault="0011793F" w:rsidP="002B4D5C">
            <w:pPr>
              <w:spacing w:before="0" w:after="0"/>
              <w:jc w:val="center"/>
              <w:rPr>
                <w:rFonts w:ascii="Aptos" w:eastAsia="Calibri" w:hAnsi="Aptos" w:cs="Calibri"/>
                <w:color w:val="000000"/>
                <w:szCs w:val="22"/>
              </w:rPr>
            </w:pPr>
          </w:p>
        </w:tc>
        <w:tc>
          <w:tcPr>
            <w:tcW w:w="454" w:type="dxa"/>
            <w:vAlign w:val="center"/>
          </w:tcPr>
          <w:p w14:paraId="72CB0EF4" w14:textId="77777777" w:rsidR="0011793F" w:rsidRPr="00581771" w:rsidRDefault="0011793F" w:rsidP="002B4D5C">
            <w:pPr>
              <w:spacing w:before="0" w:after="0"/>
              <w:jc w:val="center"/>
              <w:rPr>
                <w:rFonts w:ascii="Aptos" w:eastAsia="Calibri" w:hAnsi="Aptos" w:cs="Calibri"/>
                <w:color w:val="000000"/>
                <w:szCs w:val="22"/>
              </w:rPr>
            </w:pPr>
          </w:p>
        </w:tc>
        <w:tc>
          <w:tcPr>
            <w:tcW w:w="454" w:type="dxa"/>
            <w:vAlign w:val="center"/>
          </w:tcPr>
          <w:p w14:paraId="73099395" w14:textId="77777777" w:rsidR="0011793F" w:rsidRPr="00581771" w:rsidRDefault="0011793F" w:rsidP="002B4D5C">
            <w:pPr>
              <w:spacing w:before="0" w:after="0"/>
              <w:jc w:val="center"/>
              <w:rPr>
                <w:rFonts w:ascii="Aptos" w:eastAsia="Calibri" w:hAnsi="Aptos" w:cs="Calibri"/>
                <w:color w:val="000000"/>
                <w:szCs w:val="22"/>
              </w:rPr>
            </w:pPr>
          </w:p>
        </w:tc>
        <w:tc>
          <w:tcPr>
            <w:tcW w:w="453" w:type="dxa"/>
            <w:vAlign w:val="center"/>
          </w:tcPr>
          <w:p w14:paraId="516FBF87" w14:textId="77777777" w:rsidR="0011793F" w:rsidRPr="00581771" w:rsidRDefault="0011793F" w:rsidP="002B4D5C">
            <w:pPr>
              <w:spacing w:before="0" w:after="0"/>
              <w:jc w:val="center"/>
              <w:rPr>
                <w:rFonts w:ascii="Aptos" w:eastAsia="Calibri" w:hAnsi="Aptos" w:cs="Calibri"/>
                <w:color w:val="000000"/>
                <w:szCs w:val="22"/>
              </w:rPr>
            </w:pPr>
          </w:p>
        </w:tc>
        <w:tc>
          <w:tcPr>
            <w:tcW w:w="454" w:type="dxa"/>
            <w:vAlign w:val="center"/>
          </w:tcPr>
          <w:p w14:paraId="47137662" w14:textId="77777777" w:rsidR="0011793F" w:rsidRPr="00581771" w:rsidRDefault="0011793F" w:rsidP="002B4D5C">
            <w:pPr>
              <w:spacing w:before="0" w:after="0"/>
              <w:jc w:val="center"/>
              <w:rPr>
                <w:rFonts w:ascii="Aptos" w:eastAsia="Calibri" w:hAnsi="Aptos" w:cs="Calibri"/>
                <w:color w:val="000000"/>
                <w:szCs w:val="22"/>
              </w:rPr>
            </w:pPr>
          </w:p>
        </w:tc>
        <w:tc>
          <w:tcPr>
            <w:tcW w:w="453" w:type="dxa"/>
            <w:vAlign w:val="center"/>
          </w:tcPr>
          <w:p w14:paraId="50B16D5C" w14:textId="77777777" w:rsidR="0011793F" w:rsidRPr="00581771" w:rsidRDefault="0011793F" w:rsidP="002B4D5C">
            <w:pPr>
              <w:spacing w:before="0" w:after="0"/>
              <w:jc w:val="center"/>
              <w:rPr>
                <w:rFonts w:ascii="Aptos" w:eastAsia="Calibri" w:hAnsi="Aptos" w:cs="Calibri"/>
                <w:color w:val="000000"/>
                <w:szCs w:val="22"/>
              </w:rPr>
            </w:pPr>
          </w:p>
        </w:tc>
        <w:tc>
          <w:tcPr>
            <w:tcW w:w="454" w:type="dxa"/>
            <w:vAlign w:val="center"/>
          </w:tcPr>
          <w:p w14:paraId="41BD4182" w14:textId="77777777" w:rsidR="0011793F" w:rsidRPr="00581771" w:rsidRDefault="0011793F" w:rsidP="002B4D5C">
            <w:pPr>
              <w:spacing w:before="0" w:after="0"/>
              <w:jc w:val="center"/>
              <w:rPr>
                <w:rFonts w:ascii="Aptos" w:eastAsia="Calibri" w:hAnsi="Aptos" w:cs="Calibri"/>
                <w:color w:val="000000"/>
                <w:szCs w:val="22"/>
              </w:rPr>
            </w:pPr>
          </w:p>
        </w:tc>
        <w:tc>
          <w:tcPr>
            <w:tcW w:w="454" w:type="dxa"/>
            <w:shd w:val="clear" w:color="auto" w:fill="auto"/>
            <w:vAlign w:val="center"/>
          </w:tcPr>
          <w:p w14:paraId="1486DEF6" w14:textId="77777777" w:rsidR="0011793F" w:rsidRPr="00581771" w:rsidRDefault="0011793F" w:rsidP="002B4D5C">
            <w:pPr>
              <w:spacing w:before="0" w:after="0"/>
              <w:jc w:val="center"/>
              <w:rPr>
                <w:rFonts w:ascii="Aptos" w:eastAsia="Calibri" w:hAnsi="Aptos" w:cs="Calibri"/>
                <w:color w:val="000000"/>
                <w:szCs w:val="22"/>
              </w:rPr>
            </w:pPr>
          </w:p>
        </w:tc>
      </w:tr>
      <w:tr w:rsidR="001B6CC0" w:rsidRPr="00581771" w14:paraId="5035641B" w14:textId="77777777" w:rsidTr="009D4BB0">
        <w:tc>
          <w:tcPr>
            <w:tcW w:w="2405" w:type="dxa"/>
            <w:shd w:val="clear" w:color="auto" w:fill="E9F3F3"/>
            <w:vAlign w:val="center"/>
          </w:tcPr>
          <w:p w14:paraId="2C0AAF1B" w14:textId="265E8D55" w:rsidR="0011793F" w:rsidRPr="00581771" w:rsidRDefault="0011793F" w:rsidP="0011793F">
            <w:pPr>
              <w:spacing w:before="0" w:after="0"/>
              <w:jc w:val="right"/>
              <w:rPr>
                <w:rFonts w:ascii="Aptos" w:eastAsia="Calibri" w:hAnsi="Aptos" w:cs="Calibri"/>
                <w:color w:val="000000"/>
                <w:szCs w:val="22"/>
              </w:rPr>
            </w:pPr>
            <w:r w:rsidRPr="00581771">
              <w:rPr>
                <w:rFonts w:ascii="Aptos" w:hAnsi="Aptos" w:cs="Calibri"/>
                <w:i/>
                <w:iCs/>
                <w:spacing w:val="-1"/>
                <w:w w:val="105"/>
                <w:sz w:val="18"/>
                <w:szCs w:val="18"/>
              </w:rPr>
              <w:t>Managing Assets:</w:t>
            </w:r>
          </w:p>
        </w:tc>
        <w:tc>
          <w:tcPr>
            <w:tcW w:w="453" w:type="dxa"/>
            <w:vAlign w:val="center"/>
          </w:tcPr>
          <w:p w14:paraId="30EC5A3A" w14:textId="77777777" w:rsidR="0011793F" w:rsidRPr="00581771" w:rsidRDefault="0011793F" w:rsidP="002B4D5C">
            <w:pPr>
              <w:spacing w:before="0" w:after="0"/>
              <w:jc w:val="center"/>
              <w:rPr>
                <w:rFonts w:ascii="Aptos" w:eastAsia="Calibri" w:hAnsi="Aptos" w:cs="Calibri"/>
                <w:color w:val="000000"/>
                <w:szCs w:val="22"/>
              </w:rPr>
            </w:pPr>
          </w:p>
        </w:tc>
        <w:tc>
          <w:tcPr>
            <w:tcW w:w="454" w:type="dxa"/>
            <w:shd w:val="clear" w:color="auto" w:fill="A3ADC2"/>
            <w:vAlign w:val="center"/>
          </w:tcPr>
          <w:p w14:paraId="764E3E7B" w14:textId="77777777" w:rsidR="0011793F" w:rsidRPr="00581771" w:rsidRDefault="0011793F" w:rsidP="002B4D5C">
            <w:pPr>
              <w:spacing w:before="0" w:after="0"/>
              <w:jc w:val="center"/>
              <w:rPr>
                <w:rFonts w:ascii="Aptos" w:eastAsia="Calibri" w:hAnsi="Aptos" w:cs="Calibri"/>
                <w:color w:val="000000"/>
                <w:szCs w:val="22"/>
              </w:rPr>
            </w:pPr>
          </w:p>
        </w:tc>
        <w:tc>
          <w:tcPr>
            <w:tcW w:w="453" w:type="dxa"/>
            <w:shd w:val="clear" w:color="auto" w:fill="A3ADC2"/>
            <w:vAlign w:val="center"/>
          </w:tcPr>
          <w:p w14:paraId="32BFE59A" w14:textId="77777777" w:rsidR="0011793F" w:rsidRPr="00581771" w:rsidRDefault="0011793F" w:rsidP="002B4D5C">
            <w:pPr>
              <w:spacing w:before="0" w:after="0"/>
              <w:jc w:val="center"/>
              <w:rPr>
                <w:rFonts w:ascii="Aptos" w:eastAsia="Calibri" w:hAnsi="Aptos" w:cs="Calibri"/>
                <w:color w:val="000000"/>
                <w:szCs w:val="22"/>
              </w:rPr>
            </w:pPr>
          </w:p>
        </w:tc>
        <w:tc>
          <w:tcPr>
            <w:tcW w:w="454" w:type="dxa"/>
            <w:vAlign w:val="center"/>
          </w:tcPr>
          <w:p w14:paraId="06D81499" w14:textId="77777777" w:rsidR="0011793F" w:rsidRPr="00581771" w:rsidRDefault="0011793F" w:rsidP="002B4D5C">
            <w:pPr>
              <w:spacing w:before="0" w:after="0"/>
              <w:jc w:val="center"/>
              <w:rPr>
                <w:rFonts w:ascii="Aptos" w:eastAsia="Calibri" w:hAnsi="Aptos" w:cs="Calibri"/>
                <w:color w:val="000000"/>
                <w:szCs w:val="22"/>
              </w:rPr>
            </w:pPr>
          </w:p>
        </w:tc>
        <w:tc>
          <w:tcPr>
            <w:tcW w:w="454" w:type="dxa"/>
            <w:vAlign w:val="center"/>
          </w:tcPr>
          <w:p w14:paraId="2A9AE848" w14:textId="77777777" w:rsidR="0011793F" w:rsidRPr="00581771" w:rsidRDefault="0011793F" w:rsidP="002B4D5C">
            <w:pPr>
              <w:spacing w:before="0" w:after="0"/>
              <w:jc w:val="center"/>
              <w:rPr>
                <w:rFonts w:ascii="Aptos" w:eastAsia="Calibri" w:hAnsi="Aptos" w:cs="Calibri"/>
                <w:color w:val="000000"/>
                <w:szCs w:val="22"/>
              </w:rPr>
            </w:pPr>
          </w:p>
        </w:tc>
        <w:tc>
          <w:tcPr>
            <w:tcW w:w="453" w:type="dxa"/>
            <w:vAlign w:val="center"/>
          </w:tcPr>
          <w:p w14:paraId="13CDDC90" w14:textId="77777777" w:rsidR="0011793F" w:rsidRPr="00581771" w:rsidRDefault="0011793F" w:rsidP="002B4D5C">
            <w:pPr>
              <w:spacing w:before="0" w:after="0"/>
              <w:jc w:val="center"/>
              <w:rPr>
                <w:rFonts w:ascii="Aptos" w:eastAsia="Calibri" w:hAnsi="Aptos" w:cs="Calibri"/>
                <w:color w:val="000000"/>
                <w:szCs w:val="22"/>
              </w:rPr>
            </w:pPr>
          </w:p>
        </w:tc>
        <w:tc>
          <w:tcPr>
            <w:tcW w:w="454" w:type="dxa"/>
            <w:vAlign w:val="center"/>
          </w:tcPr>
          <w:p w14:paraId="5B9341F3" w14:textId="77777777" w:rsidR="0011793F" w:rsidRPr="00581771" w:rsidRDefault="0011793F" w:rsidP="002B4D5C">
            <w:pPr>
              <w:spacing w:before="0" w:after="0"/>
              <w:jc w:val="center"/>
              <w:rPr>
                <w:rFonts w:ascii="Aptos" w:eastAsia="Calibri" w:hAnsi="Aptos" w:cs="Calibri"/>
                <w:color w:val="000000"/>
                <w:szCs w:val="22"/>
              </w:rPr>
            </w:pPr>
          </w:p>
        </w:tc>
        <w:tc>
          <w:tcPr>
            <w:tcW w:w="453" w:type="dxa"/>
            <w:vAlign w:val="center"/>
          </w:tcPr>
          <w:p w14:paraId="3B55E59D" w14:textId="77777777" w:rsidR="0011793F" w:rsidRPr="00581771" w:rsidRDefault="0011793F" w:rsidP="002B4D5C">
            <w:pPr>
              <w:spacing w:before="0" w:after="0"/>
              <w:jc w:val="center"/>
              <w:rPr>
                <w:rFonts w:ascii="Aptos" w:eastAsia="Calibri" w:hAnsi="Aptos" w:cs="Calibri"/>
                <w:color w:val="000000"/>
                <w:szCs w:val="22"/>
              </w:rPr>
            </w:pPr>
          </w:p>
        </w:tc>
        <w:tc>
          <w:tcPr>
            <w:tcW w:w="454" w:type="dxa"/>
            <w:vAlign w:val="center"/>
          </w:tcPr>
          <w:p w14:paraId="695685CF" w14:textId="77777777" w:rsidR="0011793F" w:rsidRPr="00581771" w:rsidRDefault="0011793F" w:rsidP="002B4D5C">
            <w:pPr>
              <w:spacing w:before="0" w:after="0"/>
              <w:jc w:val="center"/>
              <w:rPr>
                <w:rFonts w:ascii="Aptos" w:eastAsia="Calibri" w:hAnsi="Aptos" w:cs="Calibri"/>
                <w:color w:val="000000"/>
                <w:szCs w:val="22"/>
              </w:rPr>
            </w:pPr>
          </w:p>
        </w:tc>
        <w:tc>
          <w:tcPr>
            <w:tcW w:w="454" w:type="dxa"/>
            <w:vAlign w:val="center"/>
          </w:tcPr>
          <w:p w14:paraId="375844DF" w14:textId="77777777" w:rsidR="0011793F" w:rsidRPr="00581771" w:rsidRDefault="0011793F" w:rsidP="002B4D5C">
            <w:pPr>
              <w:spacing w:before="0" w:after="0"/>
              <w:jc w:val="center"/>
              <w:rPr>
                <w:rFonts w:ascii="Aptos" w:eastAsia="Calibri" w:hAnsi="Aptos" w:cs="Calibri"/>
                <w:color w:val="000000"/>
                <w:szCs w:val="22"/>
              </w:rPr>
            </w:pPr>
          </w:p>
        </w:tc>
        <w:tc>
          <w:tcPr>
            <w:tcW w:w="453" w:type="dxa"/>
            <w:vAlign w:val="center"/>
          </w:tcPr>
          <w:p w14:paraId="5056DD5A" w14:textId="77777777" w:rsidR="0011793F" w:rsidRPr="00581771" w:rsidRDefault="0011793F" w:rsidP="002B4D5C">
            <w:pPr>
              <w:spacing w:before="0" w:after="0"/>
              <w:jc w:val="center"/>
              <w:rPr>
                <w:rFonts w:ascii="Aptos" w:eastAsia="Calibri" w:hAnsi="Aptos" w:cs="Calibri"/>
                <w:color w:val="000000"/>
                <w:szCs w:val="22"/>
              </w:rPr>
            </w:pPr>
          </w:p>
        </w:tc>
        <w:tc>
          <w:tcPr>
            <w:tcW w:w="454" w:type="dxa"/>
            <w:vAlign w:val="center"/>
          </w:tcPr>
          <w:p w14:paraId="2F76A455" w14:textId="77777777" w:rsidR="0011793F" w:rsidRPr="00581771" w:rsidRDefault="0011793F" w:rsidP="002B4D5C">
            <w:pPr>
              <w:spacing w:before="0" w:after="0"/>
              <w:jc w:val="center"/>
              <w:rPr>
                <w:rFonts w:ascii="Aptos" w:eastAsia="Calibri" w:hAnsi="Aptos" w:cs="Calibri"/>
                <w:color w:val="000000"/>
                <w:szCs w:val="22"/>
              </w:rPr>
            </w:pPr>
          </w:p>
        </w:tc>
        <w:tc>
          <w:tcPr>
            <w:tcW w:w="453" w:type="dxa"/>
            <w:vAlign w:val="center"/>
          </w:tcPr>
          <w:p w14:paraId="758B1429" w14:textId="77777777" w:rsidR="0011793F" w:rsidRPr="00581771" w:rsidRDefault="0011793F" w:rsidP="002B4D5C">
            <w:pPr>
              <w:spacing w:before="0" w:after="0"/>
              <w:jc w:val="center"/>
              <w:rPr>
                <w:rFonts w:ascii="Aptos" w:eastAsia="Calibri" w:hAnsi="Aptos" w:cs="Calibri"/>
                <w:color w:val="000000"/>
                <w:szCs w:val="22"/>
              </w:rPr>
            </w:pPr>
          </w:p>
        </w:tc>
        <w:tc>
          <w:tcPr>
            <w:tcW w:w="454" w:type="dxa"/>
            <w:vAlign w:val="center"/>
          </w:tcPr>
          <w:p w14:paraId="73916D71" w14:textId="77777777" w:rsidR="0011793F" w:rsidRPr="00581771" w:rsidRDefault="0011793F" w:rsidP="002B4D5C">
            <w:pPr>
              <w:spacing w:before="0" w:after="0"/>
              <w:jc w:val="center"/>
              <w:rPr>
                <w:rFonts w:ascii="Aptos" w:eastAsia="Calibri" w:hAnsi="Aptos" w:cs="Calibri"/>
                <w:color w:val="000000"/>
                <w:szCs w:val="22"/>
              </w:rPr>
            </w:pPr>
          </w:p>
        </w:tc>
        <w:tc>
          <w:tcPr>
            <w:tcW w:w="454" w:type="dxa"/>
            <w:shd w:val="clear" w:color="auto" w:fill="auto"/>
            <w:vAlign w:val="center"/>
          </w:tcPr>
          <w:p w14:paraId="2D206E54" w14:textId="77777777" w:rsidR="0011793F" w:rsidRPr="00581771" w:rsidRDefault="0011793F" w:rsidP="002B4D5C">
            <w:pPr>
              <w:spacing w:before="0" w:after="0"/>
              <w:jc w:val="center"/>
              <w:rPr>
                <w:rFonts w:ascii="Aptos" w:eastAsia="Calibri" w:hAnsi="Aptos" w:cs="Calibri"/>
                <w:color w:val="000000"/>
                <w:szCs w:val="22"/>
              </w:rPr>
            </w:pPr>
          </w:p>
        </w:tc>
      </w:tr>
      <w:tr w:rsidR="009D4BB0" w:rsidRPr="00581771" w14:paraId="707A7D53" w14:textId="77777777" w:rsidTr="009D4BB0">
        <w:tc>
          <w:tcPr>
            <w:tcW w:w="2405" w:type="dxa"/>
            <w:shd w:val="clear" w:color="auto" w:fill="E9F3F3"/>
            <w:vAlign w:val="center"/>
          </w:tcPr>
          <w:p w14:paraId="2B4E469D" w14:textId="3A4C9854" w:rsidR="007E47F9" w:rsidRPr="00581771" w:rsidRDefault="007E47F9" w:rsidP="007E47F9">
            <w:pPr>
              <w:spacing w:before="0" w:after="0"/>
              <w:jc w:val="right"/>
              <w:rPr>
                <w:rFonts w:ascii="Aptos" w:eastAsia="Calibri" w:hAnsi="Aptos" w:cs="Calibri"/>
                <w:color w:val="000000"/>
                <w:szCs w:val="22"/>
              </w:rPr>
            </w:pPr>
            <w:r w:rsidRPr="00581771">
              <w:rPr>
                <w:rFonts w:ascii="Aptos" w:hAnsi="Aptos" w:cs="Calibri"/>
                <w:i/>
                <w:iCs/>
                <w:spacing w:val="-1"/>
                <w:w w:val="105"/>
                <w:sz w:val="18"/>
                <w:szCs w:val="18"/>
              </w:rPr>
              <w:t>Managing a Collective Investment Fund:</w:t>
            </w:r>
          </w:p>
        </w:tc>
        <w:tc>
          <w:tcPr>
            <w:tcW w:w="453" w:type="dxa"/>
            <w:vAlign w:val="center"/>
          </w:tcPr>
          <w:p w14:paraId="74F7B09A" w14:textId="77777777" w:rsidR="007E47F9" w:rsidRPr="00581771" w:rsidRDefault="007E47F9" w:rsidP="002B4D5C">
            <w:pPr>
              <w:spacing w:before="0" w:after="0"/>
              <w:jc w:val="center"/>
              <w:rPr>
                <w:rFonts w:ascii="Aptos" w:eastAsia="Calibri" w:hAnsi="Aptos" w:cs="Calibri"/>
                <w:color w:val="000000"/>
                <w:szCs w:val="22"/>
              </w:rPr>
            </w:pPr>
          </w:p>
        </w:tc>
        <w:tc>
          <w:tcPr>
            <w:tcW w:w="454" w:type="dxa"/>
            <w:shd w:val="clear" w:color="auto" w:fill="A3ADC2"/>
            <w:vAlign w:val="center"/>
          </w:tcPr>
          <w:p w14:paraId="5D3EED4B" w14:textId="77777777" w:rsidR="007E47F9" w:rsidRPr="00581771" w:rsidRDefault="007E47F9" w:rsidP="002B4D5C">
            <w:pPr>
              <w:spacing w:before="0" w:after="0"/>
              <w:jc w:val="center"/>
              <w:rPr>
                <w:rFonts w:ascii="Aptos" w:eastAsia="Calibri" w:hAnsi="Aptos" w:cs="Calibri"/>
                <w:color w:val="000000"/>
                <w:szCs w:val="22"/>
              </w:rPr>
            </w:pPr>
          </w:p>
        </w:tc>
        <w:tc>
          <w:tcPr>
            <w:tcW w:w="453" w:type="dxa"/>
            <w:shd w:val="clear" w:color="auto" w:fill="A3ADC2"/>
            <w:vAlign w:val="center"/>
          </w:tcPr>
          <w:p w14:paraId="52223F12" w14:textId="77777777" w:rsidR="007E47F9" w:rsidRPr="00581771" w:rsidRDefault="007E47F9" w:rsidP="002B4D5C">
            <w:pPr>
              <w:spacing w:before="0" w:after="0"/>
              <w:jc w:val="center"/>
              <w:rPr>
                <w:rFonts w:ascii="Aptos" w:eastAsia="Calibri" w:hAnsi="Aptos" w:cs="Calibri"/>
                <w:color w:val="000000"/>
                <w:szCs w:val="22"/>
              </w:rPr>
            </w:pPr>
          </w:p>
        </w:tc>
        <w:tc>
          <w:tcPr>
            <w:tcW w:w="454" w:type="dxa"/>
            <w:shd w:val="clear" w:color="auto" w:fill="A3ADC2"/>
            <w:vAlign w:val="center"/>
          </w:tcPr>
          <w:p w14:paraId="06DA73CD" w14:textId="77777777" w:rsidR="007E47F9" w:rsidRPr="00581771" w:rsidRDefault="007E47F9" w:rsidP="002B4D5C">
            <w:pPr>
              <w:spacing w:before="0" w:after="0"/>
              <w:jc w:val="center"/>
              <w:rPr>
                <w:rFonts w:ascii="Aptos" w:eastAsia="Calibri" w:hAnsi="Aptos" w:cs="Calibri"/>
                <w:color w:val="000000"/>
                <w:szCs w:val="22"/>
              </w:rPr>
            </w:pPr>
          </w:p>
        </w:tc>
        <w:tc>
          <w:tcPr>
            <w:tcW w:w="454" w:type="dxa"/>
            <w:shd w:val="clear" w:color="auto" w:fill="A3ADC2"/>
            <w:vAlign w:val="center"/>
          </w:tcPr>
          <w:p w14:paraId="05994649" w14:textId="77777777" w:rsidR="007E47F9" w:rsidRPr="00581771" w:rsidRDefault="007E47F9" w:rsidP="002B4D5C">
            <w:pPr>
              <w:spacing w:before="0" w:after="0"/>
              <w:jc w:val="center"/>
              <w:rPr>
                <w:rFonts w:ascii="Aptos" w:eastAsia="Calibri" w:hAnsi="Aptos" w:cs="Calibri"/>
                <w:color w:val="000000"/>
                <w:szCs w:val="22"/>
              </w:rPr>
            </w:pPr>
          </w:p>
        </w:tc>
        <w:tc>
          <w:tcPr>
            <w:tcW w:w="453" w:type="dxa"/>
            <w:shd w:val="clear" w:color="auto" w:fill="A3ADC2"/>
            <w:vAlign w:val="center"/>
          </w:tcPr>
          <w:p w14:paraId="642A0495" w14:textId="77777777" w:rsidR="007E47F9" w:rsidRPr="00581771" w:rsidRDefault="007E47F9" w:rsidP="002B4D5C">
            <w:pPr>
              <w:spacing w:before="0" w:after="0"/>
              <w:jc w:val="center"/>
              <w:rPr>
                <w:rFonts w:ascii="Aptos" w:eastAsia="Calibri" w:hAnsi="Aptos" w:cs="Calibri"/>
                <w:color w:val="000000"/>
                <w:szCs w:val="22"/>
              </w:rPr>
            </w:pPr>
          </w:p>
        </w:tc>
        <w:tc>
          <w:tcPr>
            <w:tcW w:w="454" w:type="dxa"/>
            <w:shd w:val="clear" w:color="auto" w:fill="A3ADC2"/>
            <w:vAlign w:val="center"/>
          </w:tcPr>
          <w:p w14:paraId="3AFEAC75" w14:textId="77777777" w:rsidR="007E47F9" w:rsidRPr="00581771" w:rsidRDefault="007E47F9" w:rsidP="002B4D5C">
            <w:pPr>
              <w:spacing w:before="0" w:after="0"/>
              <w:jc w:val="center"/>
              <w:rPr>
                <w:rFonts w:ascii="Aptos" w:eastAsia="Calibri" w:hAnsi="Aptos" w:cs="Calibri"/>
                <w:color w:val="000000"/>
                <w:szCs w:val="22"/>
              </w:rPr>
            </w:pPr>
          </w:p>
        </w:tc>
        <w:tc>
          <w:tcPr>
            <w:tcW w:w="453" w:type="dxa"/>
            <w:shd w:val="clear" w:color="auto" w:fill="A3ADC2"/>
            <w:vAlign w:val="center"/>
          </w:tcPr>
          <w:p w14:paraId="572AE6A9" w14:textId="77777777" w:rsidR="007E47F9" w:rsidRPr="00581771" w:rsidRDefault="007E47F9" w:rsidP="002B4D5C">
            <w:pPr>
              <w:spacing w:before="0" w:after="0"/>
              <w:jc w:val="center"/>
              <w:rPr>
                <w:rFonts w:ascii="Aptos" w:eastAsia="Calibri" w:hAnsi="Aptos" w:cs="Calibri"/>
                <w:color w:val="000000"/>
                <w:szCs w:val="22"/>
              </w:rPr>
            </w:pPr>
          </w:p>
        </w:tc>
        <w:tc>
          <w:tcPr>
            <w:tcW w:w="454" w:type="dxa"/>
            <w:shd w:val="clear" w:color="auto" w:fill="auto"/>
            <w:vAlign w:val="center"/>
          </w:tcPr>
          <w:p w14:paraId="23DFB94A" w14:textId="77777777" w:rsidR="007E47F9" w:rsidRPr="00581771" w:rsidRDefault="007E47F9" w:rsidP="002B4D5C">
            <w:pPr>
              <w:spacing w:before="0" w:after="0"/>
              <w:jc w:val="center"/>
              <w:rPr>
                <w:rFonts w:ascii="Aptos" w:eastAsia="Calibri" w:hAnsi="Aptos" w:cs="Calibri"/>
                <w:color w:val="000000"/>
                <w:szCs w:val="22"/>
              </w:rPr>
            </w:pPr>
          </w:p>
        </w:tc>
        <w:tc>
          <w:tcPr>
            <w:tcW w:w="454" w:type="dxa"/>
            <w:shd w:val="clear" w:color="auto" w:fill="A3ADC2"/>
            <w:vAlign w:val="center"/>
          </w:tcPr>
          <w:p w14:paraId="58D401D4" w14:textId="77777777" w:rsidR="007E47F9" w:rsidRPr="00581771" w:rsidRDefault="007E47F9" w:rsidP="002B4D5C">
            <w:pPr>
              <w:spacing w:before="0" w:after="0"/>
              <w:jc w:val="center"/>
              <w:rPr>
                <w:rFonts w:ascii="Aptos" w:eastAsia="Calibri" w:hAnsi="Aptos" w:cs="Calibri"/>
                <w:color w:val="000000"/>
                <w:szCs w:val="22"/>
              </w:rPr>
            </w:pPr>
          </w:p>
        </w:tc>
        <w:tc>
          <w:tcPr>
            <w:tcW w:w="453" w:type="dxa"/>
            <w:shd w:val="clear" w:color="auto" w:fill="A3ADC2"/>
            <w:vAlign w:val="center"/>
          </w:tcPr>
          <w:p w14:paraId="585719D3" w14:textId="77777777" w:rsidR="007E47F9" w:rsidRPr="00581771" w:rsidRDefault="007E47F9" w:rsidP="002B4D5C">
            <w:pPr>
              <w:spacing w:before="0" w:after="0"/>
              <w:jc w:val="center"/>
              <w:rPr>
                <w:rFonts w:ascii="Aptos" w:eastAsia="Calibri" w:hAnsi="Aptos" w:cs="Calibri"/>
                <w:color w:val="000000"/>
                <w:szCs w:val="22"/>
              </w:rPr>
            </w:pPr>
          </w:p>
        </w:tc>
        <w:tc>
          <w:tcPr>
            <w:tcW w:w="454" w:type="dxa"/>
            <w:shd w:val="clear" w:color="auto" w:fill="A3ADC2"/>
            <w:vAlign w:val="center"/>
          </w:tcPr>
          <w:p w14:paraId="20869E81" w14:textId="77777777" w:rsidR="007E47F9" w:rsidRPr="00581771" w:rsidRDefault="007E47F9" w:rsidP="002B4D5C">
            <w:pPr>
              <w:spacing w:before="0" w:after="0"/>
              <w:jc w:val="center"/>
              <w:rPr>
                <w:rFonts w:ascii="Aptos" w:eastAsia="Calibri" w:hAnsi="Aptos" w:cs="Calibri"/>
                <w:color w:val="000000"/>
                <w:szCs w:val="22"/>
              </w:rPr>
            </w:pPr>
          </w:p>
        </w:tc>
        <w:tc>
          <w:tcPr>
            <w:tcW w:w="453" w:type="dxa"/>
            <w:shd w:val="clear" w:color="auto" w:fill="A3ADC2"/>
            <w:vAlign w:val="center"/>
          </w:tcPr>
          <w:p w14:paraId="677B6F16" w14:textId="77777777" w:rsidR="007E47F9" w:rsidRPr="00581771" w:rsidRDefault="007E47F9" w:rsidP="002B4D5C">
            <w:pPr>
              <w:spacing w:before="0" w:after="0"/>
              <w:jc w:val="center"/>
              <w:rPr>
                <w:rFonts w:ascii="Aptos" w:eastAsia="Calibri" w:hAnsi="Aptos" w:cs="Calibri"/>
                <w:color w:val="000000"/>
                <w:szCs w:val="22"/>
              </w:rPr>
            </w:pPr>
          </w:p>
        </w:tc>
        <w:tc>
          <w:tcPr>
            <w:tcW w:w="454" w:type="dxa"/>
            <w:shd w:val="clear" w:color="auto" w:fill="A3ADC2"/>
            <w:vAlign w:val="center"/>
          </w:tcPr>
          <w:p w14:paraId="05618FFD" w14:textId="77777777" w:rsidR="007E47F9" w:rsidRPr="00581771" w:rsidRDefault="007E47F9" w:rsidP="002B4D5C">
            <w:pPr>
              <w:spacing w:before="0" w:after="0"/>
              <w:jc w:val="center"/>
              <w:rPr>
                <w:rFonts w:ascii="Aptos" w:eastAsia="Calibri" w:hAnsi="Aptos" w:cs="Calibri"/>
                <w:color w:val="000000"/>
                <w:szCs w:val="22"/>
              </w:rPr>
            </w:pPr>
          </w:p>
        </w:tc>
        <w:tc>
          <w:tcPr>
            <w:tcW w:w="454" w:type="dxa"/>
            <w:shd w:val="clear" w:color="auto" w:fill="auto"/>
            <w:vAlign w:val="center"/>
          </w:tcPr>
          <w:p w14:paraId="0ADD8D18" w14:textId="77777777" w:rsidR="007E47F9" w:rsidRPr="00581771" w:rsidRDefault="007E47F9" w:rsidP="002B4D5C">
            <w:pPr>
              <w:spacing w:before="0" w:after="0"/>
              <w:jc w:val="center"/>
              <w:rPr>
                <w:rFonts w:ascii="Aptos" w:eastAsia="Calibri" w:hAnsi="Aptos" w:cs="Calibri"/>
                <w:color w:val="000000"/>
                <w:szCs w:val="22"/>
              </w:rPr>
            </w:pPr>
          </w:p>
        </w:tc>
      </w:tr>
      <w:tr w:rsidR="009D4BB0" w:rsidRPr="00581771" w14:paraId="3286B9C3" w14:textId="77777777" w:rsidTr="009D4BB0">
        <w:tc>
          <w:tcPr>
            <w:tcW w:w="2405" w:type="dxa"/>
            <w:shd w:val="clear" w:color="auto" w:fill="E9F3F3"/>
            <w:vAlign w:val="center"/>
          </w:tcPr>
          <w:p w14:paraId="77FE3C50" w14:textId="6E7409E0" w:rsidR="003E73C4" w:rsidRPr="00581771" w:rsidRDefault="003E73C4" w:rsidP="003E73C4">
            <w:pPr>
              <w:spacing w:before="0" w:after="0"/>
              <w:jc w:val="right"/>
              <w:rPr>
                <w:rFonts w:ascii="Aptos" w:eastAsia="Calibri" w:hAnsi="Aptos" w:cs="Calibri"/>
                <w:color w:val="000000"/>
                <w:szCs w:val="22"/>
              </w:rPr>
            </w:pPr>
            <w:r w:rsidRPr="00581771">
              <w:rPr>
                <w:rFonts w:ascii="Aptos" w:hAnsi="Aptos" w:cs="Calibri"/>
                <w:i/>
                <w:iCs/>
                <w:spacing w:val="-1"/>
                <w:w w:val="105"/>
                <w:sz w:val="18"/>
                <w:szCs w:val="18"/>
              </w:rPr>
              <w:lastRenderedPageBreak/>
              <w:t>Acting as the Administrator of a Collective Investment Fund:</w:t>
            </w:r>
          </w:p>
        </w:tc>
        <w:tc>
          <w:tcPr>
            <w:tcW w:w="453" w:type="dxa"/>
            <w:vAlign w:val="center"/>
          </w:tcPr>
          <w:p w14:paraId="6F5CC810" w14:textId="77777777" w:rsidR="003E73C4" w:rsidRPr="00581771" w:rsidRDefault="003E73C4" w:rsidP="002B4D5C">
            <w:pPr>
              <w:spacing w:before="0" w:after="0"/>
              <w:jc w:val="center"/>
              <w:rPr>
                <w:rFonts w:ascii="Aptos" w:eastAsia="Calibri" w:hAnsi="Aptos" w:cs="Calibri"/>
                <w:color w:val="000000"/>
                <w:szCs w:val="22"/>
              </w:rPr>
            </w:pPr>
          </w:p>
        </w:tc>
        <w:tc>
          <w:tcPr>
            <w:tcW w:w="454" w:type="dxa"/>
            <w:shd w:val="clear" w:color="auto" w:fill="A3ADC2"/>
            <w:vAlign w:val="center"/>
          </w:tcPr>
          <w:p w14:paraId="55740985" w14:textId="77777777" w:rsidR="003E73C4" w:rsidRPr="00581771" w:rsidRDefault="003E73C4" w:rsidP="002B4D5C">
            <w:pPr>
              <w:spacing w:before="0" w:after="0"/>
              <w:jc w:val="center"/>
              <w:rPr>
                <w:rFonts w:ascii="Aptos" w:eastAsia="Calibri" w:hAnsi="Aptos" w:cs="Calibri"/>
                <w:color w:val="000000"/>
                <w:szCs w:val="22"/>
              </w:rPr>
            </w:pPr>
          </w:p>
        </w:tc>
        <w:tc>
          <w:tcPr>
            <w:tcW w:w="453" w:type="dxa"/>
            <w:shd w:val="clear" w:color="auto" w:fill="A3ADC2"/>
            <w:vAlign w:val="center"/>
          </w:tcPr>
          <w:p w14:paraId="5F9E08F5" w14:textId="77777777" w:rsidR="003E73C4" w:rsidRPr="00581771" w:rsidRDefault="003E73C4" w:rsidP="002B4D5C">
            <w:pPr>
              <w:spacing w:before="0" w:after="0"/>
              <w:jc w:val="center"/>
              <w:rPr>
                <w:rFonts w:ascii="Aptos" w:eastAsia="Calibri" w:hAnsi="Aptos" w:cs="Calibri"/>
                <w:color w:val="000000"/>
                <w:szCs w:val="22"/>
              </w:rPr>
            </w:pPr>
          </w:p>
        </w:tc>
        <w:tc>
          <w:tcPr>
            <w:tcW w:w="454" w:type="dxa"/>
            <w:shd w:val="clear" w:color="auto" w:fill="A3ADC2"/>
            <w:vAlign w:val="center"/>
          </w:tcPr>
          <w:p w14:paraId="4CCA9072" w14:textId="77777777" w:rsidR="003E73C4" w:rsidRPr="00581771" w:rsidRDefault="003E73C4" w:rsidP="002B4D5C">
            <w:pPr>
              <w:spacing w:before="0" w:after="0"/>
              <w:jc w:val="center"/>
              <w:rPr>
                <w:rFonts w:ascii="Aptos" w:eastAsia="Calibri" w:hAnsi="Aptos" w:cs="Calibri"/>
                <w:color w:val="000000"/>
                <w:szCs w:val="22"/>
              </w:rPr>
            </w:pPr>
          </w:p>
        </w:tc>
        <w:tc>
          <w:tcPr>
            <w:tcW w:w="454" w:type="dxa"/>
            <w:shd w:val="clear" w:color="auto" w:fill="A3ADC2"/>
            <w:vAlign w:val="center"/>
          </w:tcPr>
          <w:p w14:paraId="12143F68" w14:textId="77777777" w:rsidR="003E73C4" w:rsidRPr="00581771" w:rsidRDefault="003E73C4" w:rsidP="002B4D5C">
            <w:pPr>
              <w:spacing w:before="0" w:after="0"/>
              <w:jc w:val="center"/>
              <w:rPr>
                <w:rFonts w:ascii="Aptos" w:eastAsia="Calibri" w:hAnsi="Aptos" w:cs="Calibri"/>
                <w:color w:val="000000"/>
                <w:szCs w:val="22"/>
              </w:rPr>
            </w:pPr>
          </w:p>
        </w:tc>
        <w:tc>
          <w:tcPr>
            <w:tcW w:w="453" w:type="dxa"/>
            <w:shd w:val="clear" w:color="auto" w:fill="A3ADC2"/>
            <w:vAlign w:val="center"/>
          </w:tcPr>
          <w:p w14:paraId="2DD13207" w14:textId="77777777" w:rsidR="003E73C4" w:rsidRPr="00581771" w:rsidRDefault="003E73C4" w:rsidP="002B4D5C">
            <w:pPr>
              <w:spacing w:before="0" w:after="0"/>
              <w:jc w:val="center"/>
              <w:rPr>
                <w:rFonts w:ascii="Aptos" w:eastAsia="Calibri" w:hAnsi="Aptos" w:cs="Calibri"/>
                <w:color w:val="000000"/>
                <w:szCs w:val="22"/>
              </w:rPr>
            </w:pPr>
          </w:p>
        </w:tc>
        <w:tc>
          <w:tcPr>
            <w:tcW w:w="454" w:type="dxa"/>
            <w:shd w:val="clear" w:color="auto" w:fill="A3ADC2"/>
            <w:vAlign w:val="center"/>
          </w:tcPr>
          <w:p w14:paraId="4D7907B1" w14:textId="77777777" w:rsidR="003E73C4" w:rsidRPr="00581771" w:rsidRDefault="003E73C4" w:rsidP="002B4D5C">
            <w:pPr>
              <w:spacing w:before="0" w:after="0"/>
              <w:jc w:val="center"/>
              <w:rPr>
                <w:rFonts w:ascii="Aptos" w:eastAsia="Calibri" w:hAnsi="Aptos" w:cs="Calibri"/>
                <w:color w:val="000000"/>
                <w:szCs w:val="22"/>
              </w:rPr>
            </w:pPr>
          </w:p>
        </w:tc>
        <w:tc>
          <w:tcPr>
            <w:tcW w:w="453" w:type="dxa"/>
            <w:shd w:val="clear" w:color="auto" w:fill="A3ADC2"/>
            <w:vAlign w:val="center"/>
          </w:tcPr>
          <w:p w14:paraId="3728E047" w14:textId="77777777" w:rsidR="003E73C4" w:rsidRPr="00581771" w:rsidRDefault="003E73C4" w:rsidP="002B4D5C">
            <w:pPr>
              <w:spacing w:before="0" w:after="0"/>
              <w:jc w:val="center"/>
              <w:rPr>
                <w:rFonts w:ascii="Aptos" w:eastAsia="Calibri" w:hAnsi="Aptos" w:cs="Calibri"/>
                <w:color w:val="000000"/>
                <w:szCs w:val="22"/>
              </w:rPr>
            </w:pPr>
          </w:p>
        </w:tc>
        <w:tc>
          <w:tcPr>
            <w:tcW w:w="454" w:type="dxa"/>
            <w:shd w:val="clear" w:color="auto" w:fill="auto"/>
            <w:vAlign w:val="center"/>
          </w:tcPr>
          <w:p w14:paraId="3630C881" w14:textId="77777777" w:rsidR="003E73C4" w:rsidRPr="00581771" w:rsidRDefault="003E73C4" w:rsidP="002B4D5C">
            <w:pPr>
              <w:spacing w:before="0" w:after="0"/>
              <w:jc w:val="center"/>
              <w:rPr>
                <w:rFonts w:ascii="Aptos" w:eastAsia="Calibri" w:hAnsi="Aptos" w:cs="Calibri"/>
                <w:color w:val="000000"/>
                <w:szCs w:val="22"/>
              </w:rPr>
            </w:pPr>
          </w:p>
        </w:tc>
        <w:tc>
          <w:tcPr>
            <w:tcW w:w="454" w:type="dxa"/>
            <w:shd w:val="clear" w:color="auto" w:fill="A3ADC2"/>
            <w:vAlign w:val="center"/>
          </w:tcPr>
          <w:p w14:paraId="0888C5FF" w14:textId="77777777" w:rsidR="003E73C4" w:rsidRPr="00581771" w:rsidRDefault="003E73C4" w:rsidP="002B4D5C">
            <w:pPr>
              <w:spacing w:before="0" w:after="0"/>
              <w:jc w:val="center"/>
              <w:rPr>
                <w:rFonts w:ascii="Aptos" w:eastAsia="Calibri" w:hAnsi="Aptos" w:cs="Calibri"/>
                <w:color w:val="000000"/>
                <w:szCs w:val="22"/>
              </w:rPr>
            </w:pPr>
          </w:p>
        </w:tc>
        <w:tc>
          <w:tcPr>
            <w:tcW w:w="453" w:type="dxa"/>
            <w:shd w:val="clear" w:color="auto" w:fill="A3ADC2"/>
            <w:vAlign w:val="center"/>
          </w:tcPr>
          <w:p w14:paraId="022085E8" w14:textId="77777777" w:rsidR="003E73C4" w:rsidRPr="00581771" w:rsidRDefault="003E73C4" w:rsidP="002B4D5C">
            <w:pPr>
              <w:spacing w:before="0" w:after="0"/>
              <w:jc w:val="center"/>
              <w:rPr>
                <w:rFonts w:ascii="Aptos" w:eastAsia="Calibri" w:hAnsi="Aptos" w:cs="Calibri"/>
                <w:color w:val="000000"/>
                <w:szCs w:val="22"/>
              </w:rPr>
            </w:pPr>
          </w:p>
        </w:tc>
        <w:tc>
          <w:tcPr>
            <w:tcW w:w="454" w:type="dxa"/>
            <w:shd w:val="clear" w:color="auto" w:fill="A3ADC2"/>
            <w:vAlign w:val="center"/>
          </w:tcPr>
          <w:p w14:paraId="34BDC696" w14:textId="77777777" w:rsidR="003E73C4" w:rsidRPr="00581771" w:rsidRDefault="003E73C4" w:rsidP="002B4D5C">
            <w:pPr>
              <w:spacing w:before="0" w:after="0"/>
              <w:jc w:val="center"/>
              <w:rPr>
                <w:rFonts w:ascii="Aptos" w:eastAsia="Calibri" w:hAnsi="Aptos" w:cs="Calibri"/>
                <w:color w:val="000000"/>
                <w:szCs w:val="22"/>
              </w:rPr>
            </w:pPr>
          </w:p>
        </w:tc>
        <w:tc>
          <w:tcPr>
            <w:tcW w:w="453" w:type="dxa"/>
            <w:shd w:val="clear" w:color="auto" w:fill="A3ADC2"/>
            <w:vAlign w:val="center"/>
          </w:tcPr>
          <w:p w14:paraId="6F782FE6" w14:textId="77777777" w:rsidR="003E73C4" w:rsidRPr="00581771" w:rsidRDefault="003E73C4" w:rsidP="002B4D5C">
            <w:pPr>
              <w:spacing w:before="0" w:after="0"/>
              <w:jc w:val="center"/>
              <w:rPr>
                <w:rFonts w:ascii="Aptos" w:eastAsia="Calibri" w:hAnsi="Aptos" w:cs="Calibri"/>
                <w:color w:val="000000"/>
                <w:szCs w:val="22"/>
              </w:rPr>
            </w:pPr>
          </w:p>
        </w:tc>
        <w:tc>
          <w:tcPr>
            <w:tcW w:w="454" w:type="dxa"/>
            <w:shd w:val="clear" w:color="auto" w:fill="A3ADC2"/>
            <w:vAlign w:val="center"/>
          </w:tcPr>
          <w:p w14:paraId="70D27F5E" w14:textId="77777777" w:rsidR="003E73C4" w:rsidRPr="00581771" w:rsidRDefault="003E73C4" w:rsidP="002B4D5C">
            <w:pPr>
              <w:spacing w:before="0" w:after="0"/>
              <w:jc w:val="center"/>
              <w:rPr>
                <w:rFonts w:ascii="Aptos" w:eastAsia="Calibri" w:hAnsi="Aptos" w:cs="Calibri"/>
                <w:color w:val="000000"/>
                <w:szCs w:val="22"/>
              </w:rPr>
            </w:pPr>
          </w:p>
        </w:tc>
        <w:tc>
          <w:tcPr>
            <w:tcW w:w="454" w:type="dxa"/>
            <w:shd w:val="clear" w:color="auto" w:fill="auto"/>
            <w:vAlign w:val="center"/>
          </w:tcPr>
          <w:p w14:paraId="566D19E1" w14:textId="77777777" w:rsidR="003E73C4" w:rsidRPr="00581771" w:rsidRDefault="003E73C4" w:rsidP="002B4D5C">
            <w:pPr>
              <w:spacing w:before="0" w:after="0"/>
              <w:jc w:val="center"/>
              <w:rPr>
                <w:rFonts w:ascii="Aptos" w:eastAsia="Calibri" w:hAnsi="Aptos" w:cs="Calibri"/>
                <w:color w:val="000000"/>
                <w:szCs w:val="22"/>
              </w:rPr>
            </w:pPr>
          </w:p>
        </w:tc>
      </w:tr>
      <w:tr w:rsidR="00F5772B" w:rsidRPr="00581771" w14:paraId="472FAB33" w14:textId="77777777" w:rsidTr="002979DA">
        <w:tc>
          <w:tcPr>
            <w:tcW w:w="2405" w:type="dxa"/>
            <w:shd w:val="clear" w:color="auto" w:fill="E9F3F3"/>
            <w:vAlign w:val="center"/>
          </w:tcPr>
          <w:p w14:paraId="75912C54" w14:textId="26339491" w:rsidR="00F5772B" w:rsidRPr="00581771" w:rsidRDefault="00F5772B" w:rsidP="00F5772B">
            <w:pPr>
              <w:spacing w:before="0" w:after="0"/>
              <w:jc w:val="right"/>
              <w:rPr>
                <w:rFonts w:ascii="Aptos" w:eastAsia="Calibri" w:hAnsi="Aptos" w:cs="Calibri"/>
                <w:color w:val="000000"/>
                <w:szCs w:val="22"/>
              </w:rPr>
            </w:pPr>
            <w:r w:rsidRPr="00581771">
              <w:rPr>
                <w:rFonts w:ascii="Aptos" w:hAnsi="Aptos" w:cs="Calibri"/>
                <w:i/>
                <w:iCs/>
                <w:spacing w:val="-1"/>
                <w:w w:val="105"/>
                <w:sz w:val="18"/>
                <w:szCs w:val="18"/>
              </w:rPr>
              <w:t>Acting as Trustee of an Investment Trust:</w:t>
            </w:r>
          </w:p>
        </w:tc>
        <w:tc>
          <w:tcPr>
            <w:tcW w:w="453" w:type="dxa"/>
            <w:vAlign w:val="center"/>
          </w:tcPr>
          <w:p w14:paraId="5D5E7F16" w14:textId="77777777" w:rsidR="00F5772B" w:rsidRPr="00581771" w:rsidRDefault="00F5772B" w:rsidP="002B4D5C">
            <w:pPr>
              <w:spacing w:before="0" w:after="0"/>
              <w:jc w:val="center"/>
              <w:rPr>
                <w:rFonts w:ascii="Aptos" w:eastAsia="Calibri" w:hAnsi="Aptos" w:cs="Calibri"/>
                <w:color w:val="000000"/>
                <w:szCs w:val="22"/>
              </w:rPr>
            </w:pPr>
          </w:p>
        </w:tc>
        <w:tc>
          <w:tcPr>
            <w:tcW w:w="454" w:type="dxa"/>
            <w:shd w:val="clear" w:color="auto" w:fill="A3ADC2"/>
            <w:vAlign w:val="center"/>
          </w:tcPr>
          <w:p w14:paraId="0D3E507A" w14:textId="77777777" w:rsidR="00F5772B" w:rsidRPr="00581771" w:rsidRDefault="00F5772B" w:rsidP="002B4D5C">
            <w:pPr>
              <w:spacing w:before="0" w:after="0"/>
              <w:jc w:val="center"/>
              <w:rPr>
                <w:rFonts w:ascii="Aptos" w:eastAsia="Calibri" w:hAnsi="Aptos" w:cs="Calibri"/>
                <w:color w:val="000000"/>
                <w:szCs w:val="22"/>
              </w:rPr>
            </w:pPr>
          </w:p>
        </w:tc>
        <w:tc>
          <w:tcPr>
            <w:tcW w:w="453" w:type="dxa"/>
            <w:shd w:val="clear" w:color="auto" w:fill="A3ADC2"/>
            <w:vAlign w:val="center"/>
          </w:tcPr>
          <w:p w14:paraId="2AA217DC" w14:textId="77777777" w:rsidR="00F5772B" w:rsidRPr="00581771" w:rsidRDefault="00F5772B" w:rsidP="002B4D5C">
            <w:pPr>
              <w:spacing w:before="0" w:after="0"/>
              <w:jc w:val="center"/>
              <w:rPr>
                <w:rFonts w:ascii="Aptos" w:eastAsia="Calibri" w:hAnsi="Aptos" w:cs="Calibri"/>
                <w:color w:val="000000"/>
                <w:szCs w:val="22"/>
              </w:rPr>
            </w:pPr>
          </w:p>
        </w:tc>
        <w:tc>
          <w:tcPr>
            <w:tcW w:w="454" w:type="dxa"/>
            <w:vAlign w:val="center"/>
          </w:tcPr>
          <w:p w14:paraId="277A2DF6" w14:textId="77777777" w:rsidR="00F5772B" w:rsidRPr="00581771" w:rsidRDefault="00F5772B" w:rsidP="002B4D5C">
            <w:pPr>
              <w:spacing w:before="0" w:after="0"/>
              <w:jc w:val="center"/>
              <w:rPr>
                <w:rFonts w:ascii="Aptos" w:eastAsia="Calibri" w:hAnsi="Aptos" w:cs="Calibri"/>
                <w:color w:val="000000"/>
                <w:szCs w:val="22"/>
              </w:rPr>
            </w:pPr>
          </w:p>
        </w:tc>
        <w:tc>
          <w:tcPr>
            <w:tcW w:w="454" w:type="dxa"/>
            <w:vAlign w:val="center"/>
          </w:tcPr>
          <w:p w14:paraId="15420472" w14:textId="77777777" w:rsidR="00F5772B" w:rsidRPr="00581771" w:rsidRDefault="00F5772B" w:rsidP="002B4D5C">
            <w:pPr>
              <w:spacing w:before="0" w:after="0"/>
              <w:jc w:val="center"/>
              <w:rPr>
                <w:rFonts w:ascii="Aptos" w:eastAsia="Calibri" w:hAnsi="Aptos" w:cs="Calibri"/>
                <w:color w:val="000000"/>
                <w:szCs w:val="22"/>
              </w:rPr>
            </w:pPr>
          </w:p>
        </w:tc>
        <w:tc>
          <w:tcPr>
            <w:tcW w:w="453" w:type="dxa"/>
            <w:vAlign w:val="center"/>
          </w:tcPr>
          <w:p w14:paraId="20B1473B" w14:textId="77777777" w:rsidR="00F5772B" w:rsidRPr="00581771" w:rsidRDefault="00F5772B" w:rsidP="002B4D5C">
            <w:pPr>
              <w:spacing w:before="0" w:after="0"/>
              <w:jc w:val="center"/>
              <w:rPr>
                <w:rFonts w:ascii="Aptos" w:eastAsia="Calibri" w:hAnsi="Aptos" w:cs="Calibri"/>
                <w:color w:val="000000"/>
                <w:szCs w:val="22"/>
              </w:rPr>
            </w:pPr>
          </w:p>
        </w:tc>
        <w:tc>
          <w:tcPr>
            <w:tcW w:w="454" w:type="dxa"/>
            <w:vAlign w:val="center"/>
          </w:tcPr>
          <w:p w14:paraId="4C0676A7" w14:textId="77777777" w:rsidR="00F5772B" w:rsidRPr="00581771" w:rsidRDefault="00F5772B" w:rsidP="002B4D5C">
            <w:pPr>
              <w:spacing w:before="0" w:after="0"/>
              <w:jc w:val="center"/>
              <w:rPr>
                <w:rFonts w:ascii="Aptos" w:eastAsia="Calibri" w:hAnsi="Aptos" w:cs="Calibri"/>
                <w:color w:val="000000"/>
                <w:szCs w:val="22"/>
              </w:rPr>
            </w:pPr>
          </w:p>
        </w:tc>
        <w:tc>
          <w:tcPr>
            <w:tcW w:w="453" w:type="dxa"/>
            <w:vAlign w:val="center"/>
          </w:tcPr>
          <w:p w14:paraId="2F02C4CD" w14:textId="77777777" w:rsidR="00F5772B" w:rsidRPr="00581771" w:rsidRDefault="00F5772B" w:rsidP="002B4D5C">
            <w:pPr>
              <w:spacing w:before="0" w:after="0"/>
              <w:jc w:val="center"/>
              <w:rPr>
                <w:rFonts w:ascii="Aptos" w:eastAsia="Calibri" w:hAnsi="Aptos" w:cs="Calibri"/>
                <w:color w:val="000000"/>
                <w:szCs w:val="22"/>
              </w:rPr>
            </w:pPr>
          </w:p>
        </w:tc>
        <w:tc>
          <w:tcPr>
            <w:tcW w:w="454" w:type="dxa"/>
            <w:vAlign w:val="center"/>
          </w:tcPr>
          <w:p w14:paraId="1844C80A" w14:textId="77777777" w:rsidR="00F5772B" w:rsidRPr="00581771" w:rsidRDefault="00F5772B" w:rsidP="002B4D5C">
            <w:pPr>
              <w:spacing w:before="0" w:after="0"/>
              <w:jc w:val="center"/>
              <w:rPr>
                <w:rFonts w:ascii="Aptos" w:eastAsia="Calibri" w:hAnsi="Aptos" w:cs="Calibri"/>
                <w:color w:val="000000"/>
                <w:szCs w:val="22"/>
              </w:rPr>
            </w:pPr>
          </w:p>
        </w:tc>
        <w:tc>
          <w:tcPr>
            <w:tcW w:w="454" w:type="dxa"/>
            <w:vAlign w:val="center"/>
          </w:tcPr>
          <w:p w14:paraId="21BAD9C3" w14:textId="77777777" w:rsidR="00F5772B" w:rsidRPr="00581771" w:rsidRDefault="00F5772B" w:rsidP="002B4D5C">
            <w:pPr>
              <w:spacing w:before="0" w:after="0"/>
              <w:jc w:val="center"/>
              <w:rPr>
                <w:rFonts w:ascii="Aptos" w:eastAsia="Calibri" w:hAnsi="Aptos" w:cs="Calibri"/>
                <w:color w:val="000000"/>
                <w:szCs w:val="22"/>
              </w:rPr>
            </w:pPr>
          </w:p>
        </w:tc>
        <w:tc>
          <w:tcPr>
            <w:tcW w:w="453" w:type="dxa"/>
            <w:vAlign w:val="center"/>
          </w:tcPr>
          <w:p w14:paraId="1840D52D" w14:textId="77777777" w:rsidR="00F5772B" w:rsidRPr="00581771" w:rsidRDefault="00F5772B" w:rsidP="002B4D5C">
            <w:pPr>
              <w:spacing w:before="0" w:after="0"/>
              <w:jc w:val="center"/>
              <w:rPr>
                <w:rFonts w:ascii="Aptos" w:eastAsia="Calibri" w:hAnsi="Aptos" w:cs="Calibri"/>
                <w:color w:val="000000"/>
                <w:szCs w:val="22"/>
              </w:rPr>
            </w:pPr>
          </w:p>
        </w:tc>
        <w:tc>
          <w:tcPr>
            <w:tcW w:w="454" w:type="dxa"/>
            <w:vAlign w:val="center"/>
          </w:tcPr>
          <w:p w14:paraId="0A3ECFD4" w14:textId="77777777" w:rsidR="00F5772B" w:rsidRPr="00581771" w:rsidRDefault="00F5772B" w:rsidP="002B4D5C">
            <w:pPr>
              <w:spacing w:before="0" w:after="0"/>
              <w:jc w:val="center"/>
              <w:rPr>
                <w:rFonts w:ascii="Aptos" w:eastAsia="Calibri" w:hAnsi="Aptos" w:cs="Calibri"/>
                <w:color w:val="000000"/>
                <w:szCs w:val="22"/>
              </w:rPr>
            </w:pPr>
          </w:p>
        </w:tc>
        <w:tc>
          <w:tcPr>
            <w:tcW w:w="453" w:type="dxa"/>
            <w:vAlign w:val="center"/>
          </w:tcPr>
          <w:p w14:paraId="26B7BF80" w14:textId="77777777" w:rsidR="00F5772B" w:rsidRPr="00581771" w:rsidRDefault="00F5772B" w:rsidP="002B4D5C">
            <w:pPr>
              <w:spacing w:before="0" w:after="0"/>
              <w:jc w:val="center"/>
              <w:rPr>
                <w:rFonts w:ascii="Aptos" w:eastAsia="Calibri" w:hAnsi="Aptos" w:cs="Calibri"/>
                <w:color w:val="000000"/>
                <w:szCs w:val="22"/>
              </w:rPr>
            </w:pPr>
          </w:p>
        </w:tc>
        <w:tc>
          <w:tcPr>
            <w:tcW w:w="454" w:type="dxa"/>
            <w:vAlign w:val="center"/>
          </w:tcPr>
          <w:p w14:paraId="723A4FEA" w14:textId="77777777" w:rsidR="00F5772B" w:rsidRPr="00581771" w:rsidRDefault="00F5772B" w:rsidP="002B4D5C">
            <w:pPr>
              <w:spacing w:before="0" w:after="0"/>
              <w:jc w:val="center"/>
              <w:rPr>
                <w:rFonts w:ascii="Aptos" w:eastAsia="Calibri" w:hAnsi="Aptos" w:cs="Calibri"/>
                <w:color w:val="000000"/>
                <w:szCs w:val="22"/>
              </w:rPr>
            </w:pPr>
          </w:p>
        </w:tc>
        <w:tc>
          <w:tcPr>
            <w:tcW w:w="454" w:type="dxa"/>
            <w:vAlign w:val="center"/>
          </w:tcPr>
          <w:p w14:paraId="4218A99C" w14:textId="77777777" w:rsidR="00F5772B" w:rsidRPr="00581771" w:rsidRDefault="00F5772B" w:rsidP="002B4D5C">
            <w:pPr>
              <w:spacing w:before="0" w:after="0"/>
              <w:jc w:val="center"/>
              <w:rPr>
                <w:rFonts w:ascii="Aptos" w:eastAsia="Calibri" w:hAnsi="Aptos" w:cs="Calibri"/>
                <w:color w:val="000000"/>
                <w:szCs w:val="22"/>
              </w:rPr>
            </w:pPr>
          </w:p>
        </w:tc>
      </w:tr>
      <w:tr w:rsidR="00F5772B" w:rsidRPr="00581771" w14:paraId="4CBDB863" w14:textId="77777777" w:rsidTr="002979DA">
        <w:tc>
          <w:tcPr>
            <w:tcW w:w="2405" w:type="dxa"/>
            <w:shd w:val="clear" w:color="auto" w:fill="E9F3F3"/>
            <w:vAlign w:val="center"/>
          </w:tcPr>
          <w:p w14:paraId="0AC7A217" w14:textId="23D73A2C" w:rsidR="00F5772B" w:rsidRPr="00581771" w:rsidRDefault="00F5772B" w:rsidP="00F5772B">
            <w:pPr>
              <w:spacing w:before="0" w:after="0"/>
              <w:jc w:val="right"/>
              <w:rPr>
                <w:rFonts w:ascii="Aptos" w:eastAsia="Calibri" w:hAnsi="Aptos" w:cs="Calibri"/>
                <w:color w:val="000000"/>
                <w:szCs w:val="22"/>
              </w:rPr>
            </w:pPr>
            <w:r w:rsidRPr="00581771">
              <w:rPr>
                <w:rFonts w:ascii="Aptos" w:hAnsi="Aptos" w:cs="Calibri"/>
                <w:i/>
                <w:iCs/>
                <w:spacing w:val="-1"/>
                <w:w w:val="105"/>
                <w:sz w:val="18"/>
                <w:szCs w:val="18"/>
              </w:rPr>
              <w:t>Providing Trust Services:</w:t>
            </w:r>
          </w:p>
        </w:tc>
        <w:tc>
          <w:tcPr>
            <w:tcW w:w="453" w:type="dxa"/>
            <w:vAlign w:val="center"/>
          </w:tcPr>
          <w:p w14:paraId="27A208AD" w14:textId="77777777" w:rsidR="00F5772B" w:rsidRPr="00581771" w:rsidRDefault="00F5772B" w:rsidP="002B4D5C">
            <w:pPr>
              <w:spacing w:before="0" w:after="0"/>
              <w:jc w:val="center"/>
              <w:rPr>
                <w:rFonts w:ascii="Aptos" w:eastAsia="Calibri" w:hAnsi="Aptos" w:cs="Calibri"/>
                <w:color w:val="000000"/>
                <w:szCs w:val="22"/>
              </w:rPr>
            </w:pPr>
          </w:p>
        </w:tc>
        <w:tc>
          <w:tcPr>
            <w:tcW w:w="454" w:type="dxa"/>
            <w:shd w:val="clear" w:color="auto" w:fill="A3ADC2"/>
            <w:vAlign w:val="center"/>
          </w:tcPr>
          <w:p w14:paraId="0E3390CB" w14:textId="77777777" w:rsidR="00F5772B" w:rsidRPr="00581771" w:rsidRDefault="00F5772B" w:rsidP="002B4D5C">
            <w:pPr>
              <w:spacing w:before="0" w:after="0"/>
              <w:jc w:val="center"/>
              <w:rPr>
                <w:rFonts w:ascii="Aptos" w:eastAsia="Calibri" w:hAnsi="Aptos" w:cs="Calibri"/>
                <w:color w:val="000000"/>
                <w:szCs w:val="22"/>
              </w:rPr>
            </w:pPr>
          </w:p>
        </w:tc>
        <w:tc>
          <w:tcPr>
            <w:tcW w:w="453" w:type="dxa"/>
            <w:shd w:val="clear" w:color="auto" w:fill="A3ADC2"/>
            <w:vAlign w:val="center"/>
          </w:tcPr>
          <w:p w14:paraId="6B467B35" w14:textId="77777777" w:rsidR="00F5772B" w:rsidRPr="00581771" w:rsidRDefault="00F5772B" w:rsidP="002B4D5C">
            <w:pPr>
              <w:spacing w:before="0" w:after="0"/>
              <w:jc w:val="center"/>
              <w:rPr>
                <w:rFonts w:ascii="Aptos" w:eastAsia="Calibri" w:hAnsi="Aptos" w:cs="Calibri"/>
                <w:color w:val="000000"/>
                <w:szCs w:val="22"/>
              </w:rPr>
            </w:pPr>
          </w:p>
        </w:tc>
        <w:tc>
          <w:tcPr>
            <w:tcW w:w="454" w:type="dxa"/>
            <w:vAlign w:val="center"/>
          </w:tcPr>
          <w:p w14:paraId="09F19AB1" w14:textId="77777777" w:rsidR="00F5772B" w:rsidRPr="00581771" w:rsidRDefault="00F5772B" w:rsidP="002B4D5C">
            <w:pPr>
              <w:spacing w:before="0" w:after="0"/>
              <w:jc w:val="center"/>
              <w:rPr>
                <w:rFonts w:ascii="Aptos" w:eastAsia="Calibri" w:hAnsi="Aptos" w:cs="Calibri"/>
                <w:color w:val="000000"/>
                <w:szCs w:val="22"/>
              </w:rPr>
            </w:pPr>
          </w:p>
        </w:tc>
        <w:tc>
          <w:tcPr>
            <w:tcW w:w="454" w:type="dxa"/>
            <w:vAlign w:val="center"/>
          </w:tcPr>
          <w:p w14:paraId="14C82449" w14:textId="77777777" w:rsidR="00F5772B" w:rsidRPr="00581771" w:rsidRDefault="00F5772B" w:rsidP="002B4D5C">
            <w:pPr>
              <w:spacing w:before="0" w:after="0"/>
              <w:jc w:val="center"/>
              <w:rPr>
                <w:rFonts w:ascii="Aptos" w:eastAsia="Calibri" w:hAnsi="Aptos" w:cs="Calibri"/>
                <w:color w:val="000000"/>
                <w:szCs w:val="22"/>
              </w:rPr>
            </w:pPr>
          </w:p>
        </w:tc>
        <w:tc>
          <w:tcPr>
            <w:tcW w:w="453" w:type="dxa"/>
            <w:vAlign w:val="center"/>
          </w:tcPr>
          <w:p w14:paraId="5D24CFE5" w14:textId="77777777" w:rsidR="00F5772B" w:rsidRPr="00581771" w:rsidRDefault="00F5772B" w:rsidP="002B4D5C">
            <w:pPr>
              <w:spacing w:before="0" w:after="0"/>
              <w:jc w:val="center"/>
              <w:rPr>
                <w:rFonts w:ascii="Aptos" w:eastAsia="Calibri" w:hAnsi="Aptos" w:cs="Calibri"/>
                <w:color w:val="000000"/>
                <w:szCs w:val="22"/>
              </w:rPr>
            </w:pPr>
          </w:p>
        </w:tc>
        <w:tc>
          <w:tcPr>
            <w:tcW w:w="454" w:type="dxa"/>
            <w:vAlign w:val="center"/>
          </w:tcPr>
          <w:p w14:paraId="68487A0D" w14:textId="77777777" w:rsidR="00F5772B" w:rsidRPr="00581771" w:rsidRDefault="00F5772B" w:rsidP="002B4D5C">
            <w:pPr>
              <w:spacing w:before="0" w:after="0"/>
              <w:jc w:val="center"/>
              <w:rPr>
                <w:rFonts w:ascii="Aptos" w:eastAsia="Calibri" w:hAnsi="Aptos" w:cs="Calibri"/>
                <w:color w:val="000000"/>
                <w:szCs w:val="22"/>
              </w:rPr>
            </w:pPr>
          </w:p>
        </w:tc>
        <w:tc>
          <w:tcPr>
            <w:tcW w:w="453" w:type="dxa"/>
            <w:vAlign w:val="center"/>
          </w:tcPr>
          <w:p w14:paraId="3F7F3A36" w14:textId="77777777" w:rsidR="00F5772B" w:rsidRPr="00581771" w:rsidRDefault="00F5772B" w:rsidP="002B4D5C">
            <w:pPr>
              <w:spacing w:before="0" w:after="0"/>
              <w:jc w:val="center"/>
              <w:rPr>
                <w:rFonts w:ascii="Aptos" w:eastAsia="Calibri" w:hAnsi="Aptos" w:cs="Calibri"/>
                <w:color w:val="000000"/>
                <w:szCs w:val="22"/>
              </w:rPr>
            </w:pPr>
          </w:p>
        </w:tc>
        <w:tc>
          <w:tcPr>
            <w:tcW w:w="454" w:type="dxa"/>
            <w:vAlign w:val="center"/>
          </w:tcPr>
          <w:p w14:paraId="0EE8FC44" w14:textId="77777777" w:rsidR="00F5772B" w:rsidRPr="00581771" w:rsidRDefault="00F5772B" w:rsidP="002B4D5C">
            <w:pPr>
              <w:spacing w:before="0" w:after="0"/>
              <w:jc w:val="center"/>
              <w:rPr>
                <w:rFonts w:ascii="Aptos" w:eastAsia="Calibri" w:hAnsi="Aptos" w:cs="Calibri"/>
                <w:color w:val="000000"/>
                <w:szCs w:val="22"/>
              </w:rPr>
            </w:pPr>
          </w:p>
        </w:tc>
        <w:tc>
          <w:tcPr>
            <w:tcW w:w="454" w:type="dxa"/>
            <w:vAlign w:val="center"/>
          </w:tcPr>
          <w:p w14:paraId="1B227D98" w14:textId="77777777" w:rsidR="00F5772B" w:rsidRPr="00581771" w:rsidRDefault="00F5772B" w:rsidP="002B4D5C">
            <w:pPr>
              <w:spacing w:before="0" w:after="0"/>
              <w:jc w:val="center"/>
              <w:rPr>
                <w:rFonts w:ascii="Aptos" w:eastAsia="Calibri" w:hAnsi="Aptos" w:cs="Calibri"/>
                <w:color w:val="000000"/>
                <w:szCs w:val="22"/>
              </w:rPr>
            </w:pPr>
          </w:p>
        </w:tc>
        <w:tc>
          <w:tcPr>
            <w:tcW w:w="453" w:type="dxa"/>
            <w:vAlign w:val="center"/>
          </w:tcPr>
          <w:p w14:paraId="1538EF3D" w14:textId="77777777" w:rsidR="00F5772B" w:rsidRPr="00581771" w:rsidRDefault="00F5772B" w:rsidP="002B4D5C">
            <w:pPr>
              <w:spacing w:before="0" w:after="0"/>
              <w:jc w:val="center"/>
              <w:rPr>
                <w:rFonts w:ascii="Aptos" w:eastAsia="Calibri" w:hAnsi="Aptos" w:cs="Calibri"/>
                <w:color w:val="000000"/>
                <w:szCs w:val="22"/>
              </w:rPr>
            </w:pPr>
          </w:p>
        </w:tc>
        <w:tc>
          <w:tcPr>
            <w:tcW w:w="454" w:type="dxa"/>
            <w:vAlign w:val="center"/>
          </w:tcPr>
          <w:p w14:paraId="443EA16B" w14:textId="77777777" w:rsidR="00F5772B" w:rsidRPr="00581771" w:rsidRDefault="00F5772B" w:rsidP="002B4D5C">
            <w:pPr>
              <w:spacing w:before="0" w:after="0"/>
              <w:jc w:val="center"/>
              <w:rPr>
                <w:rFonts w:ascii="Aptos" w:eastAsia="Calibri" w:hAnsi="Aptos" w:cs="Calibri"/>
                <w:color w:val="000000"/>
                <w:szCs w:val="22"/>
              </w:rPr>
            </w:pPr>
          </w:p>
        </w:tc>
        <w:tc>
          <w:tcPr>
            <w:tcW w:w="453" w:type="dxa"/>
            <w:vAlign w:val="center"/>
          </w:tcPr>
          <w:p w14:paraId="31C370CC" w14:textId="77777777" w:rsidR="00F5772B" w:rsidRPr="00581771" w:rsidRDefault="00F5772B" w:rsidP="002B4D5C">
            <w:pPr>
              <w:spacing w:before="0" w:after="0"/>
              <w:jc w:val="center"/>
              <w:rPr>
                <w:rFonts w:ascii="Aptos" w:eastAsia="Calibri" w:hAnsi="Aptos" w:cs="Calibri"/>
                <w:color w:val="000000"/>
                <w:szCs w:val="22"/>
              </w:rPr>
            </w:pPr>
          </w:p>
        </w:tc>
        <w:tc>
          <w:tcPr>
            <w:tcW w:w="454" w:type="dxa"/>
            <w:vAlign w:val="center"/>
          </w:tcPr>
          <w:p w14:paraId="31CAFD4E" w14:textId="77777777" w:rsidR="00F5772B" w:rsidRPr="00581771" w:rsidRDefault="00F5772B" w:rsidP="002B4D5C">
            <w:pPr>
              <w:spacing w:before="0" w:after="0"/>
              <w:jc w:val="center"/>
              <w:rPr>
                <w:rFonts w:ascii="Aptos" w:eastAsia="Calibri" w:hAnsi="Aptos" w:cs="Calibri"/>
                <w:color w:val="000000"/>
                <w:szCs w:val="22"/>
              </w:rPr>
            </w:pPr>
          </w:p>
        </w:tc>
        <w:tc>
          <w:tcPr>
            <w:tcW w:w="454" w:type="dxa"/>
            <w:vAlign w:val="center"/>
          </w:tcPr>
          <w:p w14:paraId="53645FD8" w14:textId="77777777" w:rsidR="00F5772B" w:rsidRPr="00581771" w:rsidRDefault="00F5772B" w:rsidP="002B4D5C">
            <w:pPr>
              <w:spacing w:before="0" w:after="0"/>
              <w:jc w:val="center"/>
              <w:rPr>
                <w:rFonts w:ascii="Aptos" w:eastAsia="Calibri" w:hAnsi="Aptos" w:cs="Calibri"/>
                <w:color w:val="000000"/>
                <w:szCs w:val="22"/>
              </w:rPr>
            </w:pPr>
          </w:p>
        </w:tc>
      </w:tr>
      <w:tr w:rsidR="00F5772B" w:rsidRPr="00581771" w14:paraId="39446D45" w14:textId="77777777" w:rsidTr="002979DA">
        <w:tc>
          <w:tcPr>
            <w:tcW w:w="2405" w:type="dxa"/>
            <w:shd w:val="clear" w:color="auto" w:fill="E9F3F3"/>
            <w:vAlign w:val="center"/>
          </w:tcPr>
          <w:p w14:paraId="25577C6B" w14:textId="12DF6601" w:rsidR="00F5772B" w:rsidRPr="00581771" w:rsidRDefault="00F5772B" w:rsidP="00F5772B">
            <w:pPr>
              <w:spacing w:before="0" w:after="0"/>
              <w:jc w:val="right"/>
              <w:rPr>
                <w:rFonts w:ascii="Aptos" w:eastAsia="Calibri" w:hAnsi="Aptos" w:cs="Calibri"/>
                <w:color w:val="000000"/>
                <w:szCs w:val="22"/>
              </w:rPr>
            </w:pPr>
            <w:r w:rsidRPr="00581771">
              <w:rPr>
                <w:rFonts w:ascii="Aptos" w:hAnsi="Aptos" w:cs="Calibri"/>
                <w:i/>
                <w:iCs/>
                <w:spacing w:val="-1"/>
                <w:w w:val="105"/>
                <w:sz w:val="18"/>
                <w:szCs w:val="18"/>
              </w:rPr>
              <w:t>Administering a Specified Benchmark:</w:t>
            </w:r>
          </w:p>
        </w:tc>
        <w:tc>
          <w:tcPr>
            <w:tcW w:w="453" w:type="dxa"/>
            <w:vAlign w:val="center"/>
          </w:tcPr>
          <w:p w14:paraId="284CCF2B" w14:textId="77777777" w:rsidR="00F5772B" w:rsidRPr="00581771" w:rsidRDefault="00F5772B" w:rsidP="002B4D5C">
            <w:pPr>
              <w:spacing w:before="0" w:after="0"/>
              <w:jc w:val="center"/>
              <w:rPr>
                <w:rFonts w:ascii="Aptos" w:eastAsia="Calibri" w:hAnsi="Aptos" w:cs="Calibri"/>
                <w:color w:val="000000"/>
                <w:szCs w:val="22"/>
              </w:rPr>
            </w:pPr>
          </w:p>
        </w:tc>
        <w:tc>
          <w:tcPr>
            <w:tcW w:w="454" w:type="dxa"/>
            <w:shd w:val="clear" w:color="auto" w:fill="A3ADC2"/>
            <w:vAlign w:val="center"/>
          </w:tcPr>
          <w:p w14:paraId="25B4643D" w14:textId="77777777" w:rsidR="00F5772B" w:rsidRPr="00581771" w:rsidRDefault="00F5772B" w:rsidP="002B4D5C">
            <w:pPr>
              <w:spacing w:before="0" w:after="0"/>
              <w:jc w:val="center"/>
              <w:rPr>
                <w:rFonts w:ascii="Aptos" w:eastAsia="Calibri" w:hAnsi="Aptos" w:cs="Calibri"/>
                <w:color w:val="000000"/>
                <w:szCs w:val="22"/>
              </w:rPr>
            </w:pPr>
          </w:p>
        </w:tc>
        <w:tc>
          <w:tcPr>
            <w:tcW w:w="453" w:type="dxa"/>
            <w:shd w:val="clear" w:color="auto" w:fill="A3ADC2"/>
            <w:vAlign w:val="center"/>
          </w:tcPr>
          <w:p w14:paraId="147633CE" w14:textId="77777777" w:rsidR="00F5772B" w:rsidRPr="00581771" w:rsidRDefault="00F5772B" w:rsidP="002B4D5C">
            <w:pPr>
              <w:spacing w:before="0" w:after="0"/>
              <w:jc w:val="center"/>
              <w:rPr>
                <w:rFonts w:ascii="Aptos" w:eastAsia="Calibri" w:hAnsi="Aptos" w:cs="Calibri"/>
                <w:color w:val="000000"/>
                <w:szCs w:val="22"/>
              </w:rPr>
            </w:pPr>
          </w:p>
        </w:tc>
        <w:tc>
          <w:tcPr>
            <w:tcW w:w="454" w:type="dxa"/>
            <w:shd w:val="clear" w:color="auto" w:fill="A3ADC2"/>
            <w:vAlign w:val="center"/>
          </w:tcPr>
          <w:p w14:paraId="15AE2FCB" w14:textId="77777777" w:rsidR="00F5772B" w:rsidRPr="00581771" w:rsidRDefault="00F5772B" w:rsidP="002B4D5C">
            <w:pPr>
              <w:spacing w:before="0" w:after="0"/>
              <w:jc w:val="center"/>
              <w:rPr>
                <w:rFonts w:ascii="Aptos" w:eastAsia="Calibri" w:hAnsi="Aptos" w:cs="Calibri"/>
                <w:color w:val="000000"/>
                <w:szCs w:val="22"/>
              </w:rPr>
            </w:pPr>
          </w:p>
        </w:tc>
        <w:tc>
          <w:tcPr>
            <w:tcW w:w="454" w:type="dxa"/>
            <w:shd w:val="clear" w:color="auto" w:fill="A3ADC2"/>
            <w:vAlign w:val="center"/>
          </w:tcPr>
          <w:p w14:paraId="566C3CEF" w14:textId="77777777" w:rsidR="00F5772B" w:rsidRPr="00581771" w:rsidRDefault="00F5772B" w:rsidP="002B4D5C">
            <w:pPr>
              <w:spacing w:before="0" w:after="0"/>
              <w:jc w:val="center"/>
              <w:rPr>
                <w:rFonts w:ascii="Aptos" w:eastAsia="Calibri" w:hAnsi="Aptos" w:cs="Calibri"/>
                <w:color w:val="000000"/>
                <w:szCs w:val="22"/>
              </w:rPr>
            </w:pPr>
          </w:p>
        </w:tc>
        <w:tc>
          <w:tcPr>
            <w:tcW w:w="453" w:type="dxa"/>
            <w:shd w:val="clear" w:color="auto" w:fill="A3ADC2"/>
            <w:vAlign w:val="center"/>
          </w:tcPr>
          <w:p w14:paraId="116A93E3" w14:textId="77777777" w:rsidR="00F5772B" w:rsidRPr="00581771" w:rsidRDefault="00F5772B" w:rsidP="002B4D5C">
            <w:pPr>
              <w:spacing w:before="0" w:after="0"/>
              <w:jc w:val="center"/>
              <w:rPr>
                <w:rFonts w:ascii="Aptos" w:eastAsia="Calibri" w:hAnsi="Aptos" w:cs="Calibri"/>
                <w:color w:val="000000"/>
                <w:szCs w:val="22"/>
              </w:rPr>
            </w:pPr>
          </w:p>
        </w:tc>
        <w:tc>
          <w:tcPr>
            <w:tcW w:w="454" w:type="dxa"/>
            <w:shd w:val="clear" w:color="auto" w:fill="A3ADC2"/>
            <w:vAlign w:val="center"/>
          </w:tcPr>
          <w:p w14:paraId="40B836FE" w14:textId="77777777" w:rsidR="00F5772B" w:rsidRPr="00581771" w:rsidRDefault="00F5772B" w:rsidP="002B4D5C">
            <w:pPr>
              <w:spacing w:before="0" w:after="0"/>
              <w:jc w:val="center"/>
              <w:rPr>
                <w:rFonts w:ascii="Aptos" w:eastAsia="Calibri" w:hAnsi="Aptos" w:cs="Calibri"/>
                <w:color w:val="000000"/>
                <w:szCs w:val="22"/>
              </w:rPr>
            </w:pPr>
          </w:p>
        </w:tc>
        <w:tc>
          <w:tcPr>
            <w:tcW w:w="453" w:type="dxa"/>
            <w:shd w:val="clear" w:color="auto" w:fill="A3ADC2"/>
            <w:vAlign w:val="center"/>
          </w:tcPr>
          <w:p w14:paraId="76228BB5" w14:textId="77777777" w:rsidR="00F5772B" w:rsidRPr="00581771" w:rsidRDefault="00F5772B" w:rsidP="002B4D5C">
            <w:pPr>
              <w:spacing w:before="0" w:after="0"/>
              <w:jc w:val="center"/>
              <w:rPr>
                <w:rFonts w:ascii="Aptos" w:eastAsia="Calibri" w:hAnsi="Aptos" w:cs="Calibri"/>
                <w:color w:val="000000"/>
                <w:szCs w:val="22"/>
              </w:rPr>
            </w:pPr>
          </w:p>
        </w:tc>
        <w:tc>
          <w:tcPr>
            <w:tcW w:w="454" w:type="dxa"/>
            <w:shd w:val="clear" w:color="auto" w:fill="A3ADC2"/>
            <w:vAlign w:val="center"/>
          </w:tcPr>
          <w:p w14:paraId="26568C00" w14:textId="77777777" w:rsidR="00F5772B" w:rsidRPr="00581771" w:rsidRDefault="00F5772B" w:rsidP="002B4D5C">
            <w:pPr>
              <w:spacing w:before="0" w:after="0"/>
              <w:jc w:val="center"/>
              <w:rPr>
                <w:rFonts w:ascii="Aptos" w:eastAsia="Calibri" w:hAnsi="Aptos" w:cs="Calibri"/>
                <w:color w:val="000000"/>
                <w:szCs w:val="22"/>
              </w:rPr>
            </w:pPr>
          </w:p>
        </w:tc>
        <w:tc>
          <w:tcPr>
            <w:tcW w:w="454" w:type="dxa"/>
            <w:shd w:val="clear" w:color="auto" w:fill="A3ADC2"/>
            <w:vAlign w:val="center"/>
          </w:tcPr>
          <w:p w14:paraId="6145AF8B" w14:textId="77777777" w:rsidR="00F5772B" w:rsidRPr="00581771" w:rsidRDefault="00F5772B" w:rsidP="002B4D5C">
            <w:pPr>
              <w:spacing w:before="0" w:after="0"/>
              <w:jc w:val="center"/>
              <w:rPr>
                <w:rFonts w:ascii="Aptos" w:eastAsia="Calibri" w:hAnsi="Aptos" w:cs="Calibri"/>
                <w:color w:val="000000"/>
                <w:szCs w:val="22"/>
              </w:rPr>
            </w:pPr>
          </w:p>
        </w:tc>
        <w:tc>
          <w:tcPr>
            <w:tcW w:w="453" w:type="dxa"/>
            <w:shd w:val="clear" w:color="auto" w:fill="A3ADC2"/>
            <w:vAlign w:val="center"/>
          </w:tcPr>
          <w:p w14:paraId="496C55A4" w14:textId="77777777" w:rsidR="00F5772B" w:rsidRPr="00581771" w:rsidRDefault="00F5772B" w:rsidP="002B4D5C">
            <w:pPr>
              <w:spacing w:before="0" w:after="0"/>
              <w:jc w:val="center"/>
              <w:rPr>
                <w:rFonts w:ascii="Aptos" w:eastAsia="Calibri" w:hAnsi="Aptos" w:cs="Calibri"/>
                <w:color w:val="000000"/>
                <w:szCs w:val="22"/>
              </w:rPr>
            </w:pPr>
          </w:p>
        </w:tc>
        <w:tc>
          <w:tcPr>
            <w:tcW w:w="454" w:type="dxa"/>
            <w:shd w:val="clear" w:color="auto" w:fill="A3ADC2"/>
            <w:vAlign w:val="center"/>
          </w:tcPr>
          <w:p w14:paraId="5C1E4EDE" w14:textId="77777777" w:rsidR="00F5772B" w:rsidRPr="00581771" w:rsidRDefault="00F5772B" w:rsidP="002B4D5C">
            <w:pPr>
              <w:spacing w:before="0" w:after="0"/>
              <w:jc w:val="center"/>
              <w:rPr>
                <w:rFonts w:ascii="Aptos" w:eastAsia="Calibri" w:hAnsi="Aptos" w:cs="Calibri"/>
                <w:color w:val="000000"/>
                <w:szCs w:val="22"/>
              </w:rPr>
            </w:pPr>
          </w:p>
        </w:tc>
        <w:tc>
          <w:tcPr>
            <w:tcW w:w="453" w:type="dxa"/>
            <w:shd w:val="clear" w:color="auto" w:fill="A3ADC2"/>
            <w:vAlign w:val="center"/>
          </w:tcPr>
          <w:p w14:paraId="11C46FC5" w14:textId="77777777" w:rsidR="00F5772B" w:rsidRPr="00581771" w:rsidRDefault="00F5772B" w:rsidP="002B4D5C">
            <w:pPr>
              <w:spacing w:before="0" w:after="0"/>
              <w:jc w:val="center"/>
              <w:rPr>
                <w:rFonts w:ascii="Aptos" w:eastAsia="Calibri" w:hAnsi="Aptos" w:cs="Calibri"/>
                <w:color w:val="000000"/>
                <w:szCs w:val="22"/>
              </w:rPr>
            </w:pPr>
          </w:p>
        </w:tc>
        <w:tc>
          <w:tcPr>
            <w:tcW w:w="454" w:type="dxa"/>
            <w:shd w:val="clear" w:color="auto" w:fill="A3ADC2"/>
            <w:vAlign w:val="center"/>
          </w:tcPr>
          <w:p w14:paraId="3800993B" w14:textId="77777777" w:rsidR="00F5772B" w:rsidRPr="00581771" w:rsidRDefault="00F5772B" w:rsidP="002B4D5C">
            <w:pPr>
              <w:spacing w:before="0" w:after="0"/>
              <w:jc w:val="center"/>
              <w:rPr>
                <w:rFonts w:ascii="Aptos" w:eastAsia="Calibri" w:hAnsi="Aptos" w:cs="Calibri"/>
                <w:color w:val="000000"/>
                <w:szCs w:val="22"/>
              </w:rPr>
            </w:pPr>
          </w:p>
        </w:tc>
        <w:tc>
          <w:tcPr>
            <w:tcW w:w="454" w:type="dxa"/>
            <w:vAlign w:val="center"/>
          </w:tcPr>
          <w:p w14:paraId="0A033CE9" w14:textId="77777777" w:rsidR="00F5772B" w:rsidRPr="00581771" w:rsidRDefault="00F5772B" w:rsidP="002B4D5C">
            <w:pPr>
              <w:spacing w:before="0" w:after="0"/>
              <w:jc w:val="center"/>
              <w:rPr>
                <w:rFonts w:ascii="Aptos" w:eastAsia="Calibri" w:hAnsi="Aptos" w:cs="Calibri"/>
                <w:color w:val="000000"/>
                <w:szCs w:val="22"/>
              </w:rPr>
            </w:pPr>
          </w:p>
        </w:tc>
      </w:tr>
      <w:tr w:rsidR="00F5772B" w:rsidRPr="00581771" w14:paraId="1EC06B8E" w14:textId="77777777" w:rsidTr="002979DA">
        <w:tc>
          <w:tcPr>
            <w:tcW w:w="2405" w:type="dxa"/>
            <w:shd w:val="clear" w:color="auto" w:fill="E9F3F3"/>
            <w:vAlign w:val="center"/>
          </w:tcPr>
          <w:p w14:paraId="1120B381" w14:textId="1F58FACC" w:rsidR="00F5772B" w:rsidRPr="00581771" w:rsidRDefault="00F5772B" w:rsidP="00F5772B">
            <w:pPr>
              <w:spacing w:before="0" w:after="0"/>
              <w:jc w:val="right"/>
              <w:rPr>
                <w:rFonts w:ascii="Aptos" w:eastAsia="Calibri" w:hAnsi="Aptos" w:cs="Calibri"/>
                <w:color w:val="000000"/>
                <w:szCs w:val="22"/>
              </w:rPr>
            </w:pPr>
            <w:r w:rsidRPr="00581771">
              <w:rPr>
                <w:rFonts w:ascii="Aptos" w:hAnsi="Aptos" w:cs="Calibri"/>
                <w:i/>
                <w:iCs/>
                <w:spacing w:val="-1"/>
                <w:w w:val="105"/>
                <w:sz w:val="18"/>
                <w:szCs w:val="18"/>
              </w:rPr>
              <w:t>Operating a Credit Rating Agency:</w:t>
            </w:r>
          </w:p>
        </w:tc>
        <w:tc>
          <w:tcPr>
            <w:tcW w:w="453" w:type="dxa"/>
            <w:vAlign w:val="center"/>
          </w:tcPr>
          <w:p w14:paraId="2E93219F" w14:textId="77777777" w:rsidR="00F5772B" w:rsidRPr="00581771" w:rsidRDefault="00F5772B" w:rsidP="002B4D5C">
            <w:pPr>
              <w:spacing w:before="0" w:after="0"/>
              <w:jc w:val="center"/>
              <w:rPr>
                <w:rFonts w:ascii="Aptos" w:eastAsia="Calibri" w:hAnsi="Aptos" w:cs="Calibri"/>
                <w:color w:val="000000"/>
                <w:szCs w:val="22"/>
              </w:rPr>
            </w:pPr>
          </w:p>
        </w:tc>
        <w:tc>
          <w:tcPr>
            <w:tcW w:w="454" w:type="dxa"/>
            <w:shd w:val="clear" w:color="auto" w:fill="A3ADC2"/>
            <w:vAlign w:val="center"/>
          </w:tcPr>
          <w:p w14:paraId="5D7DAEB8" w14:textId="77777777" w:rsidR="00F5772B" w:rsidRPr="00581771" w:rsidRDefault="00F5772B" w:rsidP="002B4D5C">
            <w:pPr>
              <w:spacing w:before="0" w:after="0"/>
              <w:jc w:val="center"/>
              <w:rPr>
                <w:rFonts w:ascii="Aptos" w:eastAsia="Calibri" w:hAnsi="Aptos" w:cs="Calibri"/>
                <w:color w:val="000000"/>
                <w:szCs w:val="22"/>
              </w:rPr>
            </w:pPr>
          </w:p>
        </w:tc>
        <w:tc>
          <w:tcPr>
            <w:tcW w:w="453" w:type="dxa"/>
            <w:shd w:val="clear" w:color="auto" w:fill="A3ADC2"/>
            <w:vAlign w:val="center"/>
          </w:tcPr>
          <w:p w14:paraId="39A4C081" w14:textId="77777777" w:rsidR="00F5772B" w:rsidRPr="00581771" w:rsidRDefault="00F5772B" w:rsidP="002B4D5C">
            <w:pPr>
              <w:spacing w:before="0" w:after="0"/>
              <w:jc w:val="center"/>
              <w:rPr>
                <w:rFonts w:ascii="Aptos" w:eastAsia="Calibri" w:hAnsi="Aptos" w:cs="Calibri"/>
                <w:color w:val="000000"/>
                <w:szCs w:val="22"/>
              </w:rPr>
            </w:pPr>
          </w:p>
        </w:tc>
        <w:tc>
          <w:tcPr>
            <w:tcW w:w="454" w:type="dxa"/>
            <w:shd w:val="clear" w:color="auto" w:fill="A3ADC2"/>
            <w:vAlign w:val="center"/>
          </w:tcPr>
          <w:p w14:paraId="0079F1C7" w14:textId="77777777" w:rsidR="00F5772B" w:rsidRPr="00581771" w:rsidRDefault="00F5772B" w:rsidP="002B4D5C">
            <w:pPr>
              <w:spacing w:before="0" w:after="0"/>
              <w:jc w:val="center"/>
              <w:rPr>
                <w:rFonts w:ascii="Aptos" w:eastAsia="Calibri" w:hAnsi="Aptos" w:cs="Calibri"/>
                <w:color w:val="000000"/>
                <w:szCs w:val="22"/>
              </w:rPr>
            </w:pPr>
          </w:p>
        </w:tc>
        <w:tc>
          <w:tcPr>
            <w:tcW w:w="454" w:type="dxa"/>
            <w:shd w:val="clear" w:color="auto" w:fill="A3ADC2"/>
            <w:vAlign w:val="center"/>
          </w:tcPr>
          <w:p w14:paraId="613D1BC2" w14:textId="77777777" w:rsidR="00F5772B" w:rsidRPr="00581771" w:rsidRDefault="00F5772B" w:rsidP="002B4D5C">
            <w:pPr>
              <w:spacing w:before="0" w:after="0"/>
              <w:jc w:val="center"/>
              <w:rPr>
                <w:rFonts w:ascii="Aptos" w:eastAsia="Calibri" w:hAnsi="Aptos" w:cs="Calibri"/>
                <w:color w:val="000000"/>
                <w:szCs w:val="22"/>
              </w:rPr>
            </w:pPr>
          </w:p>
        </w:tc>
        <w:tc>
          <w:tcPr>
            <w:tcW w:w="453" w:type="dxa"/>
            <w:shd w:val="clear" w:color="auto" w:fill="A3ADC2"/>
            <w:vAlign w:val="center"/>
          </w:tcPr>
          <w:p w14:paraId="005ED1B9" w14:textId="77777777" w:rsidR="00F5772B" w:rsidRPr="00581771" w:rsidRDefault="00F5772B" w:rsidP="002B4D5C">
            <w:pPr>
              <w:spacing w:before="0" w:after="0"/>
              <w:jc w:val="center"/>
              <w:rPr>
                <w:rFonts w:ascii="Aptos" w:eastAsia="Calibri" w:hAnsi="Aptos" w:cs="Calibri"/>
                <w:color w:val="000000"/>
                <w:szCs w:val="22"/>
              </w:rPr>
            </w:pPr>
          </w:p>
        </w:tc>
        <w:tc>
          <w:tcPr>
            <w:tcW w:w="454" w:type="dxa"/>
            <w:shd w:val="clear" w:color="auto" w:fill="A3ADC2"/>
            <w:vAlign w:val="center"/>
          </w:tcPr>
          <w:p w14:paraId="50A068E4" w14:textId="77777777" w:rsidR="00F5772B" w:rsidRPr="00581771" w:rsidRDefault="00F5772B" w:rsidP="002B4D5C">
            <w:pPr>
              <w:spacing w:before="0" w:after="0"/>
              <w:jc w:val="center"/>
              <w:rPr>
                <w:rFonts w:ascii="Aptos" w:eastAsia="Calibri" w:hAnsi="Aptos" w:cs="Calibri"/>
                <w:color w:val="000000"/>
                <w:szCs w:val="22"/>
              </w:rPr>
            </w:pPr>
          </w:p>
        </w:tc>
        <w:tc>
          <w:tcPr>
            <w:tcW w:w="453" w:type="dxa"/>
            <w:shd w:val="clear" w:color="auto" w:fill="A3ADC2"/>
            <w:vAlign w:val="center"/>
          </w:tcPr>
          <w:p w14:paraId="34E4E5FF" w14:textId="77777777" w:rsidR="00F5772B" w:rsidRPr="00581771" w:rsidRDefault="00F5772B" w:rsidP="002B4D5C">
            <w:pPr>
              <w:spacing w:before="0" w:after="0"/>
              <w:jc w:val="center"/>
              <w:rPr>
                <w:rFonts w:ascii="Aptos" w:eastAsia="Calibri" w:hAnsi="Aptos" w:cs="Calibri"/>
                <w:color w:val="000000"/>
                <w:szCs w:val="22"/>
              </w:rPr>
            </w:pPr>
          </w:p>
        </w:tc>
        <w:tc>
          <w:tcPr>
            <w:tcW w:w="454" w:type="dxa"/>
            <w:shd w:val="clear" w:color="auto" w:fill="A3ADC2"/>
            <w:vAlign w:val="center"/>
          </w:tcPr>
          <w:p w14:paraId="4C583077" w14:textId="77777777" w:rsidR="00F5772B" w:rsidRPr="00581771" w:rsidRDefault="00F5772B" w:rsidP="002B4D5C">
            <w:pPr>
              <w:spacing w:before="0" w:after="0"/>
              <w:jc w:val="center"/>
              <w:rPr>
                <w:rFonts w:ascii="Aptos" w:eastAsia="Calibri" w:hAnsi="Aptos" w:cs="Calibri"/>
                <w:color w:val="000000"/>
                <w:szCs w:val="22"/>
              </w:rPr>
            </w:pPr>
          </w:p>
        </w:tc>
        <w:tc>
          <w:tcPr>
            <w:tcW w:w="454" w:type="dxa"/>
            <w:shd w:val="clear" w:color="auto" w:fill="A3ADC2"/>
            <w:vAlign w:val="center"/>
          </w:tcPr>
          <w:p w14:paraId="6E483459" w14:textId="77777777" w:rsidR="00F5772B" w:rsidRPr="00581771" w:rsidRDefault="00F5772B" w:rsidP="002B4D5C">
            <w:pPr>
              <w:spacing w:before="0" w:after="0"/>
              <w:jc w:val="center"/>
              <w:rPr>
                <w:rFonts w:ascii="Aptos" w:eastAsia="Calibri" w:hAnsi="Aptos" w:cs="Calibri"/>
                <w:color w:val="000000"/>
                <w:szCs w:val="22"/>
              </w:rPr>
            </w:pPr>
          </w:p>
        </w:tc>
        <w:tc>
          <w:tcPr>
            <w:tcW w:w="453" w:type="dxa"/>
            <w:shd w:val="clear" w:color="auto" w:fill="A3ADC2"/>
            <w:vAlign w:val="center"/>
          </w:tcPr>
          <w:p w14:paraId="630D227B" w14:textId="77777777" w:rsidR="00F5772B" w:rsidRPr="00581771" w:rsidRDefault="00F5772B" w:rsidP="002B4D5C">
            <w:pPr>
              <w:spacing w:before="0" w:after="0"/>
              <w:jc w:val="center"/>
              <w:rPr>
                <w:rFonts w:ascii="Aptos" w:eastAsia="Calibri" w:hAnsi="Aptos" w:cs="Calibri"/>
                <w:color w:val="000000"/>
                <w:szCs w:val="22"/>
              </w:rPr>
            </w:pPr>
          </w:p>
        </w:tc>
        <w:tc>
          <w:tcPr>
            <w:tcW w:w="454" w:type="dxa"/>
            <w:shd w:val="clear" w:color="auto" w:fill="A3ADC2"/>
            <w:vAlign w:val="center"/>
          </w:tcPr>
          <w:p w14:paraId="09F0B51C" w14:textId="77777777" w:rsidR="00F5772B" w:rsidRPr="00581771" w:rsidRDefault="00F5772B" w:rsidP="002B4D5C">
            <w:pPr>
              <w:spacing w:before="0" w:after="0"/>
              <w:jc w:val="center"/>
              <w:rPr>
                <w:rFonts w:ascii="Aptos" w:eastAsia="Calibri" w:hAnsi="Aptos" w:cs="Calibri"/>
                <w:color w:val="000000"/>
                <w:szCs w:val="22"/>
              </w:rPr>
            </w:pPr>
          </w:p>
        </w:tc>
        <w:tc>
          <w:tcPr>
            <w:tcW w:w="453" w:type="dxa"/>
            <w:shd w:val="clear" w:color="auto" w:fill="A3ADC2"/>
            <w:vAlign w:val="center"/>
          </w:tcPr>
          <w:p w14:paraId="7260A047" w14:textId="77777777" w:rsidR="00F5772B" w:rsidRPr="00581771" w:rsidRDefault="00F5772B" w:rsidP="002B4D5C">
            <w:pPr>
              <w:spacing w:before="0" w:after="0"/>
              <w:jc w:val="center"/>
              <w:rPr>
                <w:rFonts w:ascii="Aptos" w:eastAsia="Calibri" w:hAnsi="Aptos" w:cs="Calibri"/>
                <w:color w:val="000000"/>
                <w:szCs w:val="22"/>
              </w:rPr>
            </w:pPr>
          </w:p>
        </w:tc>
        <w:tc>
          <w:tcPr>
            <w:tcW w:w="454" w:type="dxa"/>
            <w:shd w:val="clear" w:color="auto" w:fill="A3ADC2"/>
            <w:vAlign w:val="center"/>
          </w:tcPr>
          <w:p w14:paraId="7FF1AAF7" w14:textId="77777777" w:rsidR="00F5772B" w:rsidRPr="00581771" w:rsidRDefault="00F5772B" w:rsidP="002B4D5C">
            <w:pPr>
              <w:spacing w:before="0" w:after="0"/>
              <w:jc w:val="center"/>
              <w:rPr>
                <w:rFonts w:ascii="Aptos" w:eastAsia="Calibri" w:hAnsi="Aptos" w:cs="Calibri"/>
                <w:color w:val="000000"/>
                <w:szCs w:val="22"/>
              </w:rPr>
            </w:pPr>
          </w:p>
        </w:tc>
        <w:tc>
          <w:tcPr>
            <w:tcW w:w="454" w:type="dxa"/>
            <w:vAlign w:val="center"/>
          </w:tcPr>
          <w:p w14:paraId="7538CA93" w14:textId="77777777" w:rsidR="00F5772B" w:rsidRPr="00581771" w:rsidRDefault="00F5772B" w:rsidP="002B4D5C">
            <w:pPr>
              <w:spacing w:before="0" w:after="0"/>
              <w:jc w:val="center"/>
              <w:rPr>
                <w:rFonts w:ascii="Aptos" w:eastAsia="Calibri" w:hAnsi="Aptos" w:cs="Calibri"/>
                <w:color w:val="000000"/>
                <w:szCs w:val="22"/>
              </w:rPr>
            </w:pPr>
          </w:p>
        </w:tc>
      </w:tr>
      <w:tr w:rsidR="00C17CD8" w:rsidRPr="00581771" w14:paraId="0575716D" w14:textId="77777777" w:rsidTr="00E13B0B">
        <w:tc>
          <w:tcPr>
            <w:tcW w:w="9209" w:type="dxa"/>
            <w:gridSpan w:val="16"/>
            <w:shd w:val="clear" w:color="auto" w:fill="E9F3F3"/>
            <w:vAlign w:val="center"/>
          </w:tcPr>
          <w:p w14:paraId="58490C9B" w14:textId="16487182" w:rsidR="00C17CD8" w:rsidRPr="00581771" w:rsidRDefault="002B4D5C" w:rsidP="002B4D5C">
            <w:pPr>
              <w:spacing w:before="0" w:after="0"/>
              <w:jc w:val="both"/>
              <w:rPr>
                <w:rFonts w:ascii="Aptos" w:eastAsia="Calibri" w:hAnsi="Aptos" w:cs="Calibri"/>
                <w:i/>
                <w:iCs/>
                <w:color w:val="000000"/>
                <w:szCs w:val="22"/>
              </w:rPr>
            </w:pPr>
            <w:r w:rsidRPr="00581771">
              <w:rPr>
                <w:rFonts w:ascii="Aptos" w:eastAsia="Calibri" w:hAnsi="Aptos" w:cs="Calibri"/>
                <w:i/>
                <w:iCs/>
                <w:szCs w:val="22"/>
              </w:rPr>
              <w:t>Describe below any other forms of Islamic Finance Business, as listed in the FSRA Islamic Financial Rules (IFR), Section 2.4 – Islamic financial instruments and products, which you intend to undertake, including details of the proposed Islamic financial instruments you are planning to use:</w:t>
            </w:r>
          </w:p>
        </w:tc>
      </w:tr>
      <w:tr w:rsidR="00C17CD8" w:rsidRPr="00581771" w14:paraId="7B5BB8C7" w14:textId="77777777" w:rsidTr="00E13B0B">
        <w:tc>
          <w:tcPr>
            <w:tcW w:w="9209" w:type="dxa"/>
            <w:gridSpan w:val="16"/>
            <w:vAlign w:val="center"/>
          </w:tcPr>
          <w:p w14:paraId="1620975E" w14:textId="77777777" w:rsidR="00C17CD8" w:rsidRPr="00581771" w:rsidRDefault="00C17CD8" w:rsidP="002B4D5C">
            <w:pPr>
              <w:spacing w:before="0" w:after="0"/>
              <w:jc w:val="both"/>
              <w:rPr>
                <w:rFonts w:ascii="Aptos" w:eastAsia="Calibri" w:hAnsi="Aptos" w:cs="Calibri"/>
                <w:color w:val="000000"/>
                <w:szCs w:val="22"/>
              </w:rPr>
            </w:pPr>
          </w:p>
        </w:tc>
      </w:tr>
    </w:tbl>
    <w:p w14:paraId="3A1EF779" w14:textId="4D1CBC9A" w:rsidR="00054699" w:rsidRPr="00581771" w:rsidRDefault="00054699" w:rsidP="00745E81">
      <w:pPr>
        <w:spacing w:before="0" w:after="0"/>
        <w:rPr>
          <w:rFonts w:ascii="Aptos" w:eastAsia="Calibri" w:hAnsi="Aptos" w:cs="Calibri"/>
          <w:color w:val="000000"/>
          <w:szCs w:val="22"/>
        </w:rPr>
      </w:pPr>
    </w:p>
    <w:tbl>
      <w:tblPr>
        <w:tblStyle w:val="TableGrid"/>
        <w:tblW w:w="9214" w:type="dxa"/>
        <w:tblInd w:w="-10" w:type="dxa"/>
        <w:tblBorders>
          <w:top w:val="single" w:sz="8" w:space="0" w:color="A3ADC2"/>
          <w:left w:val="single" w:sz="8" w:space="0" w:color="A3ADC2"/>
          <w:bottom w:val="single" w:sz="8" w:space="0" w:color="A3ADC2"/>
          <w:right w:val="single" w:sz="8" w:space="0" w:color="A3ADC2"/>
          <w:insideH w:val="single" w:sz="8" w:space="0" w:color="A3ADC2"/>
          <w:insideV w:val="single" w:sz="8" w:space="0" w:color="A3ADC2"/>
        </w:tblBorders>
        <w:tblLayout w:type="fixed"/>
        <w:tblLook w:val="04A0" w:firstRow="1" w:lastRow="0" w:firstColumn="1" w:lastColumn="0" w:noHBand="0" w:noVBand="1"/>
      </w:tblPr>
      <w:tblGrid>
        <w:gridCol w:w="2835"/>
        <w:gridCol w:w="354"/>
        <w:gridCol w:w="354"/>
        <w:gridCol w:w="355"/>
        <w:gridCol w:w="354"/>
        <w:gridCol w:w="354"/>
        <w:gridCol w:w="355"/>
        <w:gridCol w:w="354"/>
        <w:gridCol w:w="72"/>
        <w:gridCol w:w="283"/>
        <w:gridCol w:w="354"/>
        <w:gridCol w:w="354"/>
        <w:gridCol w:w="355"/>
        <w:gridCol w:w="354"/>
        <w:gridCol w:w="355"/>
        <w:gridCol w:w="354"/>
        <w:gridCol w:w="354"/>
        <w:gridCol w:w="355"/>
        <w:gridCol w:w="354"/>
        <w:gridCol w:w="355"/>
      </w:tblGrid>
      <w:tr w:rsidR="002B6A2B" w:rsidRPr="00581771" w14:paraId="6354DEA9" w14:textId="77777777" w:rsidTr="00586868">
        <w:tc>
          <w:tcPr>
            <w:tcW w:w="9214" w:type="dxa"/>
            <w:gridSpan w:val="20"/>
            <w:shd w:val="clear" w:color="auto" w:fill="C7E0DF"/>
            <w:vAlign w:val="center"/>
          </w:tcPr>
          <w:p w14:paraId="60B6E3FA" w14:textId="77777777" w:rsidR="002B6A2B" w:rsidRPr="00B51091" w:rsidRDefault="002B6A2B" w:rsidP="002B6A2B">
            <w:pPr>
              <w:pStyle w:val="BodyText"/>
              <w:pBdr>
                <w:top w:val="nil"/>
                <w:left w:val="nil"/>
                <w:bottom w:val="nil"/>
                <w:right w:val="nil"/>
                <w:between w:val="nil"/>
                <w:bar w:val="nil"/>
              </w:pBdr>
              <w:kinsoku w:val="0"/>
              <w:overflowPunct w:val="0"/>
              <w:spacing w:before="64" w:line="247" w:lineRule="auto"/>
              <w:ind w:left="0"/>
              <w:jc w:val="both"/>
              <w:rPr>
                <w:rFonts w:ascii="Aptos" w:hAnsi="Aptos"/>
                <w:i/>
                <w:iCs/>
                <w:spacing w:val="-1"/>
                <w:w w:val="105"/>
                <w:sz w:val="22"/>
                <w:szCs w:val="22"/>
              </w:rPr>
            </w:pPr>
            <w:r w:rsidRPr="00B51091">
              <w:rPr>
                <w:rFonts w:ascii="Aptos" w:hAnsi="Aptos"/>
                <w:i/>
                <w:iCs/>
                <w:spacing w:val="-1"/>
                <w:w w:val="105"/>
                <w:sz w:val="22"/>
                <w:szCs w:val="22"/>
              </w:rPr>
              <w:t xml:space="preserve">For Insurers carrying out their activities in a manner that complies with </w:t>
            </w:r>
            <w:proofErr w:type="spellStart"/>
            <w:r w:rsidRPr="00B51091">
              <w:rPr>
                <w:rFonts w:ascii="Aptos" w:hAnsi="Aptos"/>
                <w:i/>
                <w:iCs/>
                <w:spacing w:val="-1"/>
                <w:w w:val="105"/>
                <w:sz w:val="22"/>
                <w:szCs w:val="22"/>
              </w:rPr>
              <w:t>Shari’a</w:t>
            </w:r>
            <w:proofErr w:type="spellEnd"/>
            <w:r w:rsidRPr="00B51091">
              <w:rPr>
                <w:rFonts w:ascii="Aptos" w:hAnsi="Aptos"/>
                <w:i/>
                <w:iCs/>
                <w:spacing w:val="-1"/>
                <w:w w:val="105"/>
                <w:sz w:val="22"/>
                <w:szCs w:val="22"/>
              </w:rPr>
              <w:t xml:space="preserve"> indicate in the table below the Classes of Business you will be providing.  Classes of Business insurance are set out in Schedule 1, Part 4 – Contracts of Insurance, of the ADGM FSMR module:</w:t>
            </w:r>
          </w:p>
        </w:tc>
      </w:tr>
      <w:tr w:rsidR="00586868" w:rsidRPr="00581771" w14:paraId="69629506" w14:textId="77777777" w:rsidTr="00586868">
        <w:tc>
          <w:tcPr>
            <w:tcW w:w="2835" w:type="dxa"/>
            <w:vMerge w:val="restart"/>
            <w:shd w:val="clear" w:color="auto" w:fill="E9F3F3"/>
            <w:vAlign w:val="center"/>
          </w:tcPr>
          <w:p w14:paraId="49EEE85D" w14:textId="77777777" w:rsidR="002B6A2B" w:rsidRPr="00B51091" w:rsidRDefault="002B6A2B" w:rsidP="00773435">
            <w:pPr>
              <w:pStyle w:val="TableParagraph"/>
              <w:kinsoku w:val="0"/>
              <w:overflowPunct w:val="0"/>
              <w:spacing w:before="6"/>
              <w:jc w:val="center"/>
              <w:rPr>
                <w:rFonts w:ascii="Aptos" w:hAnsi="Aptos" w:cs="Calibri"/>
                <w:i/>
                <w:iCs/>
                <w:spacing w:val="-1"/>
                <w:w w:val="105"/>
                <w:sz w:val="22"/>
                <w:szCs w:val="22"/>
              </w:rPr>
            </w:pPr>
            <w:r w:rsidRPr="00B51091">
              <w:rPr>
                <w:rFonts w:ascii="Aptos" w:eastAsia="Calibri" w:hAnsi="Aptos" w:cs="Calibri"/>
                <w:b/>
                <w:bCs/>
                <w:i/>
                <w:iCs/>
                <w:sz w:val="22"/>
                <w:szCs w:val="22"/>
              </w:rPr>
              <w:t>Proposed Financial Services Permissions:</w:t>
            </w:r>
          </w:p>
        </w:tc>
        <w:tc>
          <w:tcPr>
            <w:tcW w:w="2552" w:type="dxa"/>
            <w:gridSpan w:val="8"/>
            <w:shd w:val="clear" w:color="auto" w:fill="E9F3F3"/>
            <w:vAlign w:val="center"/>
          </w:tcPr>
          <w:p w14:paraId="6D5511FF" w14:textId="77777777" w:rsidR="002B6A2B" w:rsidRPr="00B51091" w:rsidRDefault="002B6A2B" w:rsidP="00773435">
            <w:pPr>
              <w:spacing w:before="0" w:after="0"/>
              <w:jc w:val="center"/>
              <w:rPr>
                <w:rFonts w:ascii="Aptos" w:hAnsi="Aptos" w:cs="Calibri"/>
                <w:b/>
                <w:bCs/>
                <w:i/>
                <w:iCs/>
                <w:spacing w:val="-1"/>
                <w:w w:val="105"/>
                <w:szCs w:val="22"/>
                <w:lang w:val="en-GB" w:eastAsia="en-GB"/>
              </w:rPr>
            </w:pPr>
            <w:r w:rsidRPr="00B51091">
              <w:rPr>
                <w:rFonts w:ascii="Aptos" w:hAnsi="Aptos" w:cs="Calibri"/>
                <w:b/>
                <w:bCs/>
                <w:i/>
                <w:iCs/>
                <w:spacing w:val="-1"/>
                <w:w w:val="105"/>
                <w:szCs w:val="22"/>
                <w:lang w:val="en-GB" w:eastAsia="en-GB"/>
              </w:rPr>
              <w:t>Classes of Life Insurance</w:t>
            </w:r>
          </w:p>
        </w:tc>
        <w:tc>
          <w:tcPr>
            <w:tcW w:w="3827" w:type="dxa"/>
            <w:gridSpan w:val="11"/>
            <w:shd w:val="clear" w:color="auto" w:fill="E9F3F3"/>
            <w:vAlign w:val="center"/>
          </w:tcPr>
          <w:p w14:paraId="73A05826" w14:textId="77777777" w:rsidR="002B6A2B" w:rsidRPr="00B51091" w:rsidRDefault="002B6A2B" w:rsidP="00773435">
            <w:pPr>
              <w:spacing w:before="0" w:after="0"/>
              <w:jc w:val="center"/>
              <w:rPr>
                <w:rFonts w:ascii="Aptos" w:eastAsia="Calibri" w:hAnsi="Aptos" w:cs="Calibri"/>
                <w:i/>
                <w:iCs/>
                <w:szCs w:val="22"/>
              </w:rPr>
            </w:pPr>
            <w:r w:rsidRPr="00B51091">
              <w:rPr>
                <w:rFonts w:ascii="Aptos" w:hAnsi="Aptos" w:cs="Calibri"/>
                <w:b/>
                <w:bCs/>
                <w:i/>
                <w:iCs/>
                <w:spacing w:val="-1"/>
                <w:w w:val="105"/>
                <w:szCs w:val="22"/>
                <w:lang w:val="en-GB" w:eastAsia="en-GB"/>
              </w:rPr>
              <w:t>Classes of Non-Life Insurance</w:t>
            </w:r>
          </w:p>
        </w:tc>
      </w:tr>
      <w:tr w:rsidR="00586868" w:rsidRPr="00581771" w14:paraId="510C2DB9" w14:textId="77777777" w:rsidTr="00586868">
        <w:trPr>
          <w:cantSplit/>
          <w:trHeight w:val="676"/>
        </w:trPr>
        <w:tc>
          <w:tcPr>
            <w:tcW w:w="2835" w:type="dxa"/>
            <w:vMerge/>
            <w:shd w:val="clear" w:color="auto" w:fill="E9F3F3"/>
            <w:vAlign w:val="center"/>
          </w:tcPr>
          <w:p w14:paraId="05FC04B0" w14:textId="77777777" w:rsidR="002B6A2B" w:rsidRPr="00B51091" w:rsidRDefault="002B6A2B" w:rsidP="00773435">
            <w:pPr>
              <w:pStyle w:val="TableParagraph"/>
              <w:kinsoku w:val="0"/>
              <w:overflowPunct w:val="0"/>
              <w:spacing w:before="6"/>
              <w:jc w:val="right"/>
              <w:rPr>
                <w:rFonts w:ascii="Aptos" w:hAnsi="Aptos" w:cs="Calibri"/>
                <w:i/>
                <w:iCs/>
                <w:spacing w:val="-1"/>
                <w:w w:val="105"/>
                <w:sz w:val="22"/>
                <w:szCs w:val="22"/>
              </w:rPr>
            </w:pPr>
          </w:p>
        </w:tc>
        <w:tc>
          <w:tcPr>
            <w:tcW w:w="354" w:type="dxa"/>
            <w:shd w:val="clear" w:color="auto" w:fill="E9F3F3"/>
            <w:textDirection w:val="btLr"/>
            <w:vAlign w:val="center"/>
          </w:tcPr>
          <w:p w14:paraId="304C90EE" w14:textId="77777777" w:rsidR="002B6A2B" w:rsidRPr="00B51091" w:rsidRDefault="002B6A2B" w:rsidP="00586868">
            <w:pPr>
              <w:spacing w:before="0" w:after="0"/>
              <w:ind w:left="113" w:right="113"/>
              <w:jc w:val="center"/>
              <w:rPr>
                <w:rFonts w:ascii="Aptos" w:eastAsia="Calibri" w:hAnsi="Aptos" w:cs="Calibri"/>
                <w:i/>
                <w:iCs/>
                <w:sz w:val="20"/>
                <w:szCs w:val="20"/>
              </w:rPr>
            </w:pPr>
            <w:r w:rsidRPr="00B51091">
              <w:rPr>
                <w:rFonts w:ascii="Aptos" w:eastAsia="Calibri" w:hAnsi="Aptos" w:cs="Calibri"/>
                <w:i/>
                <w:iCs/>
                <w:sz w:val="20"/>
                <w:szCs w:val="20"/>
              </w:rPr>
              <w:t>All</w:t>
            </w:r>
          </w:p>
        </w:tc>
        <w:tc>
          <w:tcPr>
            <w:tcW w:w="354" w:type="dxa"/>
            <w:shd w:val="clear" w:color="auto" w:fill="E9F3F3"/>
            <w:vAlign w:val="center"/>
          </w:tcPr>
          <w:p w14:paraId="0460CEC2" w14:textId="77777777" w:rsidR="002B6A2B" w:rsidRPr="00B51091" w:rsidRDefault="002B6A2B" w:rsidP="00773435">
            <w:pPr>
              <w:spacing w:before="0" w:after="0"/>
              <w:jc w:val="center"/>
              <w:rPr>
                <w:rFonts w:ascii="Aptos" w:eastAsia="Calibri" w:hAnsi="Aptos" w:cs="Calibri"/>
                <w:szCs w:val="22"/>
              </w:rPr>
            </w:pPr>
            <w:r w:rsidRPr="00B51091">
              <w:rPr>
                <w:rFonts w:ascii="Aptos" w:eastAsia="Calibri" w:hAnsi="Aptos" w:cs="Calibri"/>
                <w:szCs w:val="22"/>
              </w:rPr>
              <w:t>1</w:t>
            </w:r>
          </w:p>
        </w:tc>
        <w:tc>
          <w:tcPr>
            <w:tcW w:w="355" w:type="dxa"/>
            <w:shd w:val="clear" w:color="auto" w:fill="E9F3F3"/>
            <w:vAlign w:val="center"/>
          </w:tcPr>
          <w:p w14:paraId="10E8A938" w14:textId="77777777" w:rsidR="002B6A2B" w:rsidRPr="00B51091" w:rsidRDefault="002B6A2B" w:rsidP="00773435">
            <w:pPr>
              <w:spacing w:before="0" w:after="0"/>
              <w:jc w:val="center"/>
              <w:rPr>
                <w:rFonts w:ascii="Aptos" w:eastAsia="Calibri" w:hAnsi="Aptos" w:cs="Calibri"/>
                <w:szCs w:val="22"/>
              </w:rPr>
            </w:pPr>
            <w:r w:rsidRPr="00B51091">
              <w:rPr>
                <w:rFonts w:ascii="Aptos" w:eastAsia="Calibri" w:hAnsi="Aptos" w:cs="Calibri"/>
                <w:szCs w:val="22"/>
              </w:rPr>
              <w:t>2</w:t>
            </w:r>
          </w:p>
        </w:tc>
        <w:tc>
          <w:tcPr>
            <w:tcW w:w="354" w:type="dxa"/>
            <w:shd w:val="clear" w:color="auto" w:fill="E9F3F3"/>
            <w:vAlign w:val="center"/>
          </w:tcPr>
          <w:p w14:paraId="48B07A6C" w14:textId="77777777" w:rsidR="002B6A2B" w:rsidRPr="00B51091" w:rsidRDefault="002B6A2B" w:rsidP="00773435">
            <w:pPr>
              <w:spacing w:before="0" w:after="0"/>
              <w:jc w:val="center"/>
              <w:rPr>
                <w:rFonts w:ascii="Aptos" w:eastAsia="Calibri" w:hAnsi="Aptos" w:cs="Calibri"/>
                <w:szCs w:val="22"/>
              </w:rPr>
            </w:pPr>
            <w:r w:rsidRPr="00B51091">
              <w:rPr>
                <w:rFonts w:ascii="Aptos" w:eastAsia="Calibri" w:hAnsi="Aptos" w:cs="Calibri"/>
                <w:szCs w:val="22"/>
              </w:rPr>
              <w:t>3</w:t>
            </w:r>
          </w:p>
        </w:tc>
        <w:tc>
          <w:tcPr>
            <w:tcW w:w="354" w:type="dxa"/>
            <w:shd w:val="clear" w:color="auto" w:fill="E9F3F3"/>
            <w:vAlign w:val="center"/>
          </w:tcPr>
          <w:p w14:paraId="35555A1A" w14:textId="77777777" w:rsidR="002B6A2B" w:rsidRPr="00B51091" w:rsidRDefault="002B6A2B" w:rsidP="00773435">
            <w:pPr>
              <w:spacing w:before="0" w:after="0"/>
              <w:jc w:val="center"/>
              <w:rPr>
                <w:rFonts w:ascii="Aptos" w:eastAsia="Calibri" w:hAnsi="Aptos" w:cs="Calibri"/>
                <w:szCs w:val="22"/>
              </w:rPr>
            </w:pPr>
            <w:r w:rsidRPr="00B51091">
              <w:rPr>
                <w:rFonts w:ascii="Aptos" w:eastAsia="Calibri" w:hAnsi="Aptos" w:cs="Calibri"/>
                <w:szCs w:val="22"/>
              </w:rPr>
              <w:t>4</w:t>
            </w:r>
          </w:p>
        </w:tc>
        <w:tc>
          <w:tcPr>
            <w:tcW w:w="355" w:type="dxa"/>
            <w:shd w:val="clear" w:color="auto" w:fill="E9F3F3"/>
            <w:vAlign w:val="center"/>
          </w:tcPr>
          <w:p w14:paraId="266E5B42" w14:textId="77777777" w:rsidR="002B6A2B" w:rsidRPr="00B51091" w:rsidRDefault="002B6A2B" w:rsidP="00773435">
            <w:pPr>
              <w:spacing w:before="0" w:after="0"/>
              <w:jc w:val="center"/>
              <w:rPr>
                <w:rFonts w:ascii="Aptos" w:eastAsia="Calibri" w:hAnsi="Aptos" w:cs="Calibri"/>
                <w:szCs w:val="22"/>
              </w:rPr>
            </w:pPr>
            <w:r w:rsidRPr="00B51091">
              <w:rPr>
                <w:rFonts w:ascii="Aptos" w:eastAsia="Calibri" w:hAnsi="Aptos" w:cs="Calibri"/>
                <w:szCs w:val="22"/>
              </w:rPr>
              <w:t>5</w:t>
            </w:r>
          </w:p>
        </w:tc>
        <w:tc>
          <w:tcPr>
            <w:tcW w:w="354" w:type="dxa"/>
            <w:shd w:val="clear" w:color="auto" w:fill="E9F3F3"/>
            <w:vAlign w:val="center"/>
          </w:tcPr>
          <w:p w14:paraId="72AFB536" w14:textId="77777777" w:rsidR="002B6A2B" w:rsidRPr="00B51091" w:rsidRDefault="002B6A2B" w:rsidP="00773435">
            <w:pPr>
              <w:spacing w:before="0" w:after="0"/>
              <w:jc w:val="center"/>
              <w:rPr>
                <w:rFonts w:ascii="Aptos" w:eastAsia="Calibri" w:hAnsi="Aptos" w:cs="Calibri"/>
                <w:szCs w:val="22"/>
              </w:rPr>
            </w:pPr>
            <w:r w:rsidRPr="00B51091">
              <w:rPr>
                <w:rFonts w:ascii="Aptos" w:eastAsia="Calibri" w:hAnsi="Aptos" w:cs="Calibri"/>
                <w:szCs w:val="22"/>
              </w:rPr>
              <w:t>6</w:t>
            </w:r>
          </w:p>
        </w:tc>
        <w:tc>
          <w:tcPr>
            <w:tcW w:w="355" w:type="dxa"/>
            <w:gridSpan w:val="2"/>
            <w:shd w:val="clear" w:color="auto" w:fill="E9F3F3"/>
            <w:vAlign w:val="center"/>
          </w:tcPr>
          <w:p w14:paraId="59C7C856" w14:textId="77777777" w:rsidR="002B6A2B" w:rsidRPr="00B51091" w:rsidRDefault="002B6A2B" w:rsidP="00773435">
            <w:pPr>
              <w:spacing w:before="0" w:after="0"/>
              <w:jc w:val="center"/>
              <w:rPr>
                <w:rFonts w:ascii="Aptos" w:eastAsia="Calibri" w:hAnsi="Aptos" w:cs="Calibri"/>
                <w:szCs w:val="22"/>
              </w:rPr>
            </w:pPr>
            <w:r w:rsidRPr="00B51091">
              <w:rPr>
                <w:rFonts w:ascii="Aptos" w:eastAsia="Calibri" w:hAnsi="Aptos" w:cs="Calibri"/>
                <w:szCs w:val="22"/>
              </w:rPr>
              <w:t>7</w:t>
            </w:r>
          </w:p>
        </w:tc>
        <w:tc>
          <w:tcPr>
            <w:tcW w:w="354" w:type="dxa"/>
            <w:shd w:val="clear" w:color="auto" w:fill="E9F3F3"/>
            <w:textDirection w:val="btLr"/>
            <w:vAlign w:val="center"/>
          </w:tcPr>
          <w:p w14:paraId="605D5E7C" w14:textId="38EA9091" w:rsidR="002B6A2B" w:rsidRPr="00B51091" w:rsidRDefault="00586868" w:rsidP="00586868">
            <w:pPr>
              <w:spacing w:before="0" w:after="0"/>
              <w:ind w:left="113" w:right="113"/>
              <w:rPr>
                <w:rFonts w:ascii="Aptos" w:eastAsia="Calibri" w:hAnsi="Aptos" w:cs="Calibri"/>
                <w:i/>
                <w:iCs/>
                <w:szCs w:val="22"/>
              </w:rPr>
            </w:pPr>
            <w:r w:rsidRPr="00B51091">
              <w:rPr>
                <w:rFonts w:ascii="Aptos" w:eastAsia="Calibri" w:hAnsi="Aptos" w:cs="Calibri"/>
                <w:i/>
                <w:iCs/>
                <w:szCs w:val="22"/>
              </w:rPr>
              <w:t>All</w:t>
            </w:r>
          </w:p>
        </w:tc>
        <w:tc>
          <w:tcPr>
            <w:tcW w:w="354" w:type="dxa"/>
            <w:shd w:val="clear" w:color="auto" w:fill="E9F3F3"/>
            <w:vAlign w:val="center"/>
          </w:tcPr>
          <w:p w14:paraId="78FEB3AE" w14:textId="77777777" w:rsidR="002B6A2B" w:rsidRPr="00B51091" w:rsidRDefault="002B6A2B" w:rsidP="00773435">
            <w:pPr>
              <w:spacing w:before="0" w:after="0"/>
              <w:jc w:val="center"/>
              <w:rPr>
                <w:rFonts w:ascii="Aptos" w:eastAsia="Calibri" w:hAnsi="Aptos" w:cs="Calibri"/>
                <w:szCs w:val="22"/>
              </w:rPr>
            </w:pPr>
            <w:r w:rsidRPr="00B51091">
              <w:rPr>
                <w:rFonts w:ascii="Aptos" w:eastAsia="Calibri" w:hAnsi="Aptos" w:cs="Calibri"/>
                <w:szCs w:val="22"/>
              </w:rPr>
              <w:t>1</w:t>
            </w:r>
          </w:p>
        </w:tc>
        <w:tc>
          <w:tcPr>
            <w:tcW w:w="355" w:type="dxa"/>
            <w:shd w:val="clear" w:color="auto" w:fill="E9F3F3"/>
            <w:vAlign w:val="center"/>
          </w:tcPr>
          <w:p w14:paraId="5E4004FB" w14:textId="77777777" w:rsidR="002B6A2B" w:rsidRPr="00B51091" w:rsidRDefault="002B6A2B" w:rsidP="00773435">
            <w:pPr>
              <w:spacing w:before="0" w:after="0"/>
              <w:jc w:val="center"/>
              <w:rPr>
                <w:rFonts w:ascii="Aptos" w:eastAsia="Calibri" w:hAnsi="Aptos" w:cs="Calibri"/>
                <w:szCs w:val="22"/>
              </w:rPr>
            </w:pPr>
            <w:r w:rsidRPr="00B51091">
              <w:rPr>
                <w:rFonts w:ascii="Aptos" w:eastAsia="Calibri" w:hAnsi="Aptos" w:cs="Calibri"/>
                <w:szCs w:val="22"/>
              </w:rPr>
              <w:t>2</w:t>
            </w:r>
          </w:p>
        </w:tc>
        <w:tc>
          <w:tcPr>
            <w:tcW w:w="354" w:type="dxa"/>
            <w:shd w:val="clear" w:color="auto" w:fill="E9F3F3"/>
            <w:vAlign w:val="center"/>
          </w:tcPr>
          <w:p w14:paraId="590C0B3E" w14:textId="77777777" w:rsidR="002B6A2B" w:rsidRPr="00B51091" w:rsidRDefault="002B6A2B" w:rsidP="00773435">
            <w:pPr>
              <w:spacing w:before="0" w:after="0"/>
              <w:jc w:val="center"/>
              <w:rPr>
                <w:rFonts w:ascii="Aptos" w:eastAsia="Calibri" w:hAnsi="Aptos" w:cs="Calibri"/>
                <w:szCs w:val="22"/>
              </w:rPr>
            </w:pPr>
            <w:r w:rsidRPr="00B51091">
              <w:rPr>
                <w:rFonts w:ascii="Aptos" w:eastAsia="Calibri" w:hAnsi="Aptos" w:cs="Calibri"/>
                <w:szCs w:val="22"/>
              </w:rPr>
              <w:t>3</w:t>
            </w:r>
          </w:p>
        </w:tc>
        <w:tc>
          <w:tcPr>
            <w:tcW w:w="355" w:type="dxa"/>
            <w:shd w:val="clear" w:color="auto" w:fill="E9F3F3"/>
            <w:vAlign w:val="center"/>
          </w:tcPr>
          <w:p w14:paraId="3E181F3E" w14:textId="77777777" w:rsidR="002B6A2B" w:rsidRPr="00B51091" w:rsidRDefault="002B6A2B" w:rsidP="00773435">
            <w:pPr>
              <w:spacing w:before="0" w:after="0"/>
              <w:jc w:val="center"/>
              <w:rPr>
                <w:rFonts w:ascii="Aptos" w:eastAsia="Calibri" w:hAnsi="Aptos" w:cs="Calibri"/>
                <w:szCs w:val="22"/>
              </w:rPr>
            </w:pPr>
            <w:r w:rsidRPr="00B51091">
              <w:rPr>
                <w:rFonts w:ascii="Aptos" w:eastAsia="Calibri" w:hAnsi="Aptos" w:cs="Calibri"/>
                <w:szCs w:val="22"/>
              </w:rPr>
              <w:t>4</w:t>
            </w:r>
          </w:p>
        </w:tc>
        <w:tc>
          <w:tcPr>
            <w:tcW w:w="354" w:type="dxa"/>
            <w:shd w:val="clear" w:color="auto" w:fill="E9F3F3"/>
            <w:vAlign w:val="center"/>
          </w:tcPr>
          <w:p w14:paraId="3E735F92" w14:textId="77777777" w:rsidR="002B6A2B" w:rsidRPr="00B51091" w:rsidRDefault="002B6A2B" w:rsidP="00773435">
            <w:pPr>
              <w:spacing w:before="0" w:after="0"/>
              <w:jc w:val="center"/>
              <w:rPr>
                <w:rFonts w:ascii="Aptos" w:eastAsia="Calibri" w:hAnsi="Aptos" w:cs="Calibri"/>
                <w:szCs w:val="22"/>
              </w:rPr>
            </w:pPr>
            <w:r w:rsidRPr="00B51091">
              <w:rPr>
                <w:rFonts w:ascii="Aptos" w:eastAsia="Calibri" w:hAnsi="Aptos" w:cs="Calibri"/>
                <w:szCs w:val="22"/>
              </w:rPr>
              <w:t>5</w:t>
            </w:r>
          </w:p>
        </w:tc>
        <w:tc>
          <w:tcPr>
            <w:tcW w:w="354" w:type="dxa"/>
            <w:shd w:val="clear" w:color="auto" w:fill="E9F3F3"/>
            <w:vAlign w:val="center"/>
          </w:tcPr>
          <w:p w14:paraId="6B2639E8" w14:textId="77777777" w:rsidR="002B6A2B" w:rsidRPr="00B51091" w:rsidRDefault="002B6A2B" w:rsidP="00773435">
            <w:pPr>
              <w:spacing w:before="0" w:after="0"/>
              <w:jc w:val="center"/>
              <w:rPr>
                <w:rFonts w:ascii="Aptos" w:eastAsia="Calibri" w:hAnsi="Aptos" w:cs="Calibri"/>
                <w:szCs w:val="22"/>
              </w:rPr>
            </w:pPr>
            <w:r w:rsidRPr="00B51091">
              <w:rPr>
                <w:rFonts w:ascii="Aptos" w:eastAsia="Calibri" w:hAnsi="Aptos" w:cs="Calibri"/>
                <w:szCs w:val="22"/>
              </w:rPr>
              <w:t>6</w:t>
            </w:r>
          </w:p>
        </w:tc>
        <w:tc>
          <w:tcPr>
            <w:tcW w:w="355" w:type="dxa"/>
            <w:shd w:val="clear" w:color="auto" w:fill="E9F3F3"/>
            <w:vAlign w:val="center"/>
          </w:tcPr>
          <w:p w14:paraId="34885944" w14:textId="77777777" w:rsidR="002B6A2B" w:rsidRPr="00B51091" w:rsidRDefault="002B6A2B" w:rsidP="00773435">
            <w:pPr>
              <w:spacing w:before="0" w:after="0"/>
              <w:jc w:val="center"/>
              <w:rPr>
                <w:rFonts w:ascii="Aptos" w:eastAsia="Calibri" w:hAnsi="Aptos" w:cs="Calibri"/>
                <w:szCs w:val="22"/>
              </w:rPr>
            </w:pPr>
            <w:r w:rsidRPr="00B51091">
              <w:rPr>
                <w:rFonts w:ascii="Aptos" w:eastAsia="Calibri" w:hAnsi="Aptos" w:cs="Calibri"/>
                <w:szCs w:val="22"/>
              </w:rPr>
              <w:t>7</w:t>
            </w:r>
          </w:p>
        </w:tc>
        <w:tc>
          <w:tcPr>
            <w:tcW w:w="354" w:type="dxa"/>
            <w:shd w:val="clear" w:color="auto" w:fill="E9F3F3"/>
            <w:vAlign w:val="center"/>
          </w:tcPr>
          <w:p w14:paraId="6DD55367" w14:textId="77777777" w:rsidR="002B6A2B" w:rsidRPr="00B51091" w:rsidRDefault="002B6A2B" w:rsidP="00773435">
            <w:pPr>
              <w:spacing w:before="0" w:after="0"/>
              <w:jc w:val="center"/>
              <w:rPr>
                <w:rFonts w:ascii="Aptos" w:eastAsia="Calibri" w:hAnsi="Aptos" w:cs="Calibri"/>
                <w:szCs w:val="22"/>
              </w:rPr>
            </w:pPr>
            <w:r w:rsidRPr="00B51091">
              <w:rPr>
                <w:rFonts w:ascii="Aptos" w:eastAsia="Calibri" w:hAnsi="Aptos" w:cs="Calibri"/>
                <w:szCs w:val="22"/>
              </w:rPr>
              <w:t>8</w:t>
            </w:r>
          </w:p>
        </w:tc>
        <w:tc>
          <w:tcPr>
            <w:tcW w:w="355" w:type="dxa"/>
            <w:shd w:val="clear" w:color="auto" w:fill="E9F3F3"/>
            <w:vAlign w:val="center"/>
          </w:tcPr>
          <w:p w14:paraId="2BED7E1F" w14:textId="77777777" w:rsidR="002B6A2B" w:rsidRPr="00B51091" w:rsidRDefault="002B6A2B" w:rsidP="00773435">
            <w:pPr>
              <w:spacing w:before="0" w:after="0"/>
              <w:jc w:val="center"/>
              <w:rPr>
                <w:rFonts w:ascii="Aptos" w:eastAsia="Calibri" w:hAnsi="Aptos" w:cs="Calibri"/>
                <w:szCs w:val="22"/>
              </w:rPr>
            </w:pPr>
            <w:r w:rsidRPr="00B51091">
              <w:rPr>
                <w:rFonts w:ascii="Aptos" w:eastAsia="Calibri" w:hAnsi="Aptos" w:cs="Calibri"/>
                <w:szCs w:val="22"/>
              </w:rPr>
              <w:t>9</w:t>
            </w:r>
          </w:p>
        </w:tc>
      </w:tr>
      <w:tr w:rsidR="00586868" w:rsidRPr="00581771" w14:paraId="3A306839" w14:textId="77777777" w:rsidTr="00586868">
        <w:tc>
          <w:tcPr>
            <w:tcW w:w="2835" w:type="dxa"/>
            <w:shd w:val="clear" w:color="auto" w:fill="E9F3F3"/>
            <w:vAlign w:val="center"/>
          </w:tcPr>
          <w:p w14:paraId="5B42F077" w14:textId="77777777" w:rsidR="002B6A2B" w:rsidRPr="00581771" w:rsidRDefault="002B6A2B" w:rsidP="00773435">
            <w:pPr>
              <w:pStyle w:val="TableParagraph"/>
              <w:kinsoku w:val="0"/>
              <w:overflowPunct w:val="0"/>
              <w:spacing w:before="6"/>
              <w:jc w:val="right"/>
              <w:rPr>
                <w:rFonts w:ascii="Aptos" w:hAnsi="Aptos" w:cs="Calibri"/>
                <w:i/>
                <w:iCs/>
                <w:spacing w:val="-1"/>
                <w:w w:val="105"/>
                <w:sz w:val="22"/>
                <w:szCs w:val="22"/>
              </w:rPr>
            </w:pPr>
            <w:r w:rsidRPr="00581771">
              <w:rPr>
                <w:rFonts w:ascii="Aptos" w:hAnsi="Aptos" w:cs="Calibri"/>
                <w:i/>
                <w:iCs/>
                <w:spacing w:val="-1"/>
                <w:w w:val="105"/>
                <w:sz w:val="22"/>
                <w:szCs w:val="22"/>
              </w:rPr>
              <w:t>Classes of Non-Life Insurance</w:t>
            </w:r>
          </w:p>
        </w:tc>
        <w:tc>
          <w:tcPr>
            <w:tcW w:w="354" w:type="dxa"/>
            <w:vAlign w:val="center"/>
          </w:tcPr>
          <w:p w14:paraId="320FF267" w14:textId="77777777" w:rsidR="002B6A2B" w:rsidRPr="00581771" w:rsidRDefault="002B6A2B" w:rsidP="002B6A2B">
            <w:pPr>
              <w:spacing w:before="0" w:after="0"/>
              <w:jc w:val="center"/>
              <w:rPr>
                <w:rFonts w:ascii="Aptos" w:eastAsia="Calibri" w:hAnsi="Aptos" w:cs="Calibri"/>
                <w:szCs w:val="22"/>
              </w:rPr>
            </w:pPr>
          </w:p>
        </w:tc>
        <w:tc>
          <w:tcPr>
            <w:tcW w:w="354" w:type="dxa"/>
            <w:shd w:val="clear" w:color="auto" w:fill="auto"/>
            <w:vAlign w:val="center"/>
          </w:tcPr>
          <w:p w14:paraId="28D325D9" w14:textId="77777777" w:rsidR="002B6A2B" w:rsidRPr="00581771" w:rsidRDefault="002B6A2B" w:rsidP="002B6A2B">
            <w:pPr>
              <w:spacing w:before="0" w:after="0"/>
              <w:jc w:val="center"/>
              <w:rPr>
                <w:rFonts w:ascii="Aptos" w:eastAsia="Calibri" w:hAnsi="Aptos" w:cs="Calibri"/>
                <w:szCs w:val="22"/>
              </w:rPr>
            </w:pPr>
          </w:p>
        </w:tc>
        <w:tc>
          <w:tcPr>
            <w:tcW w:w="355" w:type="dxa"/>
            <w:shd w:val="clear" w:color="auto" w:fill="auto"/>
            <w:vAlign w:val="center"/>
          </w:tcPr>
          <w:p w14:paraId="475FB3CC" w14:textId="77777777" w:rsidR="002B6A2B" w:rsidRPr="00581771" w:rsidRDefault="002B6A2B" w:rsidP="002B6A2B">
            <w:pPr>
              <w:spacing w:before="0" w:after="0"/>
              <w:jc w:val="center"/>
              <w:rPr>
                <w:rFonts w:ascii="Aptos" w:eastAsia="Calibri" w:hAnsi="Aptos" w:cs="Calibri"/>
                <w:szCs w:val="22"/>
              </w:rPr>
            </w:pPr>
          </w:p>
        </w:tc>
        <w:tc>
          <w:tcPr>
            <w:tcW w:w="354" w:type="dxa"/>
            <w:shd w:val="clear" w:color="auto" w:fill="auto"/>
            <w:vAlign w:val="center"/>
          </w:tcPr>
          <w:p w14:paraId="3D817B44" w14:textId="77777777" w:rsidR="002B6A2B" w:rsidRPr="00581771" w:rsidRDefault="002B6A2B" w:rsidP="002B6A2B">
            <w:pPr>
              <w:spacing w:before="0" w:after="0"/>
              <w:jc w:val="center"/>
              <w:rPr>
                <w:rFonts w:ascii="Aptos" w:eastAsia="Calibri" w:hAnsi="Aptos" w:cs="Calibri"/>
                <w:szCs w:val="22"/>
              </w:rPr>
            </w:pPr>
          </w:p>
        </w:tc>
        <w:tc>
          <w:tcPr>
            <w:tcW w:w="354" w:type="dxa"/>
            <w:vAlign w:val="center"/>
          </w:tcPr>
          <w:p w14:paraId="2B62B798" w14:textId="77777777" w:rsidR="002B6A2B" w:rsidRPr="00581771" w:rsidRDefault="002B6A2B" w:rsidP="002B6A2B">
            <w:pPr>
              <w:spacing w:before="0" w:after="0"/>
              <w:jc w:val="center"/>
              <w:rPr>
                <w:rFonts w:ascii="Aptos" w:eastAsia="Calibri" w:hAnsi="Aptos" w:cs="Calibri"/>
                <w:szCs w:val="22"/>
              </w:rPr>
            </w:pPr>
          </w:p>
        </w:tc>
        <w:tc>
          <w:tcPr>
            <w:tcW w:w="355" w:type="dxa"/>
            <w:vAlign w:val="center"/>
          </w:tcPr>
          <w:p w14:paraId="052A1E89" w14:textId="77777777" w:rsidR="002B6A2B" w:rsidRPr="00581771" w:rsidRDefault="002B6A2B" w:rsidP="002B6A2B">
            <w:pPr>
              <w:spacing w:before="0" w:after="0"/>
              <w:jc w:val="center"/>
              <w:rPr>
                <w:rFonts w:ascii="Aptos" w:eastAsia="Calibri" w:hAnsi="Aptos" w:cs="Calibri"/>
                <w:szCs w:val="22"/>
              </w:rPr>
            </w:pPr>
          </w:p>
        </w:tc>
        <w:tc>
          <w:tcPr>
            <w:tcW w:w="354" w:type="dxa"/>
            <w:vAlign w:val="center"/>
          </w:tcPr>
          <w:p w14:paraId="3BE218DB" w14:textId="77777777" w:rsidR="002B6A2B" w:rsidRPr="00581771" w:rsidRDefault="002B6A2B" w:rsidP="002B6A2B">
            <w:pPr>
              <w:spacing w:before="0" w:after="0"/>
              <w:jc w:val="center"/>
              <w:rPr>
                <w:rFonts w:ascii="Aptos" w:eastAsia="Calibri" w:hAnsi="Aptos" w:cs="Calibri"/>
                <w:szCs w:val="22"/>
              </w:rPr>
            </w:pPr>
          </w:p>
        </w:tc>
        <w:tc>
          <w:tcPr>
            <w:tcW w:w="355" w:type="dxa"/>
            <w:gridSpan w:val="2"/>
            <w:vAlign w:val="center"/>
          </w:tcPr>
          <w:p w14:paraId="6BE04E0A" w14:textId="77777777" w:rsidR="002B6A2B" w:rsidRPr="00581771" w:rsidRDefault="002B6A2B" w:rsidP="002B6A2B">
            <w:pPr>
              <w:spacing w:before="0" w:after="0"/>
              <w:jc w:val="center"/>
              <w:rPr>
                <w:rFonts w:ascii="Aptos" w:eastAsia="Calibri" w:hAnsi="Aptos" w:cs="Calibri"/>
                <w:szCs w:val="22"/>
              </w:rPr>
            </w:pPr>
          </w:p>
        </w:tc>
        <w:tc>
          <w:tcPr>
            <w:tcW w:w="354" w:type="dxa"/>
            <w:vAlign w:val="center"/>
          </w:tcPr>
          <w:p w14:paraId="171ED696" w14:textId="77777777" w:rsidR="002B6A2B" w:rsidRPr="00581771" w:rsidRDefault="002B6A2B" w:rsidP="002B6A2B">
            <w:pPr>
              <w:spacing w:before="0" w:after="0"/>
              <w:jc w:val="center"/>
              <w:rPr>
                <w:rFonts w:ascii="Aptos" w:eastAsia="Calibri" w:hAnsi="Aptos" w:cs="Calibri"/>
                <w:szCs w:val="22"/>
              </w:rPr>
            </w:pPr>
          </w:p>
        </w:tc>
        <w:tc>
          <w:tcPr>
            <w:tcW w:w="354" w:type="dxa"/>
            <w:vAlign w:val="center"/>
          </w:tcPr>
          <w:p w14:paraId="151B0333" w14:textId="77777777" w:rsidR="002B6A2B" w:rsidRPr="00581771" w:rsidRDefault="002B6A2B" w:rsidP="002B6A2B">
            <w:pPr>
              <w:spacing w:before="0" w:after="0"/>
              <w:jc w:val="center"/>
              <w:rPr>
                <w:rFonts w:ascii="Aptos" w:eastAsia="Calibri" w:hAnsi="Aptos" w:cs="Calibri"/>
                <w:szCs w:val="22"/>
              </w:rPr>
            </w:pPr>
          </w:p>
        </w:tc>
        <w:tc>
          <w:tcPr>
            <w:tcW w:w="355" w:type="dxa"/>
            <w:vAlign w:val="center"/>
          </w:tcPr>
          <w:p w14:paraId="485672AD" w14:textId="77777777" w:rsidR="002B6A2B" w:rsidRPr="00581771" w:rsidRDefault="002B6A2B" w:rsidP="002B6A2B">
            <w:pPr>
              <w:spacing w:before="0" w:after="0"/>
              <w:jc w:val="center"/>
              <w:rPr>
                <w:rFonts w:ascii="Aptos" w:eastAsia="Calibri" w:hAnsi="Aptos" w:cs="Calibri"/>
                <w:szCs w:val="22"/>
              </w:rPr>
            </w:pPr>
          </w:p>
        </w:tc>
        <w:tc>
          <w:tcPr>
            <w:tcW w:w="354" w:type="dxa"/>
            <w:vAlign w:val="center"/>
          </w:tcPr>
          <w:p w14:paraId="377A24B3" w14:textId="77777777" w:rsidR="002B6A2B" w:rsidRPr="00581771" w:rsidRDefault="002B6A2B" w:rsidP="002B6A2B">
            <w:pPr>
              <w:spacing w:before="0" w:after="0"/>
              <w:jc w:val="center"/>
              <w:rPr>
                <w:rFonts w:ascii="Aptos" w:eastAsia="Calibri" w:hAnsi="Aptos" w:cs="Calibri"/>
                <w:szCs w:val="22"/>
              </w:rPr>
            </w:pPr>
          </w:p>
        </w:tc>
        <w:tc>
          <w:tcPr>
            <w:tcW w:w="355" w:type="dxa"/>
            <w:vAlign w:val="center"/>
          </w:tcPr>
          <w:p w14:paraId="63DEB64D" w14:textId="77777777" w:rsidR="002B6A2B" w:rsidRPr="00581771" w:rsidRDefault="002B6A2B" w:rsidP="002B6A2B">
            <w:pPr>
              <w:spacing w:before="0" w:after="0"/>
              <w:jc w:val="center"/>
              <w:rPr>
                <w:rFonts w:ascii="Aptos" w:eastAsia="Calibri" w:hAnsi="Aptos" w:cs="Calibri"/>
                <w:szCs w:val="22"/>
              </w:rPr>
            </w:pPr>
          </w:p>
        </w:tc>
        <w:tc>
          <w:tcPr>
            <w:tcW w:w="354" w:type="dxa"/>
            <w:vAlign w:val="center"/>
          </w:tcPr>
          <w:p w14:paraId="7204888D" w14:textId="77777777" w:rsidR="002B6A2B" w:rsidRPr="00581771" w:rsidRDefault="002B6A2B" w:rsidP="002B6A2B">
            <w:pPr>
              <w:spacing w:before="0" w:after="0"/>
              <w:jc w:val="center"/>
              <w:rPr>
                <w:rFonts w:ascii="Aptos" w:eastAsia="Calibri" w:hAnsi="Aptos" w:cs="Calibri"/>
                <w:szCs w:val="22"/>
              </w:rPr>
            </w:pPr>
          </w:p>
        </w:tc>
        <w:tc>
          <w:tcPr>
            <w:tcW w:w="354" w:type="dxa"/>
            <w:vAlign w:val="center"/>
          </w:tcPr>
          <w:p w14:paraId="32F78E99" w14:textId="77777777" w:rsidR="002B6A2B" w:rsidRPr="00581771" w:rsidRDefault="002B6A2B" w:rsidP="002B6A2B">
            <w:pPr>
              <w:spacing w:before="0" w:after="0"/>
              <w:jc w:val="center"/>
              <w:rPr>
                <w:rFonts w:ascii="Aptos" w:eastAsia="Calibri" w:hAnsi="Aptos" w:cs="Calibri"/>
                <w:szCs w:val="22"/>
              </w:rPr>
            </w:pPr>
          </w:p>
        </w:tc>
        <w:tc>
          <w:tcPr>
            <w:tcW w:w="355" w:type="dxa"/>
            <w:vAlign w:val="center"/>
          </w:tcPr>
          <w:p w14:paraId="5E264358" w14:textId="77777777" w:rsidR="002B6A2B" w:rsidRPr="00581771" w:rsidRDefault="002B6A2B" w:rsidP="002B6A2B">
            <w:pPr>
              <w:spacing w:before="0" w:after="0"/>
              <w:jc w:val="center"/>
              <w:rPr>
                <w:rFonts w:ascii="Aptos" w:eastAsia="Calibri" w:hAnsi="Aptos" w:cs="Calibri"/>
                <w:szCs w:val="22"/>
              </w:rPr>
            </w:pPr>
          </w:p>
        </w:tc>
        <w:tc>
          <w:tcPr>
            <w:tcW w:w="354" w:type="dxa"/>
            <w:vAlign w:val="center"/>
          </w:tcPr>
          <w:p w14:paraId="7CF276E9" w14:textId="77777777" w:rsidR="002B6A2B" w:rsidRPr="00581771" w:rsidRDefault="002B6A2B" w:rsidP="002B6A2B">
            <w:pPr>
              <w:spacing w:before="0" w:after="0"/>
              <w:jc w:val="center"/>
              <w:rPr>
                <w:rFonts w:ascii="Aptos" w:eastAsia="Calibri" w:hAnsi="Aptos" w:cs="Calibri"/>
                <w:szCs w:val="22"/>
              </w:rPr>
            </w:pPr>
          </w:p>
        </w:tc>
        <w:tc>
          <w:tcPr>
            <w:tcW w:w="355" w:type="dxa"/>
            <w:vAlign w:val="center"/>
          </w:tcPr>
          <w:p w14:paraId="7CC8B0B7" w14:textId="77777777" w:rsidR="002B6A2B" w:rsidRPr="00581771" w:rsidRDefault="002B6A2B" w:rsidP="002B6A2B">
            <w:pPr>
              <w:spacing w:before="0" w:after="0"/>
              <w:jc w:val="center"/>
              <w:rPr>
                <w:rFonts w:ascii="Aptos" w:eastAsia="Calibri" w:hAnsi="Aptos" w:cs="Calibri"/>
                <w:szCs w:val="22"/>
              </w:rPr>
            </w:pPr>
          </w:p>
        </w:tc>
      </w:tr>
      <w:tr w:rsidR="00586868" w:rsidRPr="00581771" w14:paraId="2A611CBC" w14:textId="77777777" w:rsidTr="00586868">
        <w:tc>
          <w:tcPr>
            <w:tcW w:w="2835" w:type="dxa"/>
            <w:shd w:val="clear" w:color="auto" w:fill="E9F3F3"/>
            <w:vAlign w:val="center"/>
          </w:tcPr>
          <w:p w14:paraId="6E1B2367" w14:textId="77777777" w:rsidR="002B6A2B" w:rsidRPr="00581771" w:rsidRDefault="002B6A2B" w:rsidP="00773435">
            <w:pPr>
              <w:pStyle w:val="TableParagraph"/>
              <w:kinsoku w:val="0"/>
              <w:overflowPunct w:val="0"/>
              <w:spacing w:before="6"/>
              <w:jc w:val="right"/>
              <w:rPr>
                <w:rFonts w:ascii="Aptos" w:hAnsi="Aptos" w:cs="Calibri"/>
                <w:i/>
                <w:iCs/>
                <w:spacing w:val="-1"/>
                <w:w w:val="105"/>
                <w:sz w:val="22"/>
                <w:szCs w:val="22"/>
              </w:rPr>
            </w:pPr>
            <w:r w:rsidRPr="00581771">
              <w:rPr>
                <w:rFonts w:ascii="Aptos" w:hAnsi="Aptos" w:cs="Calibri"/>
                <w:i/>
                <w:iCs/>
                <w:spacing w:val="-1"/>
                <w:w w:val="105"/>
                <w:sz w:val="22"/>
                <w:szCs w:val="22"/>
              </w:rPr>
              <w:t>Carrying Out Contracts of Insurance:</w:t>
            </w:r>
          </w:p>
        </w:tc>
        <w:tc>
          <w:tcPr>
            <w:tcW w:w="354" w:type="dxa"/>
            <w:vAlign w:val="center"/>
          </w:tcPr>
          <w:p w14:paraId="222A1850" w14:textId="77777777" w:rsidR="002B6A2B" w:rsidRPr="00581771" w:rsidRDefault="002B6A2B" w:rsidP="002B6A2B">
            <w:pPr>
              <w:spacing w:before="0" w:after="0"/>
              <w:jc w:val="center"/>
              <w:rPr>
                <w:rFonts w:ascii="Aptos" w:eastAsia="Calibri" w:hAnsi="Aptos" w:cs="Calibri"/>
                <w:szCs w:val="22"/>
              </w:rPr>
            </w:pPr>
          </w:p>
        </w:tc>
        <w:tc>
          <w:tcPr>
            <w:tcW w:w="354" w:type="dxa"/>
            <w:shd w:val="clear" w:color="auto" w:fill="auto"/>
            <w:vAlign w:val="center"/>
          </w:tcPr>
          <w:p w14:paraId="43F36C23" w14:textId="77777777" w:rsidR="002B6A2B" w:rsidRPr="00581771" w:rsidRDefault="002B6A2B" w:rsidP="002B6A2B">
            <w:pPr>
              <w:spacing w:before="0" w:after="0"/>
              <w:jc w:val="center"/>
              <w:rPr>
                <w:rFonts w:ascii="Aptos" w:eastAsia="Calibri" w:hAnsi="Aptos" w:cs="Calibri"/>
                <w:szCs w:val="22"/>
              </w:rPr>
            </w:pPr>
          </w:p>
        </w:tc>
        <w:tc>
          <w:tcPr>
            <w:tcW w:w="355" w:type="dxa"/>
            <w:shd w:val="clear" w:color="auto" w:fill="auto"/>
            <w:vAlign w:val="center"/>
          </w:tcPr>
          <w:p w14:paraId="6C884198" w14:textId="77777777" w:rsidR="002B6A2B" w:rsidRPr="00581771" w:rsidRDefault="002B6A2B" w:rsidP="002B6A2B">
            <w:pPr>
              <w:spacing w:before="0" w:after="0"/>
              <w:jc w:val="center"/>
              <w:rPr>
                <w:rFonts w:ascii="Aptos" w:eastAsia="Calibri" w:hAnsi="Aptos" w:cs="Calibri"/>
                <w:szCs w:val="22"/>
              </w:rPr>
            </w:pPr>
          </w:p>
        </w:tc>
        <w:tc>
          <w:tcPr>
            <w:tcW w:w="354" w:type="dxa"/>
            <w:shd w:val="clear" w:color="auto" w:fill="auto"/>
            <w:vAlign w:val="center"/>
          </w:tcPr>
          <w:p w14:paraId="42495DFA" w14:textId="77777777" w:rsidR="002B6A2B" w:rsidRPr="00581771" w:rsidRDefault="002B6A2B" w:rsidP="002B6A2B">
            <w:pPr>
              <w:spacing w:before="0" w:after="0"/>
              <w:jc w:val="center"/>
              <w:rPr>
                <w:rFonts w:ascii="Aptos" w:eastAsia="Calibri" w:hAnsi="Aptos" w:cs="Calibri"/>
                <w:szCs w:val="22"/>
              </w:rPr>
            </w:pPr>
          </w:p>
        </w:tc>
        <w:tc>
          <w:tcPr>
            <w:tcW w:w="354" w:type="dxa"/>
            <w:vAlign w:val="center"/>
          </w:tcPr>
          <w:p w14:paraId="13A7201B" w14:textId="77777777" w:rsidR="002B6A2B" w:rsidRPr="00581771" w:rsidRDefault="002B6A2B" w:rsidP="002B6A2B">
            <w:pPr>
              <w:spacing w:before="0" w:after="0"/>
              <w:jc w:val="center"/>
              <w:rPr>
                <w:rFonts w:ascii="Aptos" w:eastAsia="Calibri" w:hAnsi="Aptos" w:cs="Calibri"/>
                <w:szCs w:val="22"/>
              </w:rPr>
            </w:pPr>
          </w:p>
        </w:tc>
        <w:tc>
          <w:tcPr>
            <w:tcW w:w="355" w:type="dxa"/>
            <w:vAlign w:val="center"/>
          </w:tcPr>
          <w:p w14:paraId="0D876EF3" w14:textId="77777777" w:rsidR="002B6A2B" w:rsidRPr="00581771" w:rsidRDefault="002B6A2B" w:rsidP="002B6A2B">
            <w:pPr>
              <w:spacing w:before="0" w:after="0"/>
              <w:jc w:val="center"/>
              <w:rPr>
                <w:rFonts w:ascii="Aptos" w:eastAsia="Calibri" w:hAnsi="Aptos" w:cs="Calibri"/>
                <w:szCs w:val="22"/>
              </w:rPr>
            </w:pPr>
          </w:p>
        </w:tc>
        <w:tc>
          <w:tcPr>
            <w:tcW w:w="354" w:type="dxa"/>
            <w:vAlign w:val="center"/>
          </w:tcPr>
          <w:p w14:paraId="1FB80A2A" w14:textId="77777777" w:rsidR="002B6A2B" w:rsidRPr="00581771" w:rsidRDefault="002B6A2B" w:rsidP="002B6A2B">
            <w:pPr>
              <w:spacing w:before="0" w:after="0"/>
              <w:jc w:val="center"/>
              <w:rPr>
                <w:rFonts w:ascii="Aptos" w:eastAsia="Calibri" w:hAnsi="Aptos" w:cs="Calibri"/>
                <w:szCs w:val="22"/>
              </w:rPr>
            </w:pPr>
          </w:p>
        </w:tc>
        <w:tc>
          <w:tcPr>
            <w:tcW w:w="355" w:type="dxa"/>
            <w:gridSpan w:val="2"/>
            <w:vAlign w:val="center"/>
          </w:tcPr>
          <w:p w14:paraId="726AB556" w14:textId="77777777" w:rsidR="002B6A2B" w:rsidRPr="00581771" w:rsidRDefault="002B6A2B" w:rsidP="002B6A2B">
            <w:pPr>
              <w:spacing w:before="0" w:after="0"/>
              <w:jc w:val="center"/>
              <w:rPr>
                <w:rFonts w:ascii="Aptos" w:eastAsia="Calibri" w:hAnsi="Aptos" w:cs="Calibri"/>
                <w:szCs w:val="22"/>
              </w:rPr>
            </w:pPr>
          </w:p>
        </w:tc>
        <w:tc>
          <w:tcPr>
            <w:tcW w:w="354" w:type="dxa"/>
            <w:vAlign w:val="center"/>
          </w:tcPr>
          <w:p w14:paraId="02BB9A68" w14:textId="77777777" w:rsidR="002B6A2B" w:rsidRPr="00581771" w:rsidRDefault="002B6A2B" w:rsidP="002B6A2B">
            <w:pPr>
              <w:spacing w:before="0" w:after="0"/>
              <w:jc w:val="center"/>
              <w:rPr>
                <w:rFonts w:ascii="Aptos" w:eastAsia="Calibri" w:hAnsi="Aptos" w:cs="Calibri"/>
                <w:szCs w:val="22"/>
              </w:rPr>
            </w:pPr>
          </w:p>
        </w:tc>
        <w:tc>
          <w:tcPr>
            <w:tcW w:w="354" w:type="dxa"/>
            <w:vAlign w:val="center"/>
          </w:tcPr>
          <w:p w14:paraId="721F4C7D" w14:textId="77777777" w:rsidR="002B6A2B" w:rsidRPr="00581771" w:rsidRDefault="002B6A2B" w:rsidP="002B6A2B">
            <w:pPr>
              <w:spacing w:before="0" w:after="0"/>
              <w:jc w:val="center"/>
              <w:rPr>
                <w:rFonts w:ascii="Aptos" w:eastAsia="Calibri" w:hAnsi="Aptos" w:cs="Calibri"/>
                <w:szCs w:val="22"/>
              </w:rPr>
            </w:pPr>
          </w:p>
        </w:tc>
        <w:tc>
          <w:tcPr>
            <w:tcW w:w="355" w:type="dxa"/>
            <w:vAlign w:val="center"/>
          </w:tcPr>
          <w:p w14:paraId="35C646E8" w14:textId="77777777" w:rsidR="002B6A2B" w:rsidRPr="00581771" w:rsidRDefault="002B6A2B" w:rsidP="002B6A2B">
            <w:pPr>
              <w:spacing w:before="0" w:after="0"/>
              <w:jc w:val="center"/>
              <w:rPr>
                <w:rFonts w:ascii="Aptos" w:eastAsia="Calibri" w:hAnsi="Aptos" w:cs="Calibri"/>
                <w:szCs w:val="22"/>
              </w:rPr>
            </w:pPr>
          </w:p>
        </w:tc>
        <w:tc>
          <w:tcPr>
            <w:tcW w:w="354" w:type="dxa"/>
            <w:vAlign w:val="center"/>
          </w:tcPr>
          <w:p w14:paraId="129B07A1" w14:textId="77777777" w:rsidR="002B6A2B" w:rsidRPr="00581771" w:rsidRDefault="002B6A2B" w:rsidP="002B6A2B">
            <w:pPr>
              <w:spacing w:before="0" w:after="0"/>
              <w:jc w:val="center"/>
              <w:rPr>
                <w:rFonts w:ascii="Aptos" w:eastAsia="Calibri" w:hAnsi="Aptos" w:cs="Calibri"/>
                <w:szCs w:val="22"/>
              </w:rPr>
            </w:pPr>
          </w:p>
        </w:tc>
        <w:tc>
          <w:tcPr>
            <w:tcW w:w="355" w:type="dxa"/>
            <w:vAlign w:val="center"/>
          </w:tcPr>
          <w:p w14:paraId="60805AB1" w14:textId="77777777" w:rsidR="002B6A2B" w:rsidRPr="00581771" w:rsidRDefault="002B6A2B" w:rsidP="002B6A2B">
            <w:pPr>
              <w:spacing w:before="0" w:after="0"/>
              <w:jc w:val="center"/>
              <w:rPr>
                <w:rFonts w:ascii="Aptos" w:eastAsia="Calibri" w:hAnsi="Aptos" w:cs="Calibri"/>
                <w:szCs w:val="22"/>
              </w:rPr>
            </w:pPr>
          </w:p>
        </w:tc>
        <w:tc>
          <w:tcPr>
            <w:tcW w:w="354" w:type="dxa"/>
            <w:vAlign w:val="center"/>
          </w:tcPr>
          <w:p w14:paraId="372422C6" w14:textId="77777777" w:rsidR="002B6A2B" w:rsidRPr="00581771" w:rsidRDefault="002B6A2B" w:rsidP="002B6A2B">
            <w:pPr>
              <w:spacing w:before="0" w:after="0"/>
              <w:jc w:val="center"/>
              <w:rPr>
                <w:rFonts w:ascii="Aptos" w:eastAsia="Calibri" w:hAnsi="Aptos" w:cs="Calibri"/>
                <w:szCs w:val="22"/>
              </w:rPr>
            </w:pPr>
          </w:p>
        </w:tc>
        <w:tc>
          <w:tcPr>
            <w:tcW w:w="354" w:type="dxa"/>
            <w:vAlign w:val="center"/>
          </w:tcPr>
          <w:p w14:paraId="0056E40B" w14:textId="77777777" w:rsidR="002B6A2B" w:rsidRPr="00581771" w:rsidRDefault="002B6A2B" w:rsidP="002B6A2B">
            <w:pPr>
              <w:spacing w:before="0" w:after="0"/>
              <w:jc w:val="center"/>
              <w:rPr>
                <w:rFonts w:ascii="Aptos" w:eastAsia="Calibri" w:hAnsi="Aptos" w:cs="Calibri"/>
                <w:szCs w:val="22"/>
              </w:rPr>
            </w:pPr>
          </w:p>
        </w:tc>
        <w:tc>
          <w:tcPr>
            <w:tcW w:w="355" w:type="dxa"/>
            <w:vAlign w:val="center"/>
          </w:tcPr>
          <w:p w14:paraId="207732DE" w14:textId="77777777" w:rsidR="002B6A2B" w:rsidRPr="00581771" w:rsidRDefault="002B6A2B" w:rsidP="002B6A2B">
            <w:pPr>
              <w:spacing w:before="0" w:after="0"/>
              <w:jc w:val="center"/>
              <w:rPr>
                <w:rFonts w:ascii="Aptos" w:eastAsia="Calibri" w:hAnsi="Aptos" w:cs="Calibri"/>
                <w:szCs w:val="22"/>
              </w:rPr>
            </w:pPr>
          </w:p>
        </w:tc>
        <w:tc>
          <w:tcPr>
            <w:tcW w:w="354" w:type="dxa"/>
            <w:vAlign w:val="center"/>
          </w:tcPr>
          <w:p w14:paraId="17E74352" w14:textId="77777777" w:rsidR="002B6A2B" w:rsidRPr="00581771" w:rsidRDefault="002B6A2B" w:rsidP="002B6A2B">
            <w:pPr>
              <w:spacing w:before="0" w:after="0"/>
              <w:jc w:val="center"/>
              <w:rPr>
                <w:rFonts w:ascii="Aptos" w:eastAsia="Calibri" w:hAnsi="Aptos" w:cs="Calibri"/>
                <w:szCs w:val="22"/>
              </w:rPr>
            </w:pPr>
          </w:p>
        </w:tc>
        <w:tc>
          <w:tcPr>
            <w:tcW w:w="355" w:type="dxa"/>
            <w:vAlign w:val="center"/>
          </w:tcPr>
          <w:p w14:paraId="1E0E6C65" w14:textId="77777777" w:rsidR="002B6A2B" w:rsidRPr="00581771" w:rsidRDefault="002B6A2B" w:rsidP="002B6A2B">
            <w:pPr>
              <w:spacing w:before="0" w:after="0"/>
              <w:jc w:val="center"/>
              <w:rPr>
                <w:rFonts w:ascii="Aptos" w:eastAsia="Calibri" w:hAnsi="Aptos" w:cs="Calibri"/>
                <w:szCs w:val="22"/>
              </w:rPr>
            </w:pPr>
          </w:p>
        </w:tc>
      </w:tr>
    </w:tbl>
    <w:p w14:paraId="6F3F91D2" w14:textId="5F946EAB" w:rsidR="002B6A2B" w:rsidRPr="00581771" w:rsidRDefault="002B6A2B">
      <w:pPr>
        <w:spacing w:before="0" w:after="0"/>
        <w:rPr>
          <w:rFonts w:ascii="Aptos" w:eastAsia="Calibri" w:hAnsi="Aptos" w:cs="Calibri"/>
          <w:color w:val="000000"/>
          <w:szCs w:val="22"/>
        </w:rPr>
      </w:pPr>
      <w:r w:rsidRPr="00581771">
        <w:rPr>
          <w:rFonts w:ascii="Aptos" w:eastAsia="Calibri" w:hAnsi="Aptos" w:cs="Calibri"/>
          <w:color w:val="000000"/>
          <w:szCs w:val="22"/>
        </w:rPr>
        <w:br w:type="page"/>
      </w:r>
    </w:p>
    <w:p w14:paraId="5C666ED6" w14:textId="77777777" w:rsidR="00A06C62" w:rsidRPr="00581771" w:rsidRDefault="00A06C62" w:rsidP="00745E81">
      <w:pPr>
        <w:spacing w:before="0" w:after="0"/>
        <w:rPr>
          <w:rFonts w:ascii="Aptos" w:eastAsia="Calibri" w:hAnsi="Aptos" w:cs="Calibri"/>
          <w:color w:val="000000"/>
          <w:szCs w:val="22"/>
        </w:rPr>
      </w:pP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4"/>
        <w:gridCol w:w="7790"/>
      </w:tblGrid>
      <w:tr w:rsidR="00E5660D" w:rsidRPr="00581771" w14:paraId="76EED469" w14:textId="77777777" w:rsidTr="005007B6">
        <w:trPr>
          <w:trHeight w:val="1396"/>
        </w:trPr>
        <w:tc>
          <w:tcPr>
            <w:tcW w:w="1424" w:type="dxa"/>
            <w:shd w:val="clear" w:color="auto" w:fill="0085FF"/>
            <w:vAlign w:val="center"/>
          </w:tcPr>
          <w:p w14:paraId="0E8D79DE" w14:textId="1794F26D" w:rsidR="00E5660D" w:rsidRPr="00581771" w:rsidRDefault="00E5660D" w:rsidP="005007B6">
            <w:pPr>
              <w:spacing w:before="0" w:after="0"/>
              <w:jc w:val="center"/>
              <w:rPr>
                <w:rFonts w:ascii="Aptos" w:hAnsi="Aptos" w:cs="Calibri"/>
                <w:b/>
                <w:bCs/>
                <w:color w:val="FFFFFF"/>
                <w:sz w:val="120"/>
                <w:szCs w:val="120"/>
              </w:rPr>
            </w:pPr>
            <w:r w:rsidRPr="00581771">
              <w:rPr>
                <w:rFonts w:ascii="Aptos" w:hAnsi="Aptos" w:cs="Calibri"/>
                <w:b/>
                <w:bCs/>
                <w:color w:val="FFFFFF"/>
                <w:sz w:val="96"/>
                <w:szCs w:val="96"/>
              </w:rPr>
              <w:t>4</w:t>
            </w:r>
          </w:p>
        </w:tc>
        <w:tc>
          <w:tcPr>
            <w:tcW w:w="7790" w:type="dxa"/>
            <w:shd w:val="clear" w:color="auto" w:fill="0085FF"/>
            <w:vAlign w:val="center"/>
          </w:tcPr>
          <w:p w14:paraId="648900C1" w14:textId="0C1BDE69" w:rsidR="00E5660D" w:rsidRPr="00581771" w:rsidRDefault="003359BA" w:rsidP="006F46A8">
            <w:pPr>
              <w:pStyle w:val="Heading1"/>
            </w:pPr>
            <w:bookmarkStart w:id="17" w:name="_Toc432077209"/>
            <w:bookmarkStart w:id="18" w:name="_Toc11660117"/>
            <w:bookmarkStart w:id="19" w:name="_Toc432079247"/>
            <w:bookmarkStart w:id="20" w:name="_Toc432079398"/>
            <w:bookmarkStart w:id="21" w:name="_Toc50933084"/>
            <w:bookmarkStart w:id="22" w:name="_Toc190082230"/>
            <w:r w:rsidRPr="00581771">
              <w:rPr>
                <w:szCs w:val="40"/>
              </w:rPr>
              <w:t>Risks - Financial and Operational</w:t>
            </w:r>
            <w:bookmarkEnd w:id="17"/>
            <w:bookmarkEnd w:id="18"/>
            <w:bookmarkEnd w:id="19"/>
            <w:bookmarkEnd w:id="20"/>
            <w:bookmarkEnd w:id="21"/>
            <w:bookmarkEnd w:id="22"/>
          </w:p>
        </w:tc>
      </w:tr>
    </w:tbl>
    <w:p w14:paraId="22D879AC" w14:textId="03C3A3D6" w:rsidR="00A55BBA" w:rsidRPr="00581771" w:rsidRDefault="00A55BBA" w:rsidP="00A55BBA">
      <w:pPr>
        <w:spacing w:before="0" w:after="0"/>
        <w:rPr>
          <w:rFonts w:ascii="Aptos" w:hAnsi="Aptos"/>
        </w:rPr>
      </w:pPr>
    </w:p>
    <w:tbl>
      <w:tblPr>
        <w:tblStyle w:val="TableGrid"/>
        <w:tblW w:w="9214" w:type="dxa"/>
        <w:tblInd w:w="-10" w:type="dxa"/>
        <w:tblBorders>
          <w:top w:val="single" w:sz="8" w:space="0" w:color="BABBB1"/>
          <w:left w:val="single" w:sz="8" w:space="0" w:color="BABBB1"/>
          <w:bottom w:val="single" w:sz="8" w:space="0" w:color="BABBB1"/>
          <w:right w:val="single" w:sz="8" w:space="0" w:color="BABBB1"/>
          <w:insideH w:val="single" w:sz="8" w:space="0" w:color="BABBB1"/>
          <w:insideV w:val="single" w:sz="4" w:space="0" w:color="BABBB1"/>
        </w:tblBorders>
        <w:tblLook w:val="04A0" w:firstRow="1" w:lastRow="0" w:firstColumn="1" w:lastColumn="0" w:noHBand="0" w:noVBand="1"/>
      </w:tblPr>
      <w:tblGrid>
        <w:gridCol w:w="9214"/>
      </w:tblGrid>
      <w:tr w:rsidR="003359BA" w:rsidRPr="00581771" w14:paraId="24E17AC5" w14:textId="77777777" w:rsidTr="003359BA">
        <w:tc>
          <w:tcPr>
            <w:tcW w:w="9214" w:type="dxa"/>
            <w:shd w:val="clear" w:color="auto" w:fill="E9F3F3"/>
            <w:vAlign w:val="center"/>
          </w:tcPr>
          <w:p w14:paraId="116D3045" w14:textId="77777777" w:rsidR="003359BA" w:rsidRPr="00B51091" w:rsidRDefault="003359BA" w:rsidP="00586868">
            <w:pPr>
              <w:pStyle w:val="ListParagraph"/>
              <w:spacing w:before="0" w:after="0"/>
              <w:ind w:left="0"/>
              <w:jc w:val="both"/>
              <w:rPr>
                <w:rFonts w:ascii="Aptos" w:eastAsia="Calibri" w:hAnsi="Aptos" w:cs="Calibri"/>
                <w:i/>
                <w:iCs/>
                <w:szCs w:val="22"/>
              </w:rPr>
            </w:pPr>
            <w:r w:rsidRPr="00B51091">
              <w:rPr>
                <w:rFonts w:ascii="Aptos" w:eastAsia="Calibri" w:hAnsi="Aptos" w:cs="Calibri"/>
                <w:i/>
                <w:iCs/>
                <w:szCs w:val="22"/>
              </w:rPr>
              <w:t>Provide a description of how your firm’s risk management policies will mitigate any risks associated with the Islamic Financial Business that you will be undertaking:</w:t>
            </w:r>
          </w:p>
        </w:tc>
      </w:tr>
      <w:tr w:rsidR="003359BA" w:rsidRPr="00581771" w14:paraId="31DEA0AF" w14:textId="77777777" w:rsidTr="003359BA">
        <w:tc>
          <w:tcPr>
            <w:tcW w:w="9214" w:type="dxa"/>
            <w:shd w:val="clear" w:color="auto" w:fill="auto"/>
            <w:vAlign w:val="center"/>
          </w:tcPr>
          <w:p w14:paraId="792F97C7" w14:textId="77777777" w:rsidR="003359BA" w:rsidRPr="00581771" w:rsidRDefault="003359BA" w:rsidP="00586868">
            <w:pPr>
              <w:pStyle w:val="ListParagraph"/>
              <w:spacing w:before="0" w:after="0"/>
              <w:ind w:left="0"/>
              <w:jc w:val="both"/>
              <w:rPr>
                <w:rFonts w:ascii="Aptos" w:eastAsia="Calibri" w:hAnsi="Aptos" w:cs="Calibri"/>
                <w:szCs w:val="22"/>
              </w:rPr>
            </w:pPr>
          </w:p>
        </w:tc>
      </w:tr>
      <w:tr w:rsidR="003359BA" w:rsidRPr="00581771" w14:paraId="2779CD49" w14:textId="77777777" w:rsidTr="003359BA">
        <w:tc>
          <w:tcPr>
            <w:tcW w:w="9214" w:type="dxa"/>
            <w:shd w:val="clear" w:color="auto" w:fill="E9F3F3"/>
            <w:vAlign w:val="center"/>
          </w:tcPr>
          <w:p w14:paraId="44C728EC" w14:textId="77777777" w:rsidR="003359BA" w:rsidRPr="00B51091" w:rsidRDefault="003359BA" w:rsidP="00586868">
            <w:pPr>
              <w:pStyle w:val="ListParagraph"/>
              <w:spacing w:before="0" w:after="0"/>
              <w:ind w:left="0"/>
              <w:jc w:val="both"/>
              <w:rPr>
                <w:rFonts w:ascii="Aptos" w:eastAsia="Calibri" w:hAnsi="Aptos" w:cs="Calibri"/>
                <w:i/>
                <w:iCs/>
                <w:szCs w:val="22"/>
              </w:rPr>
            </w:pPr>
            <w:r w:rsidRPr="00B51091">
              <w:rPr>
                <w:rFonts w:ascii="Aptos" w:eastAsia="Calibri" w:hAnsi="Aptos" w:cs="Calibri"/>
                <w:i/>
                <w:iCs/>
                <w:szCs w:val="22"/>
              </w:rPr>
              <w:t>Describe your firm’s liquidity management tools and how they will mitigate the risks of insufficient access to funding?</w:t>
            </w:r>
          </w:p>
        </w:tc>
      </w:tr>
      <w:tr w:rsidR="003359BA" w:rsidRPr="00581771" w14:paraId="58DE3048" w14:textId="77777777" w:rsidTr="003359BA">
        <w:tc>
          <w:tcPr>
            <w:tcW w:w="9214" w:type="dxa"/>
            <w:shd w:val="clear" w:color="auto" w:fill="auto"/>
            <w:vAlign w:val="center"/>
          </w:tcPr>
          <w:p w14:paraId="06C54469" w14:textId="77777777" w:rsidR="003359BA" w:rsidRPr="00581771" w:rsidRDefault="003359BA" w:rsidP="00586868">
            <w:pPr>
              <w:pStyle w:val="ListParagraph"/>
              <w:spacing w:before="0" w:after="0"/>
              <w:ind w:left="0"/>
              <w:jc w:val="both"/>
              <w:rPr>
                <w:rFonts w:ascii="Aptos" w:eastAsia="Calibri" w:hAnsi="Aptos" w:cs="Calibri"/>
                <w:szCs w:val="22"/>
              </w:rPr>
            </w:pPr>
          </w:p>
        </w:tc>
      </w:tr>
      <w:tr w:rsidR="003359BA" w:rsidRPr="00581771" w14:paraId="17A7CF3D" w14:textId="77777777" w:rsidTr="00586868">
        <w:tc>
          <w:tcPr>
            <w:tcW w:w="9214" w:type="dxa"/>
            <w:shd w:val="clear" w:color="auto" w:fill="C7E0DF"/>
            <w:vAlign w:val="center"/>
          </w:tcPr>
          <w:p w14:paraId="5EEF2693" w14:textId="77777777" w:rsidR="003359BA" w:rsidRPr="00B51091" w:rsidRDefault="003359BA" w:rsidP="00586868">
            <w:pPr>
              <w:pStyle w:val="ListParagraph"/>
              <w:spacing w:before="0" w:after="0"/>
              <w:ind w:left="0"/>
              <w:jc w:val="both"/>
              <w:rPr>
                <w:rFonts w:ascii="Aptos" w:eastAsia="Calibri" w:hAnsi="Aptos" w:cs="Calibri"/>
                <w:b/>
                <w:bCs/>
                <w:i/>
                <w:iCs/>
                <w:szCs w:val="22"/>
              </w:rPr>
            </w:pPr>
            <w:r w:rsidRPr="00B51091">
              <w:rPr>
                <w:rFonts w:ascii="Aptos" w:eastAsia="Calibri" w:hAnsi="Aptos" w:cs="Calibri"/>
                <w:b/>
                <w:bCs/>
                <w:i/>
                <w:iCs/>
                <w:szCs w:val="22"/>
              </w:rPr>
              <w:t>The following questions are directed to your internal control environment:</w:t>
            </w:r>
          </w:p>
        </w:tc>
      </w:tr>
      <w:tr w:rsidR="003359BA" w:rsidRPr="00581771" w14:paraId="199289DF" w14:textId="77777777" w:rsidTr="003359BA">
        <w:tc>
          <w:tcPr>
            <w:tcW w:w="9214" w:type="dxa"/>
            <w:shd w:val="clear" w:color="auto" w:fill="E9F3F3"/>
            <w:vAlign w:val="center"/>
          </w:tcPr>
          <w:p w14:paraId="1BC617FA" w14:textId="77777777" w:rsidR="003359BA" w:rsidRPr="00B51091" w:rsidRDefault="003359BA" w:rsidP="00586868">
            <w:pPr>
              <w:pStyle w:val="ListParagraph"/>
              <w:spacing w:before="0" w:after="0"/>
              <w:ind w:left="0"/>
              <w:jc w:val="both"/>
              <w:rPr>
                <w:rFonts w:ascii="Aptos" w:eastAsia="Calibri" w:hAnsi="Aptos" w:cs="Calibri"/>
                <w:i/>
                <w:iCs/>
                <w:szCs w:val="22"/>
              </w:rPr>
            </w:pPr>
            <w:r w:rsidRPr="00B51091">
              <w:rPr>
                <w:rFonts w:ascii="Aptos" w:eastAsia="Calibri" w:hAnsi="Aptos" w:cs="Calibri"/>
                <w:i/>
                <w:iCs/>
                <w:szCs w:val="22"/>
              </w:rPr>
              <w:t xml:space="preserve">FSRA IFR, Rule 3.4.1 states that firms must implement and maintain an Islamic Financial Business </w:t>
            </w:r>
            <w:r w:rsidRPr="00B51091">
              <w:rPr>
                <w:rFonts w:ascii="Aptos" w:eastAsia="Calibri" w:hAnsi="Aptos" w:cs="Calibri"/>
                <w:i/>
                <w:iCs/>
                <w:szCs w:val="22"/>
                <w:shd w:val="clear" w:color="auto" w:fill="E9F3F3"/>
              </w:rPr>
              <w:t>policy</w:t>
            </w:r>
            <w:r w:rsidRPr="00B51091">
              <w:rPr>
                <w:rFonts w:ascii="Aptos" w:eastAsia="Calibri" w:hAnsi="Aptos" w:cs="Calibri"/>
                <w:i/>
                <w:iCs/>
                <w:szCs w:val="22"/>
              </w:rPr>
              <w:t xml:space="preserve"> and procedures manual.  In this regard, describe how your </w:t>
            </w:r>
            <w:proofErr w:type="spellStart"/>
            <w:r w:rsidRPr="00B51091">
              <w:rPr>
                <w:rFonts w:ascii="Aptos" w:eastAsia="Calibri" w:hAnsi="Aptos" w:cs="Calibri"/>
                <w:i/>
                <w:iCs/>
                <w:szCs w:val="22"/>
              </w:rPr>
              <w:t>Shari’a</w:t>
            </w:r>
            <w:proofErr w:type="spellEnd"/>
            <w:r w:rsidRPr="00B51091">
              <w:rPr>
                <w:rFonts w:ascii="Aptos" w:eastAsia="Calibri" w:hAnsi="Aptos" w:cs="Calibri"/>
                <w:i/>
                <w:iCs/>
                <w:szCs w:val="22"/>
              </w:rPr>
              <w:t xml:space="preserve"> Supervisory Board will oversee the implementation of its fatwa’s, rulings, and guidelines as provided for in the manual and how information is provided to the </w:t>
            </w:r>
            <w:proofErr w:type="spellStart"/>
            <w:r w:rsidRPr="00B51091">
              <w:rPr>
                <w:rFonts w:ascii="Aptos" w:eastAsia="Calibri" w:hAnsi="Aptos" w:cs="Calibri"/>
                <w:i/>
                <w:iCs/>
                <w:szCs w:val="22"/>
              </w:rPr>
              <w:t>Shari’a</w:t>
            </w:r>
            <w:proofErr w:type="spellEnd"/>
            <w:r w:rsidRPr="00B51091">
              <w:rPr>
                <w:rFonts w:ascii="Aptos" w:eastAsia="Calibri" w:hAnsi="Aptos" w:cs="Calibri"/>
                <w:i/>
                <w:iCs/>
                <w:szCs w:val="22"/>
              </w:rPr>
              <w:t xml:space="preserve"> Supervisory Board on </w:t>
            </w:r>
            <w:proofErr w:type="spellStart"/>
            <w:r w:rsidRPr="00B51091">
              <w:rPr>
                <w:rFonts w:ascii="Aptos" w:eastAsia="Calibri" w:hAnsi="Aptos" w:cs="Calibri"/>
                <w:i/>
                <w:iCs/>
                <w:szCs w:val="22"/>
              </w:rPr>
              <w:t>Shari’a</w:t>
            </w:r>
            <w:proofErr w:type="spellEnd"/>
            <w:r w:rsidRPr="00B51091">
              <w:rPr>
                <w:rFonts w:ascii="Aptos" w:eastAsia="Calibri" w:hAnsi="Aptos" w:cs="Calibri"/>
                <w:i/>
                <w:iCs/>
                <w:szCs w:val="22"/>
              </w:rPr>
              <w:t xml:space="preserve"> compliance of the business:</w:t>
            </w:r>
          </w:p>
        </w:tc>
      </w:tr>
      <w:tr w:rsidR="003359BA" w:rsidRPr="00581771" w14:paraId="4CC38CE0" w14:textId="77777777" w:rsidTr="003359BA">
        <w:tc>
          <w:tcPr>
            <w:tcW w:w="9214" w:type="dxa"/>
            <w:shd w:val="clear" w:color="auto" w:fill="auto"/>
            <w:vAlign w:val="center"/>
          </w:tcPr>
          <w:p w14:paraId="25BFDE65" w14:textId="77777777" w:rsidR="003359BA" w:rsidRPr="00581771" w:rsidRDefault="003359BA" w:rsidP="00586868">
            <w:pPr>
              <w:pStyle w:val="ListParagraph"/>
              <w:spacing w:before="0" w:after="0"/>
              <w:ind w:left="0"/>
              <w:jc w:val="both"/>
              <w:rPr>
                <w:rFonts w:ascii="Aptos" w:eastAsia="Calibri" w:hAnsi="Aptos" w:cs="Calibri"/>
                <w:szCs w:val="22"/>
              </w:rPr>
            </w:pPr>
          </w:p>
        </w:tc>
      </w:tr>
      <w:tr w:rsidR="003359BA" w:rsidRPr="00581771" w14:paraId="78680740" w14:textId="77777777" w:rsidTr="003359BA">
        <w:tc>
          <w:tcPr>
            <w:tcW w:w="9214" w:type="dxa"/>
            <w:shd w:val="clear" w:color="auto" w:fill="E9F3F3"/>
            <w:vAlign w:val="center"/>
          </w:tcPr>
          <w:p w14:paraId="05005275" w14:textId="77777777" w:rsidR="003359BA" w:rsidRPr="00B51091" w:rsidRDefault="003359BA" w:rsidP="00586868">
            <w:pPr>
              <w:pStyle w:val="ListParagraph"/>
              <w:spacing w:before="0" w:after="0"/>
              <w:ind w:left="0"/>
              <w:jc w:val="both"/>
              <w:rPr>
                <w:rFonts w:ascii="Aptos" w:eastAsia="Calibri" w:hAnsi="Aptos" w:cs="Calibri"/>
                <w:i/>
                <w:iCs/>
                <w:szCs w:val="22"/>
              </w:rPr>
            </w:pPr>
            <w:r w:rsidRPr="00B51091">
              <w:rPr>
                <w:rFonts w:ascii="Aptos" w:eastAsia="Calibri" w:hAnsi="Aptos" w:cs="Calibri"/>
                <w:i/>
                <w:iCs/>
                <w:szCs w:val="22"/>
              </w:rPr>
              <w:t xml:space="preserve">Chapter 3 – General obligations, of the FSRA IFR Rulebook talks about the compliance function in respect of </w:t>
            </w:r>
            <w:proofErr w:type="spellStart"/>
            <w:r w:rsidRPr="00B51091">
              <w:rPr>
                <w:rFonts w:ascii="Aptos" w:eastAsia="Calibri" w:hAnsi="Aptos" w:cs="Calibri"/>
                <w:i/>
                <w:iCs/>
                <w:szCs w:val="22"/>
              </w:rPr>
              <w:t>Shari’a</w:t>
            </w:r>
            <w:proofErr w:type="spellEnd"/>
            <w:r w:rsidRPr="00B51091">
              <w:rPr>
                <w:rFonts w:ascii="Aptos" w:eastAsia="Calibri" w:hAnsi="Aptos" w:cs="Calibri"/>
                <w:i/>
                <w:iCs/>
                <w:szCs w:val="22"/>
              </w:rPr>
              <w:t xml:space="preserve"> considerations.  Describe how your firm will identify, manage, and report any breaches in </w:t>
            </w:r>
            <w:proofErr w:type="spellStart"/>
            <w:r w:rsidRPr="00B51091">
              <w:rPr>
                <w:rFonts w:ascii="Aptos" w:eastAsia="Calibri" w:hAnsi="Aptos" w:cs="Calibri"/>
                <w:i/>
                <w:iCs/>
                <w:szCs w:val="22"/>
              </w:rPr>
              <w:t>Shari’a</w:t>
            </w:r>
            <w:proofErr w:type="spellEnd"/>
            <w:r w:rsidRPr="00B51091">
              <w:rPr>
                <w:rFonts w:ascii="Aptos" w:eastAsia="Calibri" w:hAnsi="Aptos" w:cs="Calibri"/>
                <w:i/>
                <w:iCs/>
                <w:szCs w:val="22"/>
              </w:rPr>
              <w:t xml:space="preserve"> compliance?</w:t>
            </w:r>
          </w:p>
        </w:tc>
      </w:tr>
      <w:tr w:rsidR="003359BA" w:rsidRPr="00581771" w14:paraId="5BDD962A" w14:textId="77777777" w:rsidTr="003359BA">
        <w:tc>
          <w:tcPr>
            <w:tcW w:w="9214" w:type="dxa"/>
            <w:shd w:val="clear" w:color="auto" w:fill="auto"/>
            <w:vAlign w:val="center"/>
          </w:tcPr>
          <w:p w14:paraId="49EB1DA8" w14:textId="77777777" w:rsidR="003359BA" w:rsidRPr="00581771" w:rsidRDefault="003359BA" w:rsidP="00586868">
            <w:pPr>
              <w:pStyle w:val="ListParagraph"/>
              <w:spacing w:before="0" w:after="0"/>
              <w:ind w:left="0"/>
              <w:jc w:val="both"/>
              <w:rPr>
                <w:rFonts w:ascii="Aptos" w:eastAsia="Calibri" w:hAnsi="Aptos" w:cs="Calibri"/>
                <w:szCs w:val="22"/>
              </w:rPr>
            </w:pPr>
          </w:p>
        </w:tc>
      </w:tr>
      <w:tr w:rsidR="003359BA" w:rsidRPr="00581771" w14:paraId="6B7DE4C7" w14:textId="77777777" w:rsidTr="00B51091">
        <w:tc>
          <w:tcPr>
            <w:tcW w:w="9214" w:type="dxa"/>
            <w:shd w:val="clear" w:color="auto" w:fill="E9F3F3"/>
            <w:vAlign w:val="center"/>
          </w:tcPr>
          <w:p w14:paraId="5ED6A4D2" w14:textId="77777777" w:rsidR="003359BA" w:rsidRPr="00B51091" w:rsidRDefault="003359BA" w:rsidP="00586868">
            <w:pPr>
              <w:pStyle w:val="ListParagraph"/>
              <w:spacing w:before="0" w:after="0"/>
              <w:ind w:left="0"/>
              <w:jc w:val="both"/>
              <w:rPr>
                <w:rFonts w:ascii="Aptos" w:eastAsia="Calibri" w:hAnsi="Aptos" w:cs="Calibri"/>
                <w:i/>
                <w:iCs/>
                <w:szCs w:val="22"/>
              </w:rPr>
            </w:pPr>
            <w:r w:rsidRPr="00B51091">
              <w:rPr>
                <w:rFonts w:ascii="Aptos" w:eastAsia="Calibri" w:hAnsi="Aptos" w:cs="Calibri"/>
                <w:i/>
                <w:iCs/>
                <w:szCs w:val="22"/>
              </w:rPr>
              <w:t xml:space="preserve">Your firm must ensure that all </w:t>
            </w:r>
            <w:proofErr w:type="spellStart"/>
            <w:r w:rsidRPr="00B51091">
              <w:rPr>
                <w:rFonts w:ascii="Aptos" w:eastAsia="Calibri" w:hAnsi="Aptos" w:cs="Calibri"/>
                <w:i/>
                <w:iCs/>
                <w:szCs w:val="22"/>
              </w:rPr>
              <w:t>Shari’a</w:t>
            </w:r>
            <w:proofErr w:type="spellEnd"/>
            <w:r w:rsidRPr="00B51091">
              <w:rPr>
                <w:rFonts w:ascii="Aptos" w:eastAsia="Calibri" w:hAnsi="Aptos" w:cs="Calibri"/>
                <w:i/>
                <w:iCs/>
                <w:szCs w:val="22"/>
              </w:rPr>
              <w:t xml:space="preserve"> reviews are undertaken by the </w:t>
            </w:r>
            <w:proofErr w:type="spellStart"/>
            <w:r w:rsidRPr="00B51091">
              <w:rPr>
                <w:rFonts w:ascii="Aptos" w:eastAsia="Calibri" w:hAnsi="Aptos" w:cs="Calibri"/>
                <w:i/>
                <w:iCs/>
                <w:szCs w:val="22"/>
              </w:rPr>
              <w:t>Shari’a</w:t>
            </w:r>
            <w:proofErr w:type="spellEnd"/>
            <w:r w:rsidRPr="00B51091">
              <w:rPr>
                <w:rFonts w:ascii="Aptos" w:eastAsia="Calibri" w:hAnsi="Aptos" w:cs="Calibri"/>
                <w:i/>
                <w:iCs/>
                <w:szCs w:val="22"/>
              </w:rPr>
              <w:t xml:space="preserve"> Supervisory Board in accordance with AAOIFI SIFI No. 2.</w:t>
            </w:r>
            <w:r w:rsidRPr="00B51091">
              <w:rPr>
                <w:rStyle w:val="FootnoteReference"/>
                <w:rFonts w:ascii="Aptos" w:eastAsia="Calibri" w:hAnsi="Aptos" w:cs="Calibri"/>
                <w:i/>
                <w:iCs/>
                <w:szCs w:val="22"/>
              </w:rPr>
              <w:footnoteReference w:id="9"/>
            </w:r>
            <w:r w:rsidRPr="00B51091">
              <w:rPr>
                <w:rFonts w:ascii="Aptos" w:eastAsia="Calibri" w:hAnsi="Aptos" w:cs="Calibri"/>
                <w:i/>
                <w:iCs/>
                <w:szCs w:val="22"/>
              </w:rPr>
              <w:t xml:space="preserve">  Describe how you will </w:t>
            </w:r>
            <w:proofErr w:type="spellStart"/>
            <w:r w:rsidRPr="00B51091">
              <w:rPr>
                <w:rFonts w:ascii="Aptos" w:eastAsia="Calibri" w:hAnsi="Aptos" w:cs="Calibri"/>
                <w:i/>
                <w:iCs/>
                <w:szCs w:val="22"/>
              </w:rPr>
              <w:t>organise</w:t>
            </w:r>
            <w:proofErr w:type="spellEnd"/>
            <w:r w:rsidRPr="00B51091">
              <w:rPr>
                <w:rFonts w:ascii="Aptos" w:eastAsia="Calibri" w:hAnsi="Aptos" w:cs="Calibri"/>
                <w:i/>
                <w:iCs/>
                <w:szCs w:val="22"/>
              </w:rPr>
              <w:t xml:space="preserve"> and implement these periodic internal and external </w:t>
            </w:r>
            <w:proofErr w:type="spellStart"/>
            <w:r w:rsidRPr="00B51091">
              <w:rPr>
                <w:rFonts w:ascii="Aptos" w:eastAsia="Calibri" w:hAnsi="Aptos" w:cs="Calibri"/>
                <w:i/>
                <w:iCs/>
                <w:szCs w:val="22"/>
              </w:rPr>
              <w:t>Shari’a</w:t>
            </w:r>
            <w:proofErr w:type="spellEnd"/>
            <w:r w:rsidRPr="00B51091">
              <w:rPr>
                <w:rFonts w:ascii="Aptos" w:eastAsia="Calibri" w:hAnsi="Aptos" w:cs="Calibri"/>
                <w:i/>
                <w:iCs/>
                <w:szCs w:val="22"/>
              </w:rPr>
              <w:t xml:space="preserve"> reviews.  Mention who will be responsible for carrying out these reviews and who will be responsible for implementing any action points:</w:t>
            </w:r>
          </w:p>
        </w:tc>
      </w:tr>
      <w:tr w:rsidR="003359BA" w:rsidRPr="00581771" w14:paraId="454027C1" w14:textId="77777777" w:rsidTr="003359BA">
        <w:tc>
          <w:tcPr>
            <w:tcW w:w="9214" w:type="dxa"/>
            <w:shd w:val="clear" w:color="auto" w:fill="auto"/>
            <w:vAlign w:val="center"/>
          </w:tcPr>
          <w:p w14:paraId="57BE93FD" w14:textId="77777777" w:rsidR="003359BA" w:rsidRPr="00581771" w:rsidRDefault="003359BA" w:rsidP="00586868">
            <w:pPr>
              <w:pStyle w:val="ListParagraph"/>
              <w:spacing w:before="0" w:after="0"/>
              <w:ind w:left="0"/>
              <w:jc w:val="both"/>
              <w:rPr>
                <w:rFonts w:ascii="Aptos" w:eastAsia="Calibri" w:hAnsi="Aptos" w:cs="Calibri"/>
                <w:szCs w:val="22"/>
              </w:rPr>
            </w:pPr>
          </w:p>
        </w:tc>
      </w:tr>
    </w:tbl>
    <w:p w14:paraId="1A8DEFD5" w14:textId="19C98D9C" w:rsidR="00E20056" w:rsidRPr="00581771" w:rsidRDefault="00A55BBA" w:rsidP="003359BA">
      <w:pPr>
        <w:spacing w:before="0" w:after="0"/>
        <w:rPr>
          <w:rFonts w:ascii="Aptos" w:eastAsia="Calibri" w:hAnsi="Aptos" w:cs="Arial"/>
          <w:b/>
          <w:bCs/>
          <w:szCs w:val="20"/>
          <w:lang w:val="en-GB"/>
        </w:rPr>
      </w:pPr>
      <w:r w:rsidRPr="00581771">
        <w:rPr>
          <w:rFonts w:ascii="Aptos" w:eastAsia="Calibri" w:hAnsi="Aptos" w:cs="Arial"/>
          <w:b/>
          <w:bCs/>
          <w:szCs w:val="20"/>
          <w:lang w:val="en-GB"/>
        </w:rPr>
        <w:t xml:space="preserve"> </w:t>
      </w:r>
    </w:p>
    <w:p w14:paraId="56E3DDF9" w14:textId="09C9FBC3" w:rsidR="00A55BBA" w:rsidRPr="00581771" w:rsidRDefault="00E20056" w:rsidP="00E20056">
      <w:pPr>
        <w:spacing w:before="0" w:after="0"/>
        <w:rPr>
          <w:rFonts w:ascii="Aptos" w:hAnsi="Aptos"/>
        </w:rPr>
      </w:pPr>
      <w:r w:rsidRPr="00581771">
        <w:rPr>
          <w:rFonts w:ascii="Aptos" w:hAnsi="Aptos"/>
        </w:rPr>
        <w:br w:type="page"/>
      </w: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4"/>
        <w:gridCol w:w="7790"/>
      </w:tblGrid>
      <w:tr w:rsidR="00A55BBA" w:rsidRPr="00581771" w14:paraId="177ED47E" w14:textId="77777777" w:rsidTr="005007B6">
        <w:trPr>
          <w:trHeight w:val="1396"/>
        </w:trPr>
        <w:tc>
          <w:tcPr>
            <w:tcW w:w="1424" w:type="dxa"/>
            <w:shd w:val="clear" w:color="auto" w:fill="0085FF"/>
            <w:vAlign w:val="center"/>
          </w:tcPr>
          <w:p w14:paraId="3A29E688" w14:textId="6AFECD4B" w:rsidR="00A55BBA" w:rsidRPr="00581771" w:rsidRDefault="00A55BBA" w:rsidP="005007B6">
            <w:pPr>
              <w:spacing w:before="0" w:after="0"/>
              <w:jc w:val="center"/>
              <w:rPr>
                <w:rFonts w:ascii="Aptos" w:hAnsi="Aptos" w:cs="Calibri"/>
                <w:b/>
                <w:bCs/>
                <w:color w:val="FFFFFF"/>
                <w:sz w:val="120"/>
                <w:szCs w:val="120"/>
              </w:rPr>
            </w:pPr>
            <w:r w:rsidRPr="00581771">
              <w:rPr>
                <w:rFonts w:ascii="Aptos" w:hAnsi="Aptos" w:cs="Calibri"/>
                <w:b/>
                <w:bCs/>
                <w:color w:val="FFFFFF"/>
                <w:sz w:val="96"/>
                <w:szCs w:val="96"/>
              </w:rPr>
              <w:lastRenderedPageBreak/>
              <w:t>5</w:t>
            </w:r>
          </w:p>
        </w:tc>
        <w:tc>
          <w:tcPr>
            <w:tcW w:w="7790" w:type="dxa"/>
            <w:shd w:val="clear" w:color="auto" w:fill="0085FF"/>
            <w:vAlign w:val="center"/>
          </w:tcPr>
          <w:p w14:paraId="747DC1C0" w14:textId="5637DD0A" w:rsidR="00A55BBA" w:rsidRPr="00581771" w:rsidRDefault="00586868" w:rsidP="006F46A8">
            <w:pPr>
              <w:pStyle w:val="Heading1"/>
            </w:pPr>
            <w:bookmarkStart w:id="23" w:name="_Toc62430008"/>
            <w:bookmarkStart w:id="24" w:name="_Toc50933085"/>
            <w:bookmarkStart w:id="25" w:name="_Toc190082231"/>
            <w:r w:rsidRPr="00581771">
              <w:rPr>
                <w:szCs w:val="40"/>
              </w:rPr>
              <w:t xml:space="preserve">Conducted of Business </w:t>
            </w:r>
            <w:r w:rsidR="00451A42">
              <w:rPr>
                <w:szCs w:val="40"/>
              </w:rPr>
              <w:t>R</w:t>
            </w:r>
            <w:r w:rsidRPr="00581771">
              <w:rPr>
                <w:szCs w:val="40"/>
              </w:rPr>
              <w:t>isks</w:t>
            </w:r>
            <w:bookmarkEnd w:id="23"/>
            <w:bookmarkEnd w:id="24"/>
            <w:bookmarkEnd w:id="25"/>
          </w:p>
        </w:tc>
      </w:tr>
    </w:tbl>
    <w:p w14:paraId="0D6E0118" w14:textId="77777777" w:rsidR="0056444E" w:rsidRPr="00581771" w:rsidRDefault="0056444E" w:rsidP="007A7A4A">
      <w:pPr>
        <w:pStyle w:val="ListParagraph"/>
        <w:spacing w:before="0" w:after="0"/>
        <w:jc w:val="both"/>
        <w:rPr>
          <w:rFonts w:ascii="Aptos" w:hAnsi="Aptos"/>
        </w:rPr>
      </w:pPr>
    </w:p>
    <w:tbl>
      <w:tblPr>
        <w:tblStyle w:val="TableGrid2"/>
        <w:tblW w:w="9214" w:type="dxa"/>
        <w:tblBorders>
          <w:top w:val="single" w:sz="8" w:space="0" w:color="A3ADC2"/>
          <w:left w:val="single" w:sz="8" w:space="0" w:color="A3ADC2"/>
          <w:bottom w:val="single" w:sz="8" w:space="0" w:color="A3ADC2"/>
          <w:right w:val="single" w:sz="8" w:space="0" w:color="A3ADC2"/>
          <w:insideH w:val="single" w:sz="8" w:space="0" w:color="A3ADC2"/>
          <w:insideV w:val="single" w:sz="8" w:space="0" w:color="A3ADC2"/>
        </w:tblBorders>
        <w:tblLook w:val="04A0" w:firstRow="1" w:lastRow="0" w:firstColumn="1" w:lastColumn="0" w:noHBand="0" w:noVBand="1"/>
      </w:tblPr>
      <w:tblGrid>
        <w:gridCol w:w="9214"/>
      </w:tblGrid>
      <w:tr w:rsidR="00586868" w:rsidRPr="00581771" w14:paraId="2C2319BA" w14:textId="77777777" w:rsidTr="00586868">
        <w:trPr>
          <w:trHeight w:val="294"/>
        </w:trPr>
        <w:tc>
          <w:tcPr>
            <w:tcW w:w="9214" w:type="dxa"/>
            <w:shd w:val="clear" w:color="auto" w:fill="C7E0DF"/>
            <w:vAlign w:val="center"/>
          </w:tcPr>
          <w:p w14:paraId="62C1493A" w14:textId="77777777" w:rsidR="00586868" w:rsidRPr="00B51091" w:rsidRDefault="00586868" w:rsidP="00586868">
            <w:pPr>
              <w:pStyle w:val="BodyText"/>
              <w:pBdr>
                <w:top w:val="nil"/>
                <w:left w:val="nil"/>
                <w:bottom w:val="nil"/>
                <w:right w:val="nil"/>
                <w:between w:val="nil"/>
                <w:bar w:val="nil"/>
              </w:pBdr>
              <w:kinsoku w:val="0"/>
              <w:overflowPunct w:val="0"/>
              <w:spacing w:before="64" w:line="247" w:lineRule="auto"/>
              <w:ind w:left="0"/>
              <w:jc w:val="both"/>
              <w:rPr>
                <w:rFonts w:ascii="Aptos" w:hAnsi="Aptos"/>
                <w:b/>
                <w:bCs/>
                <w:i/>
                <w:iCs/>
                <w:spacing w:val="-1"/>
                <w:w w:val="105"/>
                <w:sz w:val="22"/>
                <w:szCs w:val="22"/>
              </w:rPr>
            </w:pPr>
            <w:r w:rsidRPr="00B51091">
              <w:rPr>
                <w:rFonts w:ascii="Aptos" w:hAnsi="Aptos"/>
                <w:b/>
                <w:bCs/>
                <w:i/>
                <w:iCs/>
                <w:spacing w:val="-1"/>
                <w:w w:val="105"/>
                <w:sz w:val="22"/>
                <w:szCs w:val="22"/>
              </w:rPr>
              <w:t>The following questions are in relation to product disclosure and marketing.  When answering them refer to FSRA IFR, Section 3.8 – Additional conduct requirements which pertain to additional requirements beyond which are required in FSRA Conduct of Business (COBS):</w:t>
            </w:r>
          </w:p>
        </w:tc>
      </w:tr>
      <w:tr w:rsidR="00586868" w:rsidRPr="00581771" w14:paraId="39FA3F7E" w14:textId="77777777" w:rsidTr="00581771">
        <w:trPr>
          <w:trHeight w:val="294"/>
        </w:trPr>
        <w:tc>
          <w:tcPr>
            <w:tcW w:w="9214" w:type="dxa"/>
            <w:shd w:val="clear" w:color="auto" w:fill="E9F3F3"/>
            <w:vAlign w:val="center"/>
          </w:tcPr>
          <w:p w14:paraId="599EBE60" w14:textId="2B76E37E" w:rsidR="00586868" w:rsidRPr="00B51091" w:rsidRDefault="00586868" w:rsidP="00586868">
            <w:pPr>
              <w:pStyle w:val="ListParagraph"/>
              <w:spacing w:before="0" w:after="0"/>
              <w:ind w:left="0"/>
              <w:jc w:val="both"/>
              <w:rPr>
                <w:rFonts w:ascii="Aptos" w:eastAsia="Calibri" w:hAnsi="Aptos" w:cs="Calibri"/>
                <w:i/>
                <w:iCs/>
                <w:szCs w:val="22"/>
              </w:rPr>
            </w:pPr>
            <w:r w:rsidRPr="00B51091">
              <w:rPr>
                <w:rFonts w:ascii="Aptos" w:eastAsia="Calibri" w:hAnsi="Aptos" w:cs="Calibri"/>
                <w:i/>
                <w:iCs/>
                <w:szCs w:val="22"/>
              </w:rPr>
              <w:t xml:space="preserve">Describe how you will ensure all marketing and product literature is accurate with respect to a particular product or service with respect to </w:t>
            </w:r>
            <w:proofErr w:type="spellStart"/>
            <w:r w:rsidRPr="00B51091">
              <w:rPr>
                <w:rFonts w:ascii="Aptos" w:eastAsia="Calibri" w:hAnsi="Aptos" w:cs="Calibri"/>
                <w:i/>
                <w:iCs/>
                <w:szCs w:val="22"/>
              </w:rPr>
              <w:t>Shari’a</w:t>
            </w:r>
            <w:proofErr w:type="spellEnd"/>
            <w:r w:rsidRPr="00B51091">
              <w:rPr>
                <w:rFonts w:ascii="Aptos" w:eastAsia="Calibri" w:hAnsi="Aptos" w:cs="Calibri"/>
                <w:i/>
                <w:iCs/>
                <w:szCs w:val="22"/>
              </w:rPr>
              <w:t xml:space="preserve"> compliance. That is, how will you unambiguously disclose the </w:t>
            </w:r>
            <w:proofErr w:type="spellStart"/>
            <w:r w:rsidRPr="00B51091">
              <w:rPr>
                <w:rFonts w:ascii="Aptos" w:eastAsia="Calibri" w:hAnsi="Aptos" w:cs="Calibri"/>
                <w:i/>
                <w:iCs/>
                <w:szCs w:val="22"/>
              </w:rPr>
              <w:t>Shari’a</w:t>
            </w:r>
            <w:proofErr w:type="spellEnd"/>
            <w:r w:rsidRPr="00B51091">
              <w:rPr>
                <w:rFonts w:ascii="Aptos" w:eastAsia="Calibri" w:hAnsi="Aptos" w:cs="Calibri"/>
                <w:i/>
                <w:iCs/>
                <w:szCs w:val="22"/>
              </w:rPr>
              <w:t xml:space="preserve"> Supervisory Board’s </w:t>
            </w:r>
            <w:proofErr w:type="spellStart"/>
            <w:r w:rsidRPr="00B51091">
              <w:rPr>
                <w:rFonts w:ascii="Aptos" w:eastAsia="Calibri" w:hAnsi="Aptos" w:cs="Calibri"/>
                <w:i/>
                <w:iCs/>
                <w:szCs w:val="22"/>
              </w:rPr>
              <w:t>Shari’a</w:t>
            </w:r>
            <w:proofErr w:type="spellEnd"/>
            <w:r w:rsidRPr="00B51091">
              <w:rPr>
                <w:rFonts w:ascii="Aptos" w:eastAsia="Calibri" w:hAnsi="Aptos" w:cs="Calibri"/>
                <w:i/>
                <w:iCs/>
                <w:szCs w:val="22"/>
              </w:rPr>
              <w:t xml:space="preserve"> approvals?</w:t>
            </w:r>
          </w:p>
        </w:tc>
      </w:tr>
      <w:tr w:rsidR="00586868" w:rsidRPr="00581771" w14:paraId="72494042" w14:textId="77777777" w:rsidTr="00586868">
        <w:trPr>
          <w:trHeight w:val="272"/>
        </w:trPr>
        <w:tc>
          <w:tcPr>
            <w:tcW w:w="9214" w:type="dxa"/>
            <w:shd w:val="clear" w:color="auto" w:fill="auto"/>
            <w:vAlign w:val="center"/>
          </w:tcPr>
          <w:p w14:paraId="50629DB6" w14:textId="77777777" w:rsidR="00586868" w:rsidRPr="00581771" w:rsidRDefault="00586868" w:rsidP="00581771">
            <w:pPr>
              <w:pStyle w:val="ListParagraph"/>
              <w:spacing w:before="0" w:after="0"/>
              <w:ind w:left="0"/>
              <w:jc w:val="both"/>
              <w:rPr>
                <w:rFonts w:ascii="Aptos" w:eastAsia="Calibri" w:hAnsi="Aptos" w:cs="Calibri"/>
                <w:szCs w:val="22"/>
              </w:rPr>
            </w:pPr>
          </w:p>
        </w:tc>
      </w:tr>
      <w:tr w:rsidR="00586868" w:rsidRPr="00581771" w14:paraId="63D83A4E" w14:textId="77777777" w:rsidTr="00581771">
        <w:trPr>
          <w:trHeight w:val="272"/>
        </w:trPr>
        <w:tc>
          <w:tcPr>
            <w:tcW w:w="9214" w:type="dxa"/>
            <w:shd w:val="clear" w:color="auto" w:fill="E9F3F3"/>
            <w:vAlign w:val="center"/>
          </w:tcPr>
          <w:p w14:paraId="7F330874" w14:textId="77777777" w:rsidR="00586868" w:rsidRPr="00B51091" w:rsidRDefault="00586868" w:rsidP="00581771">
            <w:pPr>
              <w:pStyle w:val="ListParagraph"/>
              <w:spacing w:before="0" w:after="0"/>
              <w:ind w:left="0"/>
              <w:jc w:val="both"/>
              <w:rPr>
                <w:rFonts w:ascii="Aptos" w:eastAsia="Calibri" w:hAnsi="Aptos" w:cs="Calibri"/>
                <w:i/>
                <w:iCs/>
                <w:szCs w:val="22"/>
              </w:rPr>
            </w:pPr>
            <w:r w:rsidRPr="00B51091">
              <w:rPr>
                <w:rFonts w:ascii="Aptos" w:eastAsia="Calibri" w:hAnsi="Aptos" w:cs="Calibri"/>
                <w:i/>
                <w:iCs/>
                <w:szCs w:val="22"/>
              </w:rPr>
              <w:t xml:space="preserve">Describe the disclosures you will make, above and beyond those required for conventional products, in respect of </w:t>
            </w:r>
            <w:proofErr w:type="spellStart"/>
            <w:r w:rsidRPr="00B51091">
              <w:rPr>
                <w:rFonts w:ascii="Aptos" w:eastAsia="Calibri" w:hAnsi="Aptos" w:cs="Calibri"/>
                <w:i/>
                <w:iCs/>
                <w:szCs w:val="22"/>
              </w:rPr>
              <w:t>Shari’a</w:t>
            </w:r>
            <w:proofErr w:type="spellEnd"/>
            <w:r w:rsidRPr="00B51091">
              <w:rPr>
                <w:rFonts w:ascii="Aptos" w:eastAsia="Calibri" w:hAnsi="Aptos" w:cs="Calibri"/>
                <w:i/>
                <w:iCs/>
                <w:szCs w:val="22"/>
              </w:rPr>
              <w:t xml:space="preserve"> compliant products and financial risks:</w:t>
            </w:r>
          </w:p>
        </w:tc>
      </w:tr>
      <w:tr w:rsidR="00586868" w:rsidRPr="00581771" w14:paraId="6A583F3C" w14:textId="77777777" w:rsidTr="00586868">
        <w:trPr>
          <w:trHeight w:val="272"/>
        </w:trPr>
        <w:tc>
          <w:tcPr>
            <w:tcW w:w="9214" w:type="dxa"/>
            <w:shd w:val="clear" w:color="auto" w:fill="auto"/>
            <w:vAlign w:val="center"/>
          </w:tcPr>
          <w:p w14:paraId="7941BF63" w14:textId="77777777" w:rsidR="00586868" w:rsidRPr="00581771" w:rsidRDefault="00586868" w:rsidP="00581771">
            <w:pPr>
              <w:pStyle w:val="ListParagraph"/>
              <w:spacing w:before="0" w:after="0"/>
              <w:ind w:left="0"/>
              <w:jc w:val="both"/>
              <w:rPr>
                <w:rFonts w:ascii="Aptos" w:eastAsia="Calibri" w:hAnsi="Aptos" w:cs="Calibri"/>
                <w:szCs w:val="22"/>
              </w:rPr>
            </w:pPr>
          </w:p>
        </w:tc>
      </w:tr>
      <w:tr w:rsidR="00586868" w:rsidRPr="00581771" w14:paraId="59AAAFC7" w14:textId="77777777" w:rsidTr="00581771">
        <w:trPr>
          <w:trHeight w:val="272"/>
        </w:trPr>
        <w:tc>
          <w:tcPr>
            <w:tcW w:w="9214" w:type="dxa"/>
            <w:shd w:val="clear" w:color="auto" w:fill="C7E0DF"/>
            <w:vAlign w:val="center"/>
          </w:tcPr>
          <w:p w14:paraId="567ECDD1" w14:textId="77777777" w:rsidR="00586868" w:rsidRPr="00B51091" w:rsidRDefault="00586868" w:rsidP="00581771">
            <w:pPr>
              <w:pStyle w:val="BodyText"/>
              <w:pBdr>
                <w:top w:val="nil"/>
                <w:left w:val="nil"/>
                <w:bottom w:val="nil"/>
                <w:right w:val="nil"/>
                <w:between w:val="nil"/>
                <w:bar w:val="nil"/>
              </w:pBdr>
              <w:kinsoku w:val="0"/>
              <w:overflowPunct w:val="0"/>
              <w:spacing w:before="64" w:line="247" w:lineRule="auto"/>
              <w:ind w:left="0"/>
              <w:jc w:val="both"/>
              <w:rPr>
                <w:rFonts w:ascii="Aptos" w:hAnsi="Aptos"/>
                <w:b/>
                <w:bCs/>
                <w:i/>
                <w:iCs/>
                <w:spacing w:val="-1"/>
                <w:w w:val="105"/>
                <w:sz w:val="22"/>
                <w:szCs w:val="22"/>
              </w:rPr>
            </w:pPr>
            <w:r w:rsidRPr="00B51091">
              <w:rPr>
                <w:rFonts w:ascii="Aptos" w:hAnsi="Aptos"/>
                <w:b/>
                <w:bCs/>
                <w:i/>
                <w:iCs/>
                <w:spacing w:val="-1"/>
                <w:w w:val="105"/>
                <w:sz w:val="22"/>
                <w:szCs w:val="22"/>
              </w:rPr>
              <w:t>The following questions are in relation to Profit Sharing Investment Accounts (PSIA).  Refer to FSRA IFR, Chapter 3 – General obligations, as well as FSRA IFR, Chapter 5 – Managing Profit Sharing Investment Accounts and, more specifically, FSRA IFR, Rule 5.2.4 – Additional matters to be included in the policy and procedures manual.  See also for reference FSRA PRU, Chapter 3 – Capital:</w:t>
            </w:r>
          </w:p>
        </w:tc>
      </w:tr>
      <w:tr w:rsidR="00586868" w:rsidRPr="00581771" w14:paraId="4D1F6CB1" w14:textId="77777777" w:rsidTr="00581771">
        <w:trPr>
          <w:trHeight w:val="272"/>
        </w:trPr>
        <w:tc>
          <w:tcPr>
            <w:tcW w:w="9214" w:type="dxa"/>
            <w:shd w:val="clear" w:color="auto" w:fill="E9F3F3"/>
            <w:vAlign w:val="center"/>
          </w:tcPr>
          <w:p w14:paraId="042651DE" w14:textId="77777777" w:rsidR="00586868" w:rsidRPr="00B51091" w:rsidRDefault="00586868" w:rsidP="00581771">
            <w:pPr>
              <w:pStyle w:val="ListParagraph"/>
              <w:spacing w:before="0" w:after="0"/>
              <w:ind w:left="0"/>
              <w:jc w:val="both"/>
              <w:rPr>
                <w:rFonts w:ascii="Aptos" w:eastAsia="Calibri" w:hAnsi="Aptos" w:cs="Calibri"/>
                <w:i/>
                <w:iCs/>
                <w:szCs w:val="22"/>
              </w:rPr>
            </w:pPr>
            <w:r w:rsidRPr="00B51091">
              <w:rPr>
                <w:rFonts w:ascii="Aptos" w:eastAsia="Calibri" w:hAnsi="Aptos" w:cs="Calibri"/>
                <w:i/>
                <w:iCs/>
                <w:szCs w:val="22"/>
              </w:rPr>
              <w:t xml:space="preserve">What types of </w:t>
            </w:r>
            <w:proofErr w:type="gramStart"/>
            <w:r w:rsidRPr="00B51091">
              <w:rPr>
                <w:rFonts w:ascii="Aptos" w:eastAsia="Calibri" w:hAnsi="Aptos" w:cs="Calibri"/>
                <w:i/>
                <w:iCs/>
                <w:szCs w:val="22"/>
              </w:rPr>
              <w:t>Profit Sharing</w:t>
            </w:r>
            <w:proofErr w:type="gramEnd"/>
            <w:r w:rsidRPr="00B51091">
              <w:rPr>
                <w:rFonts w:ascii="Aptos" w:eastAsia="Calibri" w:hAnsi="Aptos" w:cs="Calibri"/>
                <w:i/>
                <w:iCs/>
                <w:szCs w:val="22"/>
              </w:rPr>
              <w:t xml:space="preserve"> Investment Accounts will your firm be offering</w:t>
            </w:r>
            <w:r w:rsidRPr="00B51091">
              <w:rPr>
                <w:rStyle w:val="FootnoteReference"/>
                <w:rFonts w:ascii="Aptos" w:eastAsia="Calibri" w:hAnsi="Aptos" w:cs="Calibri"/>
                <w:i/>
                <w:iCs/>
                <w:szCs w:val="22"/>
              </w:rPr>
              <w:footnoteReference w:id="10"/>
            </w:r>
            <w:r w:rsidRPr="00B51091">
              <w:rPr>
                <w:rFonts w:ascii="Aptos" w:eastAsia="Calibri" w:hAnsi="Aptos" w:cs="Calibri"/>
                <w:i/>
                <w:iCs/>
                <w:szCs w:val="22"/>
              </w:rPr>
              <w:t xml:space="preserve"> and what is the basis upon which a PSIA will be deemed </w:t>
            </w:r>
            <w:r w:rsidRPr="00B51091">
              <w:rPr>
                <w:rFonts w:ascii="Aptos" w:eastAsia="Calibri" w:hAnsi="Aptos" w:cs="Calibri"/>
                <w:i/>
                <w:iCs/>
                <w:szCs w:val="22"/>
                <w:shd w:val="clear" w:color="auto" w:fill="E9F3F3"/>
              </w:rPr>
              <w:t>restricted</w:t>
            </w:r>
            <w:r w:rsidRPr="00B51091">
              <w:rPr>
                <w:rFonts w:ascii="Aptos" w:eastAsia="Calibri" w:hAnsi="Aptos" w:cs="Calibri"/>
                <w:i/>
                <w:iCs/>
                <w:szCs w:val="22"/>
              </w:rPr>
              <w:t xml:space="preserve"> or unrestricted?</w:t>
            </w:r>
          </w:p>
        </w:tc>
      </w:tr>
      <w:tr w:rsidR="00586868" w:rsidRPr="00581771" w14:paraId="25CB59F5" w14:textId="77777777" w:rsidTr="00586868">
        <w:trPr>
          <w:trHeight w:val="272"/>
        </w:trPr>
        <w:tc>
          <w:tcPr>
            <w:tcW w:w="9214" w:type="dxa"/>
            <w:vAlign w:val="center"/>
          </w:tcPr>
          <w:p w14:paraId="4999A13C" w14:textId="77777777" w:rsidR="00586868" w:rsidRPr="00581771" w:rsidRDefault="00586868" w:rsidP="00581771">
            <w:pPr>
              <w:pStyle w:val="TableParagraph"/>
              <w:kinsoku w:val="0"/>
              <w:overflowPunct w:val="0"/>
              <w:spacing w:line="236" w:lineRule="exact"/>
              <w:ind w:right="1"/>
              <w:jc w:val="both"/>
              <w:rPr>
                <w:rFonts w:ascii="Aptos" w:eastAsia="MS Gothic" w:hAnsi="Aptos" w:cs="Calibri"/>
                <w:w w:val="105"/>
                <w:sz w:val="22"/>
                <w:szCs w:val="22"/>
                <w:lang w:val="en-US"/>
              </w:rPr>
            </w:pPr>
          </w:p>
        </w:tc>
      </w:tr>
      <w:tr w:rsidR="00586868" w:rsidRPr="00581771" w14:paraId="0A1AB618" w14:textId="77777777" w:rsidTr="00581771">
        <w:trPr>
          <w:trHeight w:val="272"/>
        </w:trPr>
        <w:tc>
          <w:tcPr>
            <w:tcW w:w="9214" w:type="dxa"/>
            <w:shd w:val="clear" w:color="auto" w:fill="E9F3F3"/>
            <w:vAlign w:val="center"/>
          </w:tcPr>
          <w:p w14:paraId="0546D9B5" w14:textId="77777777" w:rsidR="00586868" w:rsidRPr="00B51091" w:rsidRDefault="00586868" w:rsidP="00581771">
            <w:pPr>
              <w:pStyle w:val="ListParagraph"/>
              <w:spacing w:before="0" w:after="0"/>
              <w:ind w:left="0"/>
              <w:jc w:val="both"/>
              <w:rPr>
                <w:rFonts w:ascii="Aptos" w:eastAsia="Calibri" w:hAnsi="Aptos" w:cs="Calibri"/>
                <w:i/>
                <w:iCs/>
                <w:szCs w:val="22"/>
              </w:rPr>
            </w:pPr>
            <w:r w:rsidRPr="00B51091">
              <w:rPr>
                <w:rFonts w:ascii="Aptos" w:eastAsia="Calibri" w:hAnsi="Aptos" w:cs="Calibri"/>
                <w:i/>
                <w:iCs/>
                <w:szCs w:val="22"/>
              </w:rPr>
              <w:t>Provide an overview of the internal controls in place that manage how the investment of own funds, reserves, and PSIA funds takes place, including how priorities for investment are determined:</w:t>
            </w:r>
          </w:p>
        </w:tc>
      </w:tr>
      <w:tr w:rsidR="00586868" w:rsidRPr="00581771" w14:paraId="4EDDB7F8" w14:textId="77777777" w:rsidTr="00586868">
        <w:trPr>
          <w:trHeight w:val="272"/>
        </w:trPr>
        <w:tc>
          <w:tcPr>
            <w:tcW w:w="9214" w:type="dxa"/>
            <w:vAlign w:val="center"/>
          </w:tcPr>
          <w:p w14:paraId="3DC8792E" w14:textId="77777777" w:rsidR="00586868" w:rsidRPr="00581771" w:rsidRDefault="00586868" w:rsidP="00581771">
            <w:pPr>
              <w:pStyle w:val="TableParagraph"/>
              <w:kinsoku w:val="0"/>
              <w:overflowPunct w:val="0"/>
              <w:spacing w:line="236" w:lineRule="exact"/>
              <w:ind w:right="1"/>
              <w:jc w:val="both"/>
              <w:rPr>
                <w:rFonts w:ascii="Aptos" w:eastAsia="MS Gothic" w:hAnsi="Aptos" w:cs="Calibri"/>
                <w:w w:val="105"/>
                <w:sz w:val="22"/>
                <w:szCs w:val="22"/>
              </w:rPr>
            </w:pPr>
          </w:p>
        </w:tc>
      </w:tr>
      <w:tr w:rsidR="00586868" w:rsidRPr="00581771" w14:paraId="10E30722" w14:textId="77777777" w:rsidTr="00581771">
        <w:trPr>
          <w:trHeight w:val="272"/>
        </w:trPr>
        <w:tc>
          <w:tcPr>
            <w:tcW w:w="9214" w:type="dxa"/>
            <w:shd w:val="clear" w:color="auto" w:fill="E9F3F3"/>
            <w:vAlign w:val="center"/>
          </w:tcPr>
          <w:p w14:paraId="2AE79244" w14:textId="77777777" w:rsidR="00586868" w:rsidRPr="00B51091" w:rsidRDefault="00586868" w:rsidP="00581771">
            <w:pPr>
              <w:pStyle w:val="ListParagraph"/>
              <w:spacing w:before="0" w:after="0"/>
              <w:ind w:left="0"/>
              <w:jc w:val="both"/>
              <w:rPr>
                <w:rFonts w:ascii="Aptos" w:eastAsia="Calibri" w:hAnsi="Aptos" w:cs="Calibri"/>
                <w:i/>
                <w:iCs/>
                <w:szCs w:val="22"/>
              </w:rPr>
            </w:pPr>
            <w:r w:rsidRPr="00B51091">
              <w:rPr>
                <w:rFonts w:ascii="Aptos" w:eastAsia="Calibri" w:hAnsi="Aptos" w:cs="Calibri"/>
                <w:i/>
                <w:iCs/>
                <w:szCs w:val="22"/>
              </w:rPr>
              <w:t>Discuss any applicable charges and the basis upon which such charges will be calculated.  Include any deductions of fees and the allocation of profits amongst PSIA holders?</w:t>
            </w:r>
            <w:r w:rsidRPr="00B51091">
              <w:rPr>
                <w:rStyle w:val="FootnoteReference"/>
                <w:rFonts w:ascii="Aptos" w:eastAsia="Calibri" w:hAnsi="Aptos" w:cs="Calibri"/>
                <w:i/>
                <w:iCs/>
                <w:szCs w:val="22"/>
              </w:rPr>
              <w:footnoteReference w:id="11"/>
            </w:r>
          </w:p>
        </w:tc>
      </w:tr>
      <w:tr w:rsidR="00586868" w:rsidRPr="00581771" w14:paraId="2DC34295" w14:textId="77777777" w:rsidTr="00586868">
        <w:trPr>
          <w:trHeight w:val="272"/>
        </w:trPr>
        <w:tc>
          <w:tcPr>
            <w:tcW w:w="9214" w:type="dxa"/>
            <w:vAlign w:val="center"/>
          </w:tcPr>
          <w:p w14:paraId="70956151" w14:textId="77777777" w:rsidR="00586868" w:rsidRPr="00581771" w:rsidRDefault="00586868" w:rsidP="00581771">
            <w:pPr>
              <w:pStyle w:val="TableParagraph"/>
              <w:kinsoku w:val="0"/>
              <w:overflowPunct w:val="0"/>
              <w:spacing w:line="236" w:lineRule="exact"/>
              <w:ind w:right="1"/>
              <w:jc w:val="both"/>
              <w:rPr>
                <w:rFonts w:ascii="Aptos" w:eastAsia="MS Gothic" w:hAnsi="Aptos" w:cs="Calibri"/>
                <w:w w:val="105"/>
                <w:sz w:val="22"/>
                <w:szCs w:val="22"/>
              </w:rPr>
            </w:pPr>
          </w:p>
        </w:tc>
      </w:tr>
      <w:tr w:rsidR="00586868" w:rsidRPr="00581771" w14:paraId="036B29E0" w14:textId="77777777" w:rsidTr="00581771">
        <w:trPr>
          <w:trHeight w:val="272"/>
        </w:trPr>
        <w:tc>
          <w:tcPr>
            <w:tcW w:w="9214" w:type="dxa"/>
            <w:shd w:val="clear" w:color="auto" w:fill="C7E0DF"/>
            <w:vAlign w:val="center"/>
          </w:tcPr>
          <w:p w14:paraId="36DE262C" w14:textId="77777777" w:rsidR="00586868" w:rsidRPr="00B51091" w:rsidRDefault="00586868" w:rsidP="00581771">
            <w:pPr>
              <w:pStyle w:val="BodyText"/>
              <w:pBdr>
                <w:top w:val="nil"/>
                <w:left w:val="nil"/>
                <w:bottom w:val="nil"/>
                <w:right w:val="nil"/>
                <w:between w:val="nil"/>
                <w:bar w:val="nil"/>
              </w:pBdr>
              <w:kinsoku w:val="0"/>
              <w:overflowPunct w:val="0"/>
              <w:spacing w:before="64" w:line="247" w:lineRule="auto"/>
              <w:ind w:left="0"/>
              <w:jc w:val="both"/>
              <w:rPr>
                <w:rFonts w:ascii="Aptos" w:hAnsi="Aptos"/>
                <w:b/>
                <w:bCs/>
                <w:i/>
                <w:iCs/>
                <w:spacing w:val="-1"/>
                <w:w w:val="105"/>
                <w:sz w:val="22"/>
                <w:szCs w:val="22"/>
              </w:rPr>
            </w:pPr>
            <w:r w:rsidRPr="00B51091">
              <w:rPr>
                <w:rFonts w:ascii="Aptos" w:hAnsi="Aptos"/>
                <w:b/>
                <w:bCs/>
                <w:i/>
                <w:iCs/>
                <w:spacing w:val="-1"/>
                <w:w w:val="105"/>
                <w:sz w:val="22"/>
                <w:szCs w:val="22"/>
              </w:rPr>
              <w:t>The following question is in relation to asset management:  Refer to FSRA IFR, Chapter 6 – Islamic collective investment funds:</w:t>
            </w:r>
          </w:p>
        </w:tc>
      </w:tr>
      <w:tr w:rsidR="00586868" w:rsidRPr="00581771" w14:paraId="39FE3E94" w14:textId="77777777" w:rsidTr="00581771">
        <w:trPr>
          <w:trHeight w:val="272"/>
        </w:trPr>
        <w:tc>
          <w:tcPr>
            <w:tcW w:w="9214" w:type="dxa"/>
            <w:shd w:val="clear" w:color="auto" w:fill="E9F3F3"/>
            <w:vAlign w:val="center"/>
          </w:tcPr>
          <w:p w14:paraId="41321938" w14:textId="77777777" w:rsidR="00586868" w:rsidRPr="00B51091" w:rsidRDefault="00586868" w:rsidP="00581771">
            <w:pPr>
              <w:pStyle w:val="ListParagraph"/>
              <w:spacing w:before="0" w:after="0"/>
              <w:ind w:left="0"/>
              <w:jc w:val="both"/>
              <w:rPr>
                <w:rFonts w:ascii="Aptos" w:eastAsia="Calibri" w:hAnsi="Aptos" w:cs="Calibri"/>
                <w:i/>
                <w:iCs/>
                <w:szCs w:val="22"/>
              </w:rPr>
            </w:pPr>
            <w:r w:rsidRPr="00B51091">
              <w:rPr>
                <w:rFonts w:ascii="Aptos" w:eastAsia="Calibri" w:hAnsi="Aptos" w:cs="Calibri"/>
                <w:i/>
                <w:iCs/>
                <w:szCs w:val="22"/>
              </w:rPr>
              <w:t xml:space="preserve">How will you ensure that the investment strategy and investment selections will be </w:t>
            </w:r>
            <w:proofErr w:type="spellStart"/>
            <w:r w:rsidRPr="00B51091">
              <w:rPr>
                <w:rFonts w:ascii="Aptos" w:eastAsia="Calibri" w:hAnsi="Aptos" w:cs="Calibri"/>
                <w:i/>
                <w:iCs/>
                <w:szCs w:val="22"/>
              </w:rPr>
              <w:t>Shari’a</w:t>
            </w:r>
            <w:proofErr w:type="spellEnd"/>
            <w:r w:rsidRPr="00B51091">
              <w:rPr>
                <w:rFonts w:ascii="Aptos" w:eastAsia="Calibri" w:hAnsi="Aptos" w:cs="Calibri"/>
                <w:i/>
                <w:iCs/>
                <w:szCs w:val="22"/>
              </w:rPr>
              <w:t xml:space="preserve"> compliant and suitable for the Client or Fund?</w:t>
            </w:r>
          </w:p>
        </w:tc>
      </w:tr>
      <w:tr w:rsidR="00586868" w:rsidRPr="00581771" w14:paraId="275ACFD8" w14:textId="77777777" w:rsidTr="00586868">
        <w:trPr>
          <w:trHeight w:val="272"/>
        </w:trPr>
        <w:tc>
          <w:tcPr>
            <w:tcW w:w="9214" w:type="dxa"/>
            <w:vAlign w:val="center"/>
          </w:tcPr>
          <w:p w14:paraId="69B3874F" w14:textId="77777777" w:rsidR="00586868" w:rsidRPr="00581771" w:rsidRDefault="00586868" w:rsidP="00581771">
            <w:pPr>
              <w:pStyle w:val="TableParagraph"/>
              <w:kinsoku w:val="0"/>
              <w:overflowPunct w:val="0"/>
              <w:spacing w:line="236" w:lineRule="exact"/>
              <w:ind w:right="1"/>
              <w:jc w:val="both"/>
              <w:rPr>
                <w:rFonts w:ascii="Aptos" w:eastAsia="MS Gothic" w:hAnsi="Aptos" w:cs="Calibri"/>
                <w:w w:val="105"/>
                <w:sz w:val="22"/>
                <w:szCs w:val="22"/>
              </w:rPr>
            </w:pPr>
          </w:p>
        </w:tc>
      </w:tr>
      <w:tr w:rsidR="00586868" w:rsidRPr="00581771" w14:paraId="1306C699" w14:textId="77777777" w:rsidTr="00581771">
        <w:trPr>
          <w:trHeight w:val="272"/>
        </w:trPr>
        <w:tc>
          <w:tcPr>
            <w:tcW w:w="9214" w:type="dxa"/>
            <w:shd w:val="clear" w:color="auto" w:fill="C7E0DF"/>
            <w:vAlign w:val="center"/>
          </w:tcPr>
          <w:p w14:paraId="61E46BC1" w14:textId="77777777" w:rsidR="00586868" w:rsidRPr="00B51091" w:rsidRDefault="00586868" w:rsidP="00773435">
            <w:pPr>
              <w:pStyle w:val="BodyText"/>
              <w:pBdr>
                <w:top w:val="nil"/>
                <w:left w:val="nil"/>
                <w:bottom w:val="nil"/>
                <w:right w:val="nil"/>
                <w:between w:val="nil"/>
                <w:bar w:val="nil"/>
              </w:pBdr>
              <w:kinsoku w:val="0"/>
              <w:overflowPunct w:val="0"/>
              <w:spacing w:before="64" w:line="247" w:lineRule="auto"/>
              <w:ind w:left="0"/>
              <w:rPr>
                <w:rFonts w:ascii="Aptos" w:hAnsi="Aptos"/>
                <w:b/>
                <w:bCs/>
                <w:i/>
                <w:iCs/>
                <w:spacing w:val="-1"/>
                <w:w w:val="105"/>
                <w:sz w:val="22"/>
                <w:szCs w:val="22"/>
              </w:rPr>
            </w:pPr>
            <w:r w:rsidRPr="00B51091">
              <w:rPr>
                <w:rFonts w:ascii="Aptos" w:hAnsi="Aptos"/>
                <w:b/>
                <w:bCs/>
                <w:i/>
                <w:iCs/>
                <w:spacing w:val="-1"/>
                <w:w w:val="105"/>
                <w:sz w:val="22"/>
                <w:szCs w:val="22"/>
              </w:rPr>
              <w:t>The following questions are in relation to Islamic Windows:</w:t>
            </w:r>
          </w:p>
        </w:tc>
      </w:tr>
      <w:tr w:rsidR="00586868" w:rsidRPr="00581771" w14:paraId="6D5FED5B" w14:textId="77777777" w:rsidTr="00581771">
        <w:trPr>
          <w:trHeight w:val="272"/>
        </w:trPr>
        <w:tc>
          <w:tcPr>
            <w:tcW w:w="9214" w:type="dxa"/>
            <w:shd w:val="clear" w:color="auto" w:fill="E9F3F3"/>
            <w:vAlign w:val="center"/>
          </w:tcPr>
          <w:p w14:paraId="05FD9C40" w14:textId="77777777" w:rsidR="00586868" w:rsidRPr="00B51091" w:rsidRDefault="00586868" w:rsidP="00773435">
            <w:pPr>
              <w:pStyle w:val="BodyText"/>
              <w:kinsoku w:val="0"/>
              <w:overflowPunct w:val="0"/>
              <w:spacing w:before="64" w:line="247" w:lineRule="auto"/>
              <w:ind w:left="0"/>
              <w:rPr>
                <w:rFonts w:ascii="Aptos" w:hAnsi="Aptos"/>
                <w:i/>
                <w:iCs/>
                <w:spacing w:val="-1"/>
                <w:w w:val="105"/>
                <w:sz w:val="22"/>
                <w:szCs w:val="22"/>
              </w:rPr>
            </w:pPr>
            <w:r w:rsidRPr="00B51091">
              <w:rPr>
                <w:rFonts w:ascii="Aptos" w:hAnsi="Aptos"/>
                <w:i/>
                <w:iCs/>
                <w:spacing w:val="-1"/>
                <w:w w:val="105"/>
                <w:sz w:val="22"/>
                <w:szCs w:val="22"/>
              </w:rPr>
              <w:t>Describe how your firm will separate your conventional business from the Islamic Financial Business conducted through an Islamic Window?  Refer to FSRA IFR, Rule 3.4.1 (g):</w:t>
            </w:r>
          </w:p>
        </w:tc>
      </w:tr>
      <w:tr w:rsidR="00586868" w:rsidRPr="00581771" w14:paraId="6DB8E2A7" w14:textId="77777777" w:rsidTr="00586868">
        <w:trPr>
          <w:trHeight w:val="272"/>
        </w:trPr>
        <w:tc>
          <w:tcPr>
            <w:tcW w:w="9214" w:type="dxa"/>
            <w:vAlign w:val="center"/>
          </w:tcPr>
          <w:p w14:paraId="1421BF69" w14:textId="77777777" w:rsidR="00586868" w:rsidRPr="00581771" w:rsidRDefault="00586868" w:rsidP="00581771">
            <w:pPr>
              <w:pStyle w:val="TableParagraph"/>
              <w:kinsoku w:val="0"/>
              <w:overflowPunct w:val="0"/>
              <w:spacing w:line="236" w:lineRule="exact"/>
              <w:ind w:right="1"/>
              <w:jc w:val="both"/>
              <w:rPr>
                <w:rFonts w:ascii="Aptos" w:eastAsia="MS Gothic" w:hAnsi="Aptos" w:cs="Calibri"/>
                <w:w w:val="105"/>
                <w:sz w:val="22"/>
                <w:szCs w:val="22"/>
              </w:rPr>
            </w:pPr>
          </w:p>
        </w:tc>
      </w:tr>
      <w:tr w:rsidR="00586868" w:rsidRPr="00581771" w14:paraId="5DEED350" w14:textId="77777777" w:rsidTr="00581771">
        <w:trPr>
          <w:trHeight w:val="272"/>
        </w:trPr>
        <w:tc>
          <w:tcPr>
            <w:tcW w:w="9214" w:type="dxa"/>
            <w:shd w:val="clear" w:color="auto" w:fill="E9F3F3"/>
            <w:vAlign w:val="center"/>
          </w:tcPr>
          <w:p w14:paraId="68DC13C1" w14:textId="77777777" w:rsidR="00586868" w:rsidRPr="00B51091" w:rsidRDefault="00586868" w:rsidP="00581771">
            <w:pPr>
              <w:pStyle w:val="BodyText"/>
              <w:kinsoku w:val="0"/>
              <w:overflowPunct w:val="0"/>
              <w:spacing w:before="64" w:line="247" w:lineRule="auto"/>
              <w:ind w:left="0"/>
              <w:jc w:val="both"/>
              <w:rPr>
                <w:rFonts w:ascii="Aptos" w:hAnsi="Aptos"/>
                <w:i/>
                <w:iCs/>
                <w:spacing w:val="-1"/>
                <w:w w:val="105"/>
                <w:sz w:val="22"/>
                <w:szCs w:val="22"/>
              </w:rPr>
            </w:pPr>
            <w:r w:rsidRPr="00B51091">
              <w:rPr>
                <w:rFonts w:ascii="Aptos" w:hAnsi="Aptos"/>
                <w:i/>
                <w:iCs/>
                <w:spacing w:val="-1"/>
                <w:w w:val="105"/>
                <w:sz w:val="22"/>
                <w:szCs w:val="22"/>
              </w:rPr>
              <w:lastRenderedPageBreak/>
              <w:t>Confirm that your Islamic Financial Business can be audited separately and in line with the appropriate Islamic auditing standards:</w:t>
            </w:r>
          </w:p>
        </w:tc>
      </w:tr>
      <w:tr w:rsidR="00586868" w:rsidRPr="00581771" w14:paraId="26CA4479" w14:textId="77777777" w:rsidTr="00586868">
        <w:trPr>
          <w:trHeight w:val="272"/>
        </w:trPr>
        <w:tc>
          <w:tcPr>
            <w:tcW w:w="9214" w:type="dxa"/>
            <w:vAlign w:val="center"/>
          </w:tcPr>
          <w:p w14:paraId="2E2D9C19" w14:textId="77777777" w:rsidR="00586868" w:rsidRPr="00581771" w:rsidRDefault="00586868" w:rsidP="00581771">
            <w:pPr>
              <w:pStyle w:val="TableParagraph"/>
              <w:kinsoku w:val="0"/>
              <w:overflowPunct w:val="0"/>
              <w:spacing w:line="236" w:lineRule="exact"/>
              <w:ind w:right="1"/>
              <w:jc w:val="both"/>
              <w:rPr>
                <w:rFonts w:ascii="Aptos" w:eastAsia="MS Gothic" w:hAnsi="Aptos" w:cs="Calibri"/>
                <w:w w:val="105"/>
                <w:sz w:val="22"/>
                <w:szCs w:val="22"/>
              </w:rPr>
            </w:pPr>
          </w:p>
        </w:tc>
      </w:tr>
      <w:tr w:rsidR="00586868" w:rsidRPr="00581771" w14:paraId="11F46AD4" w14:textId="77777777" w:rsidTr="00581771">
        <w:trPr>
          <w:trHeight w:val="272"/>
        </w:trPr>
        <w:tc>
          <w:tcPr>
            <w:tcW w:w="9214" w:type="dxa"/>
            <w:shd w:val="clear" w:color="auto" w:fill="C7E0DF"/>
            <w:vAlign w:val="center"/>
          </w:tcPr>
          <w:p w14:paraId="38B1A42F" w14:textId="77777777" w:rsidR="00586868" w:rsidRPr="00B51091" w:rsidRDefault="00586868" w:rsidP="00581771">
            <w:pPr>
              <w:pStyle w:val="BodyText"/>
              <w:pBdr>
                <w:top w:val="nil"/>
                <w:left w:val="nil"/>
                <w:bottom w:val="nil"/>
                <w:right w:val="nil"/>
                <w:between w:val="nil"/>
                <w:bar w:val="nil"/>
              </w:pBdr>
              <w:kinsoku w:val="0"/>
              <w:overflowPunct w:val="0"/>
              <w:spacing w:before="64" w:line="247" w:lineRule="auto"/>
              <w:ind w:left="0"/>
              <w:jc w:val="both"/>
              <w:rPr>
                <w:rFonts w:ascii="Aptos" w:hAnsi="Aptos"/>
                <w:b/>
                <w:bCs/>
                <w:i/>
                <w:iCs/>
                <w:spacing w:val="-1"/>
                <w:w w:val="105"/>
                <w:sz w:val="22"/>
                <w:szCs w:val="22"/>
              </w:rPr>
            </w:pPr>
            <w:r w:rsidRPr="00B51091">
              <w:rPr>
                <w:rFonts w:ascii="Aptos" w:hAnsi="Aptos"/>
                <w:b/>
                <w:bCs/>
                <w:i/>
                <w:iCs/>
                <w:spacing w:val="-1"/>
                <w:w w:val="105"/>
                <w:sz w:val="22"/>
                <w:szCs w:val="22"/>
              </w:rPr>
              <w:t>The following questions are in relation to Takaful insurance.  Be minded that in addition to the requirements in FSRA IFR, Chapter 8 – Takaful, the requirements that apply to conventional Insurance Business or Insurance Intermediation continue to apply to such a Person.</w:t>
            </w:r>
            <w:r w:rsidRPr="00B51091">
              <w:rPr>
                <w:rStyle w:val="FootnoteReference"/>
                <w:rFonts w:ascii="Aptos" w:hAnsi="Aptos"/>
                <w:b/>
                <w:bCs/>
                <w:i/>
                <w:iCs/>
                <w:spacing w:val="-1"/>
                <w:w w:val="105"/>
                <w:sz w:val="22"/>
                <w:szCs w:val="22"/>
              </w:rPr>
              <w:footnoteReference w:id="12"/>
            </w:r>
          </w:p>
        </w:tc>
      </w:tr>
      <w:tr w:rsidR="00586868" w:rsidRPr="00581771" w14:paraId="38EC7B28" w14:textId="77777777" w:rsidTr="00581771">
        <w:trPr>
          <w:trHeight w:val="272"/>
        </w:trPr>
        <w:tc>
          <w:tcPr>
            <w:tcW w:w="9214" w:type="dxa"/>
            <w:shd w:val="clear" w:color="auto" w:fill="E9F3F3"/>
            <w:vAlign w:val="center"/>
          </w:tcPr>
          <w:p w14:paraId="68B312FE" w14:textId="77777777" w:rsidR="00586868" w:rsidRPr="00B51091" w:rsidRDefault="00586868" w:rsidP="00581771">
            <w:pPr>
              <w:pStyle w:val="BodyText"/>
              <w:kinsoku w:val="0"/>
              <w:overflowPunct w:val="0"/>
              <w:spacing w:before="64" w:line="247" w:lineRule="auto"/>
              <w:ind w:left="0"/>
              <w:jc w:val="both"/>
              <w:rPr>
                <w:rFonts w:ascii="Aptos" w:hAnsi="Aptos"/>
                <w:i/>
                <w:iCs/>
                <w:spacing w:val="-1"/>
                <w:w w:val="105"/>
                <w:sz w:val="22"/>
                <w:szCs w:val="22"/>
              </w:rPr>
            </w:pPr>
            <w:r w:rsidRPr="00B51091">
              <w:rPr>
                <w:rFonts w:ascii="Aptos" w:hAnsi="Aptos"/>
                <w:i/>
                <w:iCs/>
                <w:spacing w:val="-1"/>
                <w:w w:val="105"/>
                <w:sz w:val="22"/>
                <w:szCs w:val="22"/>
              </w:rPr>
              <w:t xml:space="preserve">Will the Applicant follow the </w:t>
            </w:r>
            <w:proofErr w:type="spellStart"/>
            <w:r w:rsidRPr="00B51091">
              <w:rPr>
                <w:rFonts w:ascii="Aptos" w:hAnsi="Aptos"/>
                <w:i/>
                <w:iCs/>
                <w:spacing w:val="-1"/>
                <w:w w:val="105"/>
                <w:sz w:val="22"/>
                <w:szCs w:val="22"/>
              </w:rPr>
              <w:t>Mudaraba</w:t>
            </w:r>
            <w:proofErr w:type="spellEnd"/>
            <w:r w:rsidRPr="00B51091">
              <w:rPr>
                <w:rFonts w:ascii="Aptos" w:hAnsi="Aptos"/>
                <w:i/>
                <w:iCs/>
                <w:spacing w:val="-1"/>
                <w:w w:val="105"/>
                <w:sz w:val="22"/>
                <w:szCs w:val="22"/>
              </w:rPr>
              <w:t xml:space="preserve"> or </w:t>
            </w:r>
            <w:proofErr w:type="spellStart"/>
            <w:r w:rsidRPr="00B51091">
              <w:rPr>
                <w:rFonts w:ascii="Aptos" w:hAnsi="Aptos"/>
                <w:i/>
                <w:iCs/>
                <w:spacing w:val="-1"/>
                <w:w w:val="105"/>
                <w:sz w:val="22"/>
                <w:szCs w:val="22"/>
              </w:rPr>
              <w:t>Wakala</w:t>
            </w:r>
            <w:proofErr w:type="spellEnd"/>
            <w:r w:rsidRPr="00B51091">
              <w:rPr>
                <w:rFonts w:ascii="Aptos" w:hAnsi="Aptos"/>
                <w:i/>
                <w:iCs/>
                <w:spacing w:val="-1"/>
                <w:w w:val="105"/>
                <w:sz w:val="22"/>
                <w:szCs w:val="22"/>
              </w:rPr>
              <w:t xml:space="preserve"> forms of contracts or will it be a combination of both?</w:t>
            </w:r>
          </w:p>
        </w:tc>
      </w:tr>
      <w:tr w:rsidR="00586868" w:rsidRPr="00581771" w14:paraId="49B3025E" w14:textId="77777777" w:rsidTr="00586868">
        <w:trPr>
          <w:trHeight w:val="272"/>
        </w:trPr>
        <w:tc>
          <w:tcPr>
            <w:tcW w:w="9214" w:type="dxa"/>
            <w:vAlign w:val="center"/>
          </w:tcPr>
          <w:p w14:paraId="633D820C" w14:textId="77777777" w:rsidR="00586868" w:rsidRPr="00581771" w:rsidRDefault="00586868" w:rsidP="00581771">
            <w:pPr>
              <w:pStyle w:val="TableParagraph"/>
              <w:kinsoku w:val="0"/>
              <w:overflowPunct w:val="0"/>
              <w:spacing w:line="236" w:lineRule="exact"/>
              <w:ind w:right="1"/>
              <w:jc w:val="both"/>
              <w:rPr>
                <w:rFonts w:ascii="Aptos" w:eastAsia="MS Gothic" w:hAnsi="Aptos" w:cs="Calibri"/>
                <w:w w:val="105"/>
                <w:sz w:val="22"/>
                <w:szCs w:val="22"/>
              </w:rPr>
            </w:pPr>
          </w:p>
        </w:tc>
      </w:tr>
      <w:tr w:rsidR="00586868" w:rsidRPr="00581771" w14:paraId="7545DA0E" w14:textId="77777777" w:rsidTr="00581771">
        <w:trPr>
          <w:trHeight w:val="272"/>
        </w:trPr>
        <w:tc>
          <w:tcPr>
            <w:tcW w:w="9214" w:type="dxa"/>
            <w:shd w:val="clear" w:color="auto" w:fill="E9F3F3"/>
            <w:vAlign w:val="center"/>
          </w:tcPr>
          <w:p w14:paraId="736E9B39" w14:textId="77777777" w:rsidR="00586868" w:rsidRPr="00B51091" w:rsidRDefault="00586868" w:rsidP="00581771">
            <w:pPr>
              <w:pStyle w:val="BodyText"/>
              <w:kinsoku w:val="0"/>
              <w:overflowPunct w:val="0"/>
              <w:spacing w:before="64" w:line="247" w:lineRule="auto"/>
              <w:ind w:left="0"/>
              <w:jc w:val="both"/>
              <w:rPr>
                <w:rFonts w:ascii="Aptos" w:hAnsi="Aptos"/>
                <w:i/>
                <w:iCs/>
                <w:spacing w:val="-1"/>
                <w:w w:val="105"/>
                <w:sz w:val="22"/>
                <w:szCs w:val="22"/>
              </w:rPr>
            </w:pPr>
            <w:r w:rsidRPr="00B51091">
              <w:rPr>
                <w:rFonts w:ascii="Aptos" w:hAnsi="Aptos"/>
                <w:i/>
                <w:iCs/>
                <w:spacing w:val="-1"/>
                <w:w w:val="105"/>
                <w:sz w:val="22"/>
                <w:szCs w:val="22"/>
              </w:rPr>
              <w:t>Describe the Takaful Insurance Business undertaken by the Applicant.  Include details of the operating model above in 5.9:</w:t>
            </w:r>
          </w:p>
        </w:tc>
      </w:tr>
      <w:tr w:rsidR="00586868" w:rsidRPr="00581771" w14:paraId="79F45D8A" w14:textId="77777777" w:rsidTr="00586868">
        <w:trPr>
          <w:trHeight w:val="272"/>
        </w:trPr>
        <w:tc>
          <w:tcPr>
            <w:tcW w:w="9214" w:type="dxa"/>
            <w:vAlign w:val="center"/>
          </w:tcPr>
          <w:p w14:paraId="13CB5123" w14:textId="77777777" w:rsidR="00586868" w:rsidRPr="00581771" w:rsidRDefault="00586868" w:rsidP="00581771">
            <w:pPr>
              <w:pStyle w:val="TableParagraph"/>
              <w:kinsoku w:val="0"/>
              <w:overflowPunct w:val="0"/>
              <w:spacing w:line="236" w:lineRule="exact"/>
              <w:ind w:right="1"/>
              <w:jc w:val="both"/>
              <w:rPr>
                <w:rFonts w:ascii="Aptos" w:eastAsia="MS Gothic" w:hAnsi="Aptos" w:cs="Calibri"/>
                <w:w w:val="105"/>
                <w:sz w:val="22"/>
                <w:szCs w:val="22"/>
              </w:rPr>
            </w:pPr>
          </w:p>
        </w:tc>
      </w:tr>
      <w:tr w:rsidR="00586868" w:rsidRPr="00581771" w14:paraId="017C5DC2" w14:textId="77777777" w:rsidTr="00581771">
        <w:trPr>
          <w:trHeight w:val="272"/>
        </w:trPr>
        <w:tc>
          <w:tcPr>
            <w:tcW w:w="9214" w:type="dxa"/>
            <w:shd w:val="clear" w:color="auto" w:fill="E9F3F3"/>
            <w:vAlign w:val="center"/>
          </w:tcPr>
          <w:p w14:paraId="2EB56F52" w14:textId="77777777" w:rsidR="00586868" w:rsidRPr="00B51091" w:rsidRDefault="00586868" w:rsidP="00581771">
            <w:pPr>
              <w:pStyle w:val="BodyText"/>
              <w:kinsoku w:val="0"/>
              <w:overflowPunct w:val="0"/>
              <w:spacing w:before="64" w:line="247" w:lineRule="auto"/>
              <w:ind w:left="0"/>
              <w:jc w:val="both"/>
              <w:rPr>
                <w:rFonts w:ascii="Aptos" w:hAnsi="Aptos"/>
                <w:i/>
                <w:iCs/>
                <w:spacing w:val="-1"/>
                <w:w w:val="105"/>
                <w:sz w:val="22"/>
                <w:szCs w:val="22"/>
              </w:rPr>
            </w:pPr>
            <w:r w:rsidRPr="00B51091">
              <w:rPr>
                <w:rFonts w:ascii="Aptos" w:hAnsi="Aptos"/>
                <w:i/>
                <w:iCs/>
                <w:spacing w:val="-1"/>
                <w:w w:val="105"/>
                <w:sz w:val="22"/>
                <w:szCs w:val="22"/>
              </w:rPr>
              <w:t>Where your firm conducts Takaful with a Retail Client describe the nature of the contracts between the Takaful Fund and the Takaful Operator:</w:t>
            </w:r>
          </w:p>
        </w:tc>
      </w:tr>
      <w:tr w:rsidR="00586868" w:rsidRPr="00581771" w14:paraId="07F03A97" w14:textId="77777777" w:rsidTr="00586868">
        <w:trPr>
          <w:trHeight w:val="272"/>
        </w:trPr>
        <w:tc>
          <w:tcPr>
            <w:tcW w:w="9214" w:type="dxa"/>
            <w:vAlign w:val="center"/>
          </w:tcPr>
          <w:p w14:paraId="1B257B19" w14:textId="77777777" w:rsidR="00586868" w:rsidRPr="00581771" w:rsidRDefault="00586868" w:rsidP="00581771">
            <w:pPr>
              <w:pStyle w:val="TableParagraph"/>
              <w:kinsoku w:val="0"/>
              <w:overflowPunct w:val="0"/>
              <w:spacing w:line="236" w:lineRule="exact"/>
              <w:ind w:right="1"/>
              <w:jc w:val="both"/>
              <w:rPr>
                <w:rFonts w:ascii="Aptos" w:eastAsia="MS Gothic" w:hAnsi="Aptos" w:cs="Calibri"/>
                <w:w w:val="105"/>
                <w:sz w:val="22"/>
                <w:szCs w:val="22"/>
              </w:rPr>
            </w:pPr>
          </w:p>
        </w:tc>
      </w:tr>
      <w:tr w:rsidR="00586868" w:rsidRPr="00581771" w14:paraId="106DDCC9" w14:textId="77777777" w:rsidTr="00581771">
        <w:trPr>
          <w:trHeight w:val="272"/>
        </w:trPr>
        <w:tc>
          <w:tcPr>
            <w:tcW w:w="9214" w:type="dxa"/>
            <w:shd w:val="clear" w:color="auto" w:fill="E9F3F3"/>
            <w:vAlign w:val="center"/>
          </w:tcPr>
          <w:p w14:paraId="26045CEE" w14:textId="77777777" w:rsidR="00586868" w:rsidRPr="00B51091" w:rsidRDefault="00586868" w:rsidP="00581771">
            <w:pPr>
              <w:pStyle w:val="BodyText"/>
              <w:kinsoku w:val="0"/>
              <w:overflowPunct w:val="0"/>
              <w:spacing w:before="64" w:line="247" w:lineRule="auto"/>
              <w:ind w:left="0"/>
              <w:jc w:val="both"/>
              <w:rPr>
                <w:rFonts w:ascii="Aptos" w:hAnsi="Aptos"/>
                <w:i/>
                <w:iCs/>
                <w:spacing w:val="-1"/>
                <w:w w:val="105"/>
                <w:sz w:val="22"/>
                <w:szCs w:val="22"/>
              </w:rPr>
            </w:pPr>
            <w:r w:rsidRPr="00B51091">
              <w:rPr>
                <w:rFonts w:ascii="Aptos" w:hAnsi="Aptos"/>
                <w:i/>
                <w:iCs/>
                <w:spacing w:val="-1"/>
                <w:w w:val="105"/>
                <w:sz w:val="22"/>
                <w:szCs w:val="22"/>
              </w:rPr>
              <w:t>Where your firm conducts Takaful with a Retail Client describe the basis on which any surpluses in the Takaful fund will be shared:</w:t>
            </w:r>
          </w:p>
        </w:tc>
      </w:tr>
      <w:tr w:rsidR="00586868" w:rsidRPr="00581771" w14:paraId="7A5B51CF" w14:textId="77777777" w:rsidTr="00586868">
        <w:trPr>
          <w:trHeight w:val="272"/>
        </w:trPr>
        <w:tc>
          <w:tcPr>
            <w:tcW w:w="9214" w:type="dxa"/>
            <w:vAlign w:val="center"/>
          </w:tcPr>
          <w:p w14:paraId="61BBBD55" w14:textId="77777777" w:rsidR="00586868" w:rsidRPr="00581771" w:rsidRDefault="00586868" w:rsidP="00581771">
            <w:pPr>
              <w:pStyle w:val="TableParagraph"/>
              <w:kinsoku w:val="0"/>
              <w:overflowPunct w:val="0"/>
              <w:spacing w:line="236" w:lineRule="exact"/>
              <w:ind w:right="1"/>
              <w:jc w:val="both"/>
              <w:rPr>
                <w:rFonts w:ascii="Aptos" w:eastAsia="MS Gothic" w:hAnsi="Aptos" w:cs="Calibri"/>
                <w:w w:val="105"/>
                <w:sz w:val="22"/>
                <w:szCs w:val="22"/>
              </w:rPr>
            </w:pPr>
          </w:p>
        </w:tc>
      </w:tr>
    </w:tbl>
    <w:p w14:paraId="4E58633D" w14:textId="30E49D89" w:rsidR="00581771" w:rsidRPr="00581771" w:rsidRDefault="00581771" w:rsidP="00581771">
      <w:pPr>
        <w:spacing w:before="0" w:after="0"/>
        <w:jc w:val="both"/>
        <w:rPr>
          <w:rFonts w:ascii="Aptos" w:hAnsi="Aptos"/>
        </w:rPr>
      </w:pPr>
    </w:p>
    <w:p w14:paraId="0890AA5E" w14:textId="7340BD83" w:rsidR="00586868" w:rsidRPr="00581771" w:rsidRDefault="00581771" w:rsidP="00581771">
      <w:pPr>
        <w:spacing w:before="0" w:after="0"/>
        <w:rPr>
          <w:rFonts w:ascii="Aptos" w:hAnsi="Aptos"/>
        </w:rPr>
      </w:pPr>
      <w:r w:rsidRPr="00581771">
        <w:rPr>
          <w:rFonts w:ascii="Aptos" w:hAnsi="Aptos"/>
        </w:rPr>
        <w:br w:type="page"/>
      </w: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4"/>
        <w:gridCol w:w="7790"/>
      </w:tblGrid>
      <w:tr w:rsidR="00581771" w:rsidRPr="00581771" w14:paraId="1886F046" w14:textId="77777777" w:rsidTr="00773435">
        <w:trPr>
          <w:trHeight w:val="1396"/>
        </w:trPr>
        <w:tc>
          <w:tcPr>
            <w:tcW w:w="1424" w:type="dxa"/>
            <w:shd w:val="clear" w:color="auto" w:fill="0085FF"/>
            <w:vAlign w:val="center"/>
          </w:tcPr>
          <w:p w14:paraId="247A0B67" w14:textId="5784D76E" w:rsidR="00581771" w:rsidRPr="00581771" w:rsidRDefault="00581771" w:rsidP="00773435">
            <w:pPr>
              <w:spacing w:before="0" w:after="0"/>
              <w:jc w:val="center"/>
              <w:rPr>
                <w:rFonts w:ascii="Aptos" w:hAnsi="Aptos" w:cs="Calibri"/>
                <w:b/>
                <w:bCs/>
                <w:color w:val="FFFFFF"/>
                <w:sz w:val="120"/>
                <w:szCs w:val="120"/>
              </w:rPr>
            </w:pPr>
            <w:r w:rsidRPr="00581771">
              <w:rPr>
                <w:rFonts w:ascii="Aptos" w:hAnsi="Aptos" w:cs="Calibri"/>
                <w:b/>
                <w:bCs/>
                <w:color w:val="FFFFFF"/>
                <w:sz w:val="96"/>
                <w:szCs w:val="96"/>
              </w:rPr>
              <w:lastRenderedPageBreak/>
              <w:t>6</w:t>
            </w:r>
          </w:p>
        </w:tc>
        <w:tc>
          <w:tcPr>
            <w:tcW w:w="7790" w:type="dxa"/>
            <w:shd w:val="clear" w:color="auto" w:fill="0085FF"/>
            <w:vAlign w:val="center"/>
          </w:tcPr>
          <w:p w14:paraId="79143D77" w14:textId="20350FEE" w:rsidR="00581771" w:rsidRPr="00581771" w:rsidRDefault="00581771" w:rsidP="00773435">
            <w:pPr>
              <w:pStyle w:val="Heading1"/>
            </w:pPr>
            <w:bookmarkStart w:id="26" w:name="_Toc432079249"/>
            <w:bookmarkStart w:id="27" w:name="_Toc432079400"/>
            <w:bookmarkStart w:id="28" w:name="_Toc50933086"/>
            <w:bookmarkStart w:id="29" w:name="_Toc190082232"/>
            <w:r w:rsidRPr="00581771">
              <w:rPr>
                <w:szCs w:val="40"/>
              </w:rPr>
              <w:t>Documentation Attached</w:t>
            </w:r>
            <w:bookmarkEnd w:id="26"/>
            <w:bookmarkEnd w:id="27"/>
            <w:bookmarkEnd w:id="28"/>
            <w:bookmarkEnd w:id="29"/>
          </w:p>
        </w:tc>
      </w:tr>
    </w:tbl>
    <w:p w14:paraId="6DEE8279" w14:textId="77777777" w:rsidR="00581771" w:rsidRPr="00581771" w:rsidRDefault="00581771" w:rsidP="007A7A4A">
      <w:pPr>
        <w:pStyle w:val="ListParagraph"/>
        <w:spacing w:before="0" w:after="0"/>
        <w:jc w:val="both"/>
        <w:rPr>
          <w:rFonts w:ascii="Aptos" w:hAnsi="Aptos"/>
        </w:rPr>
      </w:pPr>
    </w:p>
    <w:tbl>
      <w:tblPr>
        <w:tblStyle w:val="TableGrid2"/>
        <w:tblW w:w="9214" w:type="dxa"/>
        <w:tblInd w:w="-10" w:type="dxa"/>
        <w:tblBorders>
          <w:top w:val="single" w:sz="8" w:space="0" w:color="A3ADC2"/>
          <w:left w:val="single" w:sz="8" w:space="0" w:color="A3ADC2"/>
          <w:bottom w:val="single" w:sz="8" w:space="0" w:color="A3ADC2"/>
          <w:right w:val="single" w:sz="8" w:space="0" w:color="A3ADC2"/>
          <w:insideH w:val="single" w:sz="8" w:space="0" w:color="A3ADC2"/>
          <w:insideV w:val="single" w:sz="8" w:space="0" w:color="A3ADC2"/>
        </w:tblBorders>
        <w:tblLayout w:type="fixed"/>
        <w:tblLook w:val="04A0" w:firstRow="1" w:lastRow="0" w:firstColumn="1" w:lastColumn="0" w:noHBand="0" w:noVBand="1"/>
      </w:tblPr>
      <w:tblGrid>
        <w:gridCol w:w="7088"/>
        <w:gridCol w:w="1205"/>
        <w:gridCol w:w="921"/>
      </w:tblGrid>
      <w:tr w:rsidR="00581771" w:rsidRPr="00581771" w14:paraId="534F22CD" w14:textId="77777777" w:rsidTr="00581771">
        <w:trPr>
          <w:trHeight w:val="285"/>
        </w:trPr>
        <w:tc>
          <w:tcPr>
            <w:tcW w:w="9214" w:type="dxa"/>
            <w:gridSpan w:val="3"/>
            <w:shd w:val="clear" w:color="auto" w:fill="C7E0DF"/>
            <w:vAlign w:val="center"/>
          </w:tcPr>
          <w:p w14:paraId="3CD85C06" w14:textId="77777777" w:rsidR="00581771" w:rsidRPr="00B51091" w:rsidRDefault="00581771" w:rsidP="00581771">
            <w:pPr>
              <w:pStyle w:val="BodyText"/>
              <w:kinsoku w:val="0"/>
              <w:overflowPunct w:val="0"/>
              <w:spacing w:before="64" w:line="247" w:lineRule="auto"/>
              <w:ind w:left="0"/>
              <w:jc w:val="both"/>
              <w:rPr>
                <w:rFonts w:ascii="Aptos" w:hAnsi="Aptos"/>
                <w:b/>
                <w:bCs/>
                <w:i/>
                <w:iCs/>
                <w:spacing w:val="-1"/>
                <w:w w:val="105"/>
                <w:sz w:val="22"/>
                <w:szCs w:val="22"/>
              </w:rPr>
            </w:pPr>
            <w:r w:rsidRPr="00B51091">
              <w:rPr>
                <w:rFonts w:ascii="Aptos" w:hAnsi="Aptos"/>
                <w:b/>
                <w:bCs/>
                <w:i/>
                <w:iCs/>
                <w:spacing w:val="-1"/>
                <w:w w:val="105"/>
                <w:sz w:val="22"/>
                <w:szCs w:val="22"/>
              </w:rPr>
              <w:t xml:space="preserve">Confirm </w:t>
            </w:r>
            <w:proofErr w:type="gramStart"/>
            <w:r w:rsidRPr="00B51091">
              <w:rPr>
                <w:rFonts w:ascii="Aptos" w:hAnsi="Aptos"/>
                <w:b/>
                <w:bCs/>
                <w:i/>
                <w:iCs/>
                <w:spacing w:val="-1"/>
                <w:w w:val="105"/>
                <w:sz w:val="22"/>
                <w:szCs w:val="22"/>
              </w:rPr>
              <w:t>whether or not</w:t>
            </w:r>
            <w:proofErr w:type="gramEnd"/>
            <w:r w:rsidRPr="00B51091">
              <w:rPr>
                <w:rFonts w:ascii="Aptos" w:hAnsi="Aptos"/>
                <w:b/>
                <w:bCs/>
                <w:i/>
                <w:iCs/>
                <w:spacing w:val="-1"/>
                <w:w w:val="105"/>
                <w:sz w:val="22"/>
                <w:szCs w:val="22"/>
              </w:rPr>
              <w:t xml:space="preserve"> the following required documentation is attached with this application:</w:t>
            </w:r>
          </w:p>
        </w:tc>
      </w:tr>
      <w:tr w:rsidR="00581771" w:rsidRPr="00581771" w14:paraId="4A85C765" w14:textId="77777777" w:rsidTr="00581771">
        <w:trPr>
          <w:trHeight w:val="202"/>
        </w:trPr>
        <w:tc>
          <w:tcPr>
            <w:tcW w:w="7088" w:type="dxa"/>
            <w:shd w:val="clear" w:color="auto" w:fill="E9F3F3"/>
            <w:vAlign w:val="center"/>
          </w:tcPr>
          <w:p w14:paraId="1DF6FD66" w14:textId="77777777" w:rsidR="00581771" w:rsidRPr="00B51091" w:rsidRDefault="00581771" w:rsidP="00581771">
            <w:pPr>
              <w:tabs>
                <w:tab w:val="left" w:pos="810"/>
              </w:tabs>
              <w:spacing w:before="0" w:after="0"/>
              <w:jc w:val="center"/>
              <w:rPr>
                <w:rFonts w:ascii="Aptos" w:eastAsia="Calibri" w:hAnsi="Aptos" w:cs="Calibri"/>
                <w:b/>
                <w:bCs/>
                <w:i/>
                <w:iCs/>
                <w:szCs w:val="22"/>
              </w:rPr>
            </w:pPr>
            <w:r w:rsidRPr="00B51091">
              <w:rPr>
                <w:rFonts w:ascii="Aptos" w:hAnsi="Aptos" w:cs="Calibri"/>
                <w:b/>
                <w:bCs/>
                <w:i/>
                <w:iCs/>
                <w:spacing w:val="-1"/>
                <w:w w:val="105"/>
                <w:szCs w:val="22"/>
              </w:rPr>
              <w:t>Documents Attached?</w:t>
            </w:r>
          </w:p>
        </w:tc>
        <w:tc>
          <w:tcPr>
            <w:tcW w:w="1205" w:type="dxa"/>
            <w:shd w:val="clear" w:color="auto" w:fill="E9F3F3"/>
            <w:vAlign w:val="center"/>
          </w:tcPr>
          <w:p w14:paraId="2763ED40" w14:textId="77777777" w:rsidR="00581771" w:rsidRPr="00B51091" w:rsidRDefault="00581771" w:rsidP="00581771">
            <w:pPr>
              <w:tabs>
                <w:tab w:val="left" w:pos="810"/>
              </w:tabs>
              <w:spacing w:before="0" w:after="0"/>
              <w:jc w:val="center"/>
              <w:rPr>
                <w:rFonts w:ascii="Aptos" w:eastAsia="Calibri" w:hAnsi="Aptos" w:cs="Calibri"/>
                <w:b/>
                <w:bCs/>
                <w:i/>
                <w:iCs/>
                <w:szCs w:val="22"/>
              </w:rPr>
            </w:pPr>
            <w:r w:rsidRPr="00B51091">
              <w:rPr>
                <w:rFonts w:ascii="Aptos" w:eastAsia="Calibri" w:hAnsi="Aptos" w:cs="Calibri"/>
                <w:b/>
                <w:bCs/>
                <w:i/>
                <w:iCs/>
                <w:szCs w:val="22"/>
              </w:rPr>
              <w:t>Yes</w:t>
            </w:r>
          </w:p>
        </w:tc>
        <w:tc>
          <w:tcPr>
            <w:tcW w:w="921" w:type="dxa"/>
            <w:shd w:val="clear" w:color="auto" w:fill="E9F3F3"/>
            <w:vAlign w:val="center"/>
          </w:tcPr>
          <w:p w14:paraId="3F9176C2" w14:textId="77777777" w:rsidR="00581771" w:rsidRPr="00B51091" w:rsidRDefault="00581771" w:rsidP="00581771">
            <w:pPr>
              <w:tabs>
                <w:tab w:val="left" w:pos="810"/>
              </w:tabs>
              <w:spacing w:before="0" w:after="0"/>
              <w:jc w:val="center"/>
              <w:rPr>
                <w:rFonts w:ascii="Aptos" w:eastAsia="Calibri" w:hAnsi="Aptos" w:cs="Calibri"/>
                <w:b/>
                <w:bCs/>
                <w:i/>
                <w:iCs/>
                <w:szCs w:val="22"/>
              </w:rPr>
            </w:pPr>
            <w:r w:rsidRPr="00B51091">
              <w:rPr>
                <w:rFonts w:ascii="Aptos" w:eastAsia="Calibri" w:hAnsi="Aptos" w:cs="Calibri"/>
                <w:b/>
                <w:bCs/>
                <w:i/>
                <w:iCs/>
                <w:szCs w:val="22"/>
              </w:rPr>
              <w:t>No</w:t>
            </w:r>
          </w:p>
        </w:tc>
      </w:tr>
      <w:tr w:rsidR="00581771" w:rsidRPr="00581771" w14:paraId="5414426F" w14:textId="77777777" w:rsidTr="00581771">
        <w:trPr>
          <w:trHeight w:val="202"/>
        </w:trPr>
        <w:tc>
          <w:tcPr>
            <w:tcW w:w="7088" w:type="dxa"/>
            <w:shd w:val="clear" w:color="auto" w:fill="E9F3F3"/>
            <w:vAlign w:val="center"/>
          </w:tcPr>
          <w:p w14:paraId="093F3C25" w14:textId="77777777" w:rsidR="00581771" w:rsidRPr="00B51091" w:rsidRDefault="00581771" w:rsidP="00581771">
            <w:pPr>
              <w:pStyle w:val="BodyText"/>
              <w:pBdr>
                <w:top w:val="nil"/>
                <w:left w:val="nil"/>
                <w:bottom w:val="nil"/>
                <w:right w:val="nil"/>
                <w:between w:val="nil"/>
                <w:bar w:val="nil"/>
              </w:pBdr>
              <w:kinsoku w:val="0"/>
              <w:overflowPunct w:val="0"/>
              <w:spacing w:before="6"/>
              <w:ind w:left="0"/>
              <w:jc w:val="right"/>
              <w:rPr>
                <w:rFonts w:ascii="Aptos" w:hAnsi="Aptos"/>
                <w:i/>
                <w:iCs/>
                <w:spacing w:val="-1"/>
                <w:w w:val="105"/>
                <w:sz w:val="22"/>
                <w:szCs w:val="22"/>
              </w:rPr>
            </w:pPr>
            <w:r w:rsidRPr="00B51091">
              <w:rPr>
                <w:rFonts w:ascii="Aptos" w:hAnsi="Aptos"/>
                <w:i/>
                <w:iCs/>
                <w:spacing w:val="-1"/>
                <w:w w:val="105"/>
                <w:sz w:val="22"/>
                <w:szCs w:val="22"/>
              </w:rPr>
              <w:t>Flowcharts for each Transaction type that you intend to undertake:</w:t>
            </w:r>
          </w:p>
        </w:tc>
        <w:sdt>
          <w:sdtPr>
            <w:rPr>
              <w:rFonts w:ascii="Aptos" w:hAnsi="Aptos" w:cs="Calibri"/>
              <w:sz w:val="22"/>
              <w:szCs w:val="22"/>
            </w:rPr>
            <w:id w:val="1233117773"/>
            <w14:checkbox>
              <w14:checked w14:val="0"/>
              <w14:checkedState w14:val="2612" w14:font="MS Gothic"/>
              <w14:uncheckedState w14:val="2610" w14:font="MS Gothic"/>
            </w14:checkbox>
          </w:sdtPr>
          <w:sdtEndPr/>
          <w:sdtContent>
            <w:tc>
              <w:tcPr>
                <w:tcW w:w="1205" w:type="dxa"/>
                <w:vAlign w:val="center"/>
              </w:tcPr>
              <w:p w14:paraId="59F311BC" w14:textId="77777777" w:rsidR="00581771" w:rsidRPr="00581771" w:rsidRDefault="00581771" w:rsidP="00581771">
                <w:pPr>
                  <w:pStyle w:val="TableParagraph"/>
                  <w:kinsoku w:val="0"/>
                  <w:overflowPunct w:val="0"/>
                  <w:spacing w:line="193" w:lineRule="exact"/>
                  <w:jc w:val="center"/>
                  <w:rPr>
                    <w:rFonts w:ascii="Aptos" w:hAnsi="Aptos" w:cs="Calibri"/>
                    <w:sz w:val="22"/>
                    <w:szCs w:val="22"/>
                  </w:rPr>
                </w:pPr>
                <w:r w:rsidRPr="00581771">
                  <w:rPr>
                    <w:rFonts w:ascii="Aptos" w:eastAsia="MS Gothic" w:hAnsi="Aptos" w:cs="Calibri"/>
                    <w:sz w:val="22"/>
                    <w:szCs w:val="22"/>
                  </w:rPr>
                  <w:t>☐</w:t>
                </w:r>
              </w:p>
            </w:tc>
          </w:sdtContent>
        </w:sdt>
        <w:sdt>
          <w:sdtPr>
            <w:rPr>
              <w:rFonts w:ascii="Aptos" w:hAnsi="Aptos" w:cs="Calibri"/>
              <w:sz w:val="22"/>
              <w:szCs w:val="22"/>
            </w:rPr>
            <w:id w:val="2024203838"/>
            <w14:checkbox>
              <w14:checked w14:val="0"/>
              <w14:checkedState w14:val="2612" w14:font="MS Gothic"/>
              <w14:uncheckedState w14:val="2610" w14:font="MS Gothic"/>
            </w14:checkbox>
          </w:sdtPr>
          <w:sdtEndPr/>
          <w:sdtContent>
            <w:tc>
              <w:tcPr>
                <w:tcW w:w="921" w:type="dxa"/>
                <w:vAlign w:val="center"/>
              </w:tcPr>
              <w:p w14:paraId="5CFC3F46" w14:textId="77777777" w:rsidR="00581771" w:rsidRPr="00581771" w:rsidRDefault="00581771" w:rsidP="00581771">
                <w:pPr>
                  <w:pStyle w:val="TableParagraph"/>
                  <w:kinsoku w:val="0"/>
                  <w:overflowPunct w:val="0"/>
                  <w:spacing w:line="193" w:lineRule="exact"/>
                  <w:jc w:val="center"/>
                  <w:rPr>
                    <w:rFonts w:ascii="Aptos" w:hAnsi="Aptos" w:cs="Calibri"/>
                    <w:sz w:val="22"/>
                    <w:szCs w:val="22"/>
                  </w:rPr>
                </w:pPr>
                <w:r w:rsidRPr="00581771">
                  <w:rPr>
                    <w:rFonts w:ascii="Aptos" w:eastAsia="MS Gothic" w:hAnsi="Aptos" w:cs="Calibri"/>
                    <w:sz w:val="22"/>
                    <w:szCs w:val="22"/>
                  </w:rPr>
                  <w:t>☐</w:t>
                </w:r>
              </w:p>
            </w:tc>
          </w:sdtContent>
        </w:sdt>
      </w:tr>
      <w:tr w:rsidR="00581771" w:rsidRPr="00581771" w14:paraId="1DE55741" w14:textId="77777777" w:rsidTr="00581771">
        <w:trPr>
          <w:trHeight w:val="202"/>
        </w:trPr>
        <w:tc>
          <w:tcPr>
            <w:tcW w:w="7088" w:type="dxa"/>
            <w:shd w:val="clear" w:color="auto" w:fill="E9F3F3"/>
            <w:vAlign w:val="center"/>
          </w:tcPr>
          <w:p w14:paraId="28458CA5" w14:textId="77777777" w:rsidR="00581771" w:rsidRPr="00B51091" w:rsidRDefault="00581771" w:rsidP="00581771">
            <w:pPr>
              <w:pStyle w:val="BodyText"/>
              <w:pBdr>
                <w:top w:val="nil"/>
                <w:left w:val="nil"/>
                <w:bottom w:val="nil"/>
                <w:right w:val="nil"/>
                <w:between w:val="nil"/>
                <w:bar w:val="nil"/>
              </w:pBdr>
              <w:kinsoku w:val="0"/>
              <w:overflowPunct w:val="0"/>
              <w:spacing w:before="6"/>
              <w:ind w:left="0"/>
              <w:jc w:val="right"/>
              <w:rPr>
                <w:rFonts w:ascii="Aptos" w:hAnsi="Aptos"/>
                <w:i/>
                <w:iCs/>
                <w:spacing w:val="-1"/>
                <w:w w:val="105"/>
                <w:sz w:val="22"/>
                <w:szCs w:val="22"/>
              </w:rPr>
            </w:pPr>
            <w:r w:rsidRPr="00B51091">
              <w:rPr>
                <w:rFonts w:ascii="Aptos" w:hAnsi="Aptos"/>
                <w:i/>
                <w:iCs/>
                <w:spacing w:val="-1"/>
                <w:w w:val="105"/>
                <w:sz w:val="22"/>
                <w:szCs w:val="22"/>
              </w:rPr>
              <w:t xml:space="preserve">Details of each member of the </w:t>
            </w:r>
            <w:proofErr w:type="spellStart"/>
            <w:r w:rsidRPr="00B51091">
              <w:rPr>
                <w:rFonts w:ascii="Aptos" w:hAnsi="Aptos"/>
                <w:i/>
                <w:iCs/>
                <w:spacing w:val="-1"/>
                <w:w w:val="105"/>
                <w:sz w:val="22"/>
                <w:szCs w:val="22"/>
              </w:rPr>
              <w:t>Shari’a</w:t>
            </w:r>
            <w:proofErr w:type="spellEnd"/>
            <w:r w:rsidRPr="00B51091">
              <w:rPr>
                <w:rFonts w:ascii="Aptos" w:hAnsi="Aptos"/>
                <w:i/>
                <w:iCs/>
                <w:spacing w:val="-1"/>
                <w:w w:val="105"/>
                <w:sz w:val="22"/>
                <w:szCs w:val="22"/>
              </w:rPr>
              <w:t xml:space="preserve"> Supervisory Board:</w:t>
            </w:r>
          </w:p>
        </w:tc>
        <w:sdt>
          <w:sdtPr>
            <w:rPr>
              <w:rFonts w:ascii="Aptos" w:hAnsi="Aptos" w:cs="Calibri"/>
              <w:sz w:val="22"/>
              <w:szCs w:val="22"/>
            </w:rPr>
            <w:id w:val="1435163242"/>
            <w14:checkbox>
              <w14:checked w14:val="0"/>
              <w14:checkedState w14:val="2612" w14:font="MS Gothic"/>
              <w14:uncheckedState w14:val="2610" w14:font="MS Gothic"/>
            </w14:checkbox>
          </w:sdtPr>
          <w:sdtEndPr/>
          <w:sdtContent>
            <w:tc>
              <w:tcPr>
                <w:tcW w:w="1205" w:type="dxa"/>
                <w:vAlign w:val="center"/>
              </w:tcPr>
              <w:p w14:paraId="0F315423" w14:textId="77777777" w:rsidR="00581771" w:rsidRPr="00581771" w:rsidRDefault="00581771" w:rsidP="00581771">
                <w:pPr>
                  <w:pStyle w:val="TableParagraph"/>
                  <w:kinsoku w:val="0"/>
                  <w:overflowPunct w:val="0"/>
                  <w:spacing w:line="193" w:lineRule="exact"/>
                  <w:jc w:val="center"/>
                  <w:rPr>
                    <w:rFonts w:ascii="Aptos" w:hAnsi="Aptos" w:cs="Calibri"/>
                    <w:sz w:val="22"/>
                    <w:szCs w:val="22"/>
                  </w:rPr>
                </w:pPr>
                <w:r w:rsidRPr="00581771">
                  <w:rPr>
                    <w:rFonts w:ascii="Aptos" w:eastAsia="MS Gothic" w:hAnsi="Aptos" w:cs="Calibri"/>
                    <w:sz w:val="22"/>
                    <w:szCs w:val="22"/>
                  </w:rPr>
                  <w:t>☐</w:t>
                </w:r>
              </w:p>
            </w:tc>
          </w:sdtContent>
        </w:sdt>
        <w:sdt>
          <w:sdtPr>
            <w:rPr>
              <w:rFonts w:ascii="Aptos" w:hAnsi="Aptos" w:cs="Calibri"/>
              <w:sz w:val="22"/>
              <w:szCs w:val="22"/>
            </w:rPr>
            <w:id w:val="227802903"/>
            <w14:checkbox>
              <w14:checked w14:val="0"/>
              <w14:checkedState w14:val="2612" w14:font="MS Gothic"/>
              <w14:uncheckedState w14:val="2610" w14:font="MS Gothic"/>
            </w14:checkbox>
          </w:sdtPr>
          <w:sdtEndPr/>
          <w:sdtContent>
            <w:tc>
              <w:tcPr>
                <w:tcW w:w="921" w:type="dxa"/>
                <w:vAlign w:val="center"/>
              </w:tcPr>
              <w:p w14:paraId="72756D0C" w14:textId="77777777" w:rsidR="00581771" w:rsidRPr="00581771" w:rsidRDefault="00581771" w:rsidP="00581771">
                <w:pPr>
                  <w:pStyle w:val="TableParagraph"/>
                  <w:kinsoku w:val="0"/>
                  <w:overflowPunct w:val="0"/>
                  <w:spacing w:line="193" w:lineRule="exact"/>
                  <w:jc w:val="center"/>
                  <w:rPr>
                    <w:rFonts w:ascii="Aptos" w:hAnsi="Aptos" w:cs="Calibri"/>
                    <w:sz w:val="22"/>
                    <w:szCs w:val="22"/>
                  </w:rPr>
                </w:pPr>
                <w:r w:rsidRPr="00581771">
                  <w:rPr>
                    <w:rFonts w:ascii="Aptos" w:eastAsia="MS Gothic" w:hAnsi="Aptos" w:cs="Calibri"/>
                    <w:sz w:val="22"/>
                    <w:szCs w:val="22"/>
                  </w:rPr>
                  <w:t>☐</w:t>
                </w:r>
              </w:p>
            </w:tc>
          </w:sdtContent>
        </w:sdt>
      </w:tr>
    </w:tbl>
    <w:p w14:paraId="778FCF5E" w14:textId="77777777" w:rsidR="00581771" w:rsidRPr="00581771" w:rsidRDefault="00581771" w:rsidP="00581771">
      <w:pPr>
        <w:spacing w:before="0" w:after="0"/>
        <w:jc w:val="both"/>
        <w:rPr>
          <w:rFonts w:ascii="Aptos" w:hAnsi="Aptos"/>
        </w:rPr>
      </w:pPr>
    </w:p>
    <w:tbl>
      <w:tblPr>
        <w:tblStyle w:val="TableGrid"/>
        <w:tblW w:w="9209" w:type="dxa"/>
        <w:tblBorders>
          <w:top w:val="single" w:sz="4" w:space="0" w:color="A3ADC2"/>
          <w:left w:val="single" w:sz="4" w:space="0" w:color="A3ADC2"/>
          <w:bottom w:val="single" w:sz="8" w:space="0" w:color="A3ADC2"/>
          <w:right w:val="single" w:sz="4" w:space="0" w:color="A3ADC2"/>
          <w:insideH w:val="single" w:sz="4" w:space="0" w:color="A3ADC2"/>
          <w:insideV w:val="single" w:sz="4" w:space="0" w:color="FFFFFF" w:themeColor="background1" w:themeTint="66"/>
        </w:tblBorders>
        <w:tblLayout w:type="fixed"/>
        <w:tblLook w:val="04A0" w:firstRow="1" w:lastRow="0" w:firstColumn="1" w:lastColumn="0" w:noHBand="0" w:noVBand="1"/>
      </w:tblPr>
      <w:tblGrid>
        <w:gridCol w:w="9209"/>
      </w:tblGrid>
      <w:tr w:rsidR="00581771" w:rsidRPr="00581771" w14:paraId="525EDC77" w14:textId="77777777" w:rsidTr="00581771">
        <w:tc>
          <w:tcPr>
            <w:tcW w:w="9209" w:type="dxa"/>
            <w:shd w:val="clear" w:color="auto" w:fill="E9F3F3"/>
          </w:tcPr>
          <w:p w14:paraId="696492C1" w14:textId="31BE7724" w:rsidR="00581771" w:rsidRPr="00B51091" w:rsidRDefault="00581771" w:rsidP="00581771">
            <w:pPr>
              <w:pStyle w:val="BodyText"/>
              <w:kinsoku w:val="0"/>
              <w:overflowPunct w:val="0"/>
              <w:spacing w:before="64" w:line="247" w:lineRule="auto"/>
              <w:ind w:left="0"/>
              <w:jc w:val="both"/>
              <w:rPr>
                <w:rFonts w:ascii="Aptos" w:hAnsi="Aptos"/>
                <w:i/>
                <w:iCs/>
                <w:spacing w:val="-1"/>
                <w:w w:val="105"/>
                <w:sz w:val="22"/>
                <w:szCs w:val="22"/>
              </w:rPr>
            </w:pPr>
            <w:r w:rsidRPr="00B51091">
              <w:rPr>
                <w:rFonts w:ascii="Aptos" w:hAnsi="Aptos"/>
                <w:i/>
                <w:iCs/>
                <w:spacing w:val="-1"/>
                <w:w w:val="105"/>
                <w:sz w:val="22"/>
                <w:szCs w:val="22"/>
              </w:rPr>
              <w:t>If you responded “No” in any of the cells above provide an explanation. Be minded, that the FSRA might not accept your application if any of these documents are missing at the time of submission:</w:t>
            </w:r>
          </w:p>
        </w:tc>
      </w:tr>
      <w:tr w:rsidR="00581771" w:rsidRPr="00581771" w14:paraId="5E7FD768" w14:textId="77777777" w:rsidTr="00581771">
        <w:tc>
          <w:tcPr>
            <w:tcW w:w="9209" w:type="dxa"/>
            <w:vAlign w:val="center"/>
          </w:tcPr>
          <w:p w14:paraId="1C3CAB2E" w14:textId="77777777" w:rsidR="00581771" w:rsidRPr="00581771" w:rsidRDefault="00581771" w:rsidP="00581771">
            <w:pPr>
              <w:pStyle w:val="BodyText"/>
              <w:kinsoku w:val="0"/>
              <w:overflowPunct w:val="0"/>
              <w:spacing w:before="6"/>
              <w:ind w:left="0"/>
              <w:jc w:val="both"/>
              <w:rPr>
                <w:rFonts w:ascii="Aptos" w:hAnsi="Aptos"/>
                <w:sz w:val="22"/>
                <w:szCs w:val="22"/>
              </w:rPr>
            </w:pPr>
          </w:p>
        </w:tc>
      </w:tr>
    </w:tbl>
    <w:p w14:paraId="0177BB99" w14:textId="11E5F6DB" w:rsidR="00581771" w:rsidRPr="00581771" w:rsidRDefault="00581771" w:rsidP="00581771">
      <w:pPr>
        <w:spacing w:before="0" w:after="0"/>
        <w:jc w:val="both"/>
        <w:rPr>
          <w:rFonts w:ascii="Aptos" w:hAnsi="Aptos"/>
        </w:rPr>
      </w:pPr>
    </w:p>
    <w:p w14:paraId="71923AC8" w14:textId="4B4110C9" w:rsidR="00581771" w:rsidRPr="00581771" w:rsidRDefault="00581771" w:rsidP="00581771">
      <w:pPr>
        <w:spacing w:before="0" w:after="0"/>
        <w:rPr>
          <w:rFonts w:ascii="Aptos" w:hAnsi="Aptos"/>
        </w:rPr>
      </w:pPr>
      <w:r w:rsidRPr="00581771">
        <w:rPr>
          <w:rFonts w:ascii="Aptos" w:hAnsi="Aptos"/>
        </w:rPr>
        <w:br w:type="page"/>
      </w: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4"/>
        <w:gridCol w:w="7790"/>
      </w:tblGrid>
      <w:tr w:rsidR="00581771" w:rsidRPr="00581771" w14:paraId="08A3001E" w14:textId="77777777" w:rsidTr="00773435">
        <w:trPr>
          <w:trHeight w:val="1396"/>
        </w:trPr>
        <w:tc>
          <w:tcPr>
            <w:tcW w:w="1424" w:type="dxa"/>
            <w:shd w:val="clear" w:color="auto" w:fill="0085FF"/>
            <w:vAlign w:val="center"/>
          </w:tcPr>
          <w:p w14:paraId="004A27B9" w14:textId="69C46E7D" w:rsidR="00581771" w:rsidRPr="00581771" w:rsidRDefault="00581771" w:rsidP="00773435">
            <w:pPr>
              <w:spacing w:before="0" w:after="0"/>
              <w:jc w:val="center"/>
              <w:rPr>
                <w:rFonts w:ascii="Aptos" w:hAnsi="Aptos" w:cs="Calibri"/>
                <w:b/>
                <w:bCs/>
                <w:color w:val="FFFFFF"/>
                <w:sz w:val="120"/>
                <w:szCs w:val="120"/>
              </w:rPr>
            </w:pPr>
            <w:r w:rsidRPr="00581771">
              <w:rPr>
                <w:rFonts w:ascii="Aptos" w:hAnsi="Aptos" w:cs="Calibri"/>
                <w:b/>
                <w:bCs/>
                <w:color w:val="FFFFFF"/>
                <w:sz w:val="96"/>
                <w:szCs w:val="96"/>
              </w:rPr>
              <w:lastRenderedPageBreak/>
              <w:t>7</w:t>
            </w:r>
          </w:p>
        </w:tc>
        <w:tc>
          <w:tcPr>
            <w:tcW w:w="7790" w:type="dxa"/>
            <w:shd w:val="clear" w:color="auto" w:fill="0085FF"/>
            <w:vAlign w:val="center"/>
          </w:tcPr>
          <w:p w14:paraId="37E288B3" w14:textId="607AB85A" w:rsidR="00581771" w:rsidRPr="00581771" w:rsidRDefault="00581771" w:rsidP="00773435">
            <w:pPr>
              <w:pStyle w:val="Heading1"/>
            </w:pPr>
            <w:bookmarkStart w:id="30" w:name="_Toc432079250"/>
            <w:bookmarkStart w:id="31" w:name="_Toc432079401"/>
            <w:bookmarkStart w:id="32" w:name="_Toc50933087"/>
            <w:bookmarkStart w:id="33" w:name="_Toc190082233"/>
            <w:r w:rsidRPr="00581771">
              <w:rPr>
                <w:szCs w:val="40"/>
              </w:rPr>
              <w:t>Declaration by the Applicant</w:t>
            </w:r>
            <w:bookmarkEnd w:id="30"/>
            <w:bookmarkEnd w:id="31"/>
            <w:bookmarkEnd w:id="32"/>
            <w:bookmarkEnd w:id="33"/>
          </w:p>
        </w:tc>
      </w:tr>
    </w:tbl>
    <w:p w14:paraId="5A2BF0CA" w14:textId="77777777" w:rsidR="00586868" w:rsidRPr="00581771" w:rsidRDefault="00586868" w:rsidP="00581771">
      <w:pPr>
        <w:spacing w:before="0" w:after="0"/>
        <w:ind w:left="142"/>
        <w:jc w:val="both"/>
        <w:rPr>
          <w:rFonts w:ascii="Aptos" w:hAnsi="Aptos"/>
        </w:rPr>
      </w:pPr>
    </w:p>
    <w:p w14:paraId="2EA8CA41" w14:textId="77777777" w:rsidR="00581771" w:rsidRPr="00581771" w:rsidRDefault="00581771" w:rsidP="00581771">
      <w:pPr>
        <w:pStyle w:val="BodyText"/>
        <w:kinsoku w:val="0"/>
        <w:overflowPunct w:val="0"/>
        <w:spacing w:before="64" w:line="248" w:lineRule="auto"/>
        <w:ind w:left="142"/>
        <w:jc w:val="both"/>
        <w:rPr>
          <w:rFonts w:ascii="Aptos" w:hAnsi="Aptos"/>
          <w:spacing w:val="-1"/>
          <w:w w:val="105"/>
          <w:sz w:val="22"/>
          <w:szCs w:val="22"/>
        </w:rPr>
      </w:pPr>
      <w:r w:rsidRPr="00581771">
        <w:rPr>
          <w:rFonts w:ascii="Aptos" w:hAnsi="Aptos"/>
          <w:spacing w:val="-1"/>
          <w:w w:val="105"/>
          <w:sz w:val="22"/>
          <w:szCs w:val="22"/>
        </w:rPr>
        <w:t xml:space="preserve">I declare that, to the best of my knowledge and belief, having </w:t>
      </w:r>
      <w:proofErr w:type="gramStart"/>
      <w:r w:rsidRPr="00581771">
        <w:rPr>
          <w:rFonts w:ascii="Aptos" w:hAnsi="Aptos"/>
          <w:spacing w:val="-1"/>
          <w:w w:val="105"/>
          <w:sz w:val="22"/>
          <w:szCs w:val="22"/>
        </w:rPr>
        <w:t>made due</w:t>
      </w:r>
      <w:proofErr w:type="gramEnd"/>
      <w:r w:rsidRPr="00581771">
        <w:rPr>
          <w:rFonts w:ascii="Aptos" w:hAnsi="Aptos"/>
          <w:spacing w:val="-1"/>
          <w:w w:val="105"/>
          <w:sz w:val="22"/>
          <w:szCs w:val="22"/>
        </w:rPr>
        <w:t xml:space="preserve"> enquiry, the information given in this form, the supplements and documents attached, as well as any applicable supporting documents, is complete and correct.  I understand that it is an offence under ADGM FSMR, Article 219 – Misleading the Regulator if you were to knowingly or recklessly provide to the FSRA any information which is false, misleading, or deceptive or to conceal information where the concealment of such information is likely to mislead or deceive the FSRA.</w:t>
      </w:r>
    </w:p>
    <w:p w14:paraId="1C63DCFB" w14:textId="77777777" w:rsidR="00581771" w:rsidRPr="00581771" w:rsidRDefault="00581771" w:rsidP="00581771">
      <w:pPr>
        <w:pStyle w:val="BodyText"/>
        <w:kinsoku w:val="0"/>
        <w:overflowPunct w:val="0"/>
        <w:spacing w:before="8" w:line="247" w:lineRule="auto"/>
        <w:ind w:left="142"/>
        <w:jc w:val="both"/>
        <w:rPr>
          <w:rFonts w:ascii="Aptos" w:hAnsi="Aptos"/>
          <w:spacing w:val="-1"/>
          <w:w w:val="105"/>
          <w:sz w:val="22"/>
          <w:szCs w:val="22"/>
        </w:rPr>
      </w:pPr>
    </w:p>
    <w:p w14:paraId="3E2159F5" w14:textId="77777777" w:rsidR="00581771" w:rsidRPr="00581771" w:rsidRDefault="00581771" w:rsidP="00581771">
      <w:pPr>
        <w:pStyle w:val="BodyText"/>
        <w:kinsoku w:val="0"/>
        <w:overflowPunct w:val="0"/>
        <w:spacing w:before="64" w:line="248" w:lineRule="auto"/>
        <w:ind w:left="142"/>
        <w:jc w:val="both"/>
        <w:rPr>
          <w:rFonts w:ascii="Aptos" w:hAnsi="Aptos"/>
          <w:spacing w:val="-1"/>
          <w:w w:val="105"/>
          <w:sz w:val="22"/>
          <w:szCs w:val="22"/>
        </w:rPr>
      </w:pPr>
      <w:r w:rsidRPr="00581771">
        <w:rPr>
          <w:rFonts w:ascii="Aptos" w:hAnsi="Aptos"/>
          <w:spacing w:val="-1"/>
          <w:w w:val="105"/>
          <w:sz w:val="22"/>
          <w:szCs w:val="22"/>
        </w:rPr>
        <w:t>I declare my understanding that the FSRA may request more detailed information (including but not limited to, personal, educational, employment, and financial information) should it be deemed necessary to adequately assess the fitness and propriety of the firm or any person connected to the firm.  I consent to the FSRA contacting any previous employers, educational institutions, professional organisations, or any other organisation, to verify any information contained in this form.</w:t>
      </w:r>
    </w:p>
    <w:p w14:paraId="2084DE81" w14:textId="77777777" w:rsidR="00581771" w:rsidRPr="00581771" w:rsidRDefault="00581771" w:rsidP="00581771">
      <w:pPr>
        <w:pStyle w:val="BodyText"/>
        <w:kinsoku w:val="0"/>
        <w:overflowPunct w:val="0"/>
        <w:spacing w:before="8" w:line="247" w:lineRule="auto"/>
        <w:ind w:left="142"/>
        <w:jc w:val="both"/>
        <w:rPr>
          <w:rFonts w:ascii="Aptos" w:hAnsi="Aptos"/>
          <w:spacing w:val="-1"/>
          <w:w w:val="105"/>
          <w:sz w:val="22"/>
          <w:szCs w:val="22"/>
        </w:rPr>
      </w:pPr>
    </w:p>
    <w:p w14:paraId="2458ADD1" w14:textId="77777777" w:rsidR="00581771" w:rsidRPr="00581771" w:rsidRDefault="00581771" w:rsidP="00581771">
      <w:pPr>
        <w:pStyle w:val="BodyText"/>
        <w:kinsoku w:val="0"/>
        <w:overflowPunct w:val="0"/>
        <w:spacing w:before="64" w:line="248" w:lineRule="auto"/>
        <w:ind w:left="142"/>
        <w:jc w:val="both"/>
        <w:rPr>
          <w:rFonts w:ascii="Aptos" w:hAnsi="Aptos"/>
          <w:spacing w:val="-1"/>
          <w:w w:val="105"/>
          <w:sz w:val="22"/>
          <w:szCs w:val="22"/>
        </w:rPr>
      </w:pPr>
      <w:r w:rsidRPr="00581771">
        <w:rPr>
          <w:rFonts w:ascii="Aptos" w:hAnsi="Aptos"/>
          <w:spacing w:val="-1"/>
          <w:w w:val="105"/>
          <w:sz w:val="22"/>
          <w:szCs w:val="22"/>
        </w:rPr>
        <w:t>I confirm that I have the authority to make this application, to declare as specified above and sign this form for, or on behalf of, the applicant.  I also confirm that I have the authority to give the consent specified above.</w:t>
      </w:r>
    </w:p>
    <w:p w14:paraId="7910F22E" w14:textId="77777777" w:rsidR="00581771" w:rsidRPr="00581771" w:rsidRDefault="00581771" w:rsidP="00581771">
      <w:pPr>
        <w:pStyle w:val="BodyText"/>
        <w:kinsoku w:val="0"/>
        <w:overflowPunct w:val="0"/>
        <w:spacing w:before="8" w:line="247" w:lineRule="auto"/>
        <w:ind w:left="142"/>
        <w:jc w:val="both"/>
        <w:rPr>
          <w:rFonts w:ascii="Aptos" w:hAnsi="Aptos"/>
          <w:spacing w:val="-1"/>
          <w:w w:val="105"/>
          <w:sz w:val="22"/>
          <w:szCs w:val="22"/>
        </w:rPr>
      </w:pPr>
    </w:p>
    <w:p w14:paraId="1A27C4F3" w14:textId="77777777" w:rsidR="00581771" w:rsidRPr="00581771" w:rsidRDefault="00581771" w:rsidP="00581771">
      <w:pPr>
        <w:pStyle w:val="BodyText"/>
        <w:kinsoku w:val="0"/>
        <w:overflowPunct w:val="0"/>
        <w:spacing w:before="64" w:line="248" w:lineRule="auto"/>
        <w:ind w:left="142"/>
        <w:jc w:val="both"/>
        <w:rPr>
          <w:rFonts w:ascii="Aptos" w:hAnsi="Aptos"/>
          <w:spacing w:val="-1"/>
          <w:w w:val="105"/>
          <w:sz w:val="22"/>
          <w:szCs w:val="22"/>
        </w:rPr>
      </w:pPr>
      <w:r w:rsidRPr="00581771">
        <w:rPr>
          <w:rFonts w:ascii="Aptos" w:hAnsi="Aptos"/>
          <w:spacing w:val="-1"/>
          <w:w w:val="105"/>
          <w:sz w:val="22"/>
          <w:szCs w:val="22"/>
        </w:rPr>
        <w:t>I understand that any personal data provided to the FSRA will be used to discharge its regulatory functions under the Abu Dhabi Law No. 4 of 2013 and other relevant legislation and may be disclosed to third parties for those purposes.</w:t>
      </w:r>
    </w:p>
    <w:p w14:paraId="02BB6A09" w14:textId="77777777" w:rsidR="00581771" w:rsidRPr="00581771" w:rsidRDefault="00581771" w:rsidP="00581771">
      <w:pPr>
        <w:spacing w:before="0" w:after="0"/>
        <w:rPr>
          <w:rFonts w:ascii="Aptos" w:hAnsi="Aptos" w:cs="Calibri"/>
        </w:rPr>
      </w:pPr>
    </w:p>
    <w:p w14:paraId="6ADF80E2" w14:textId="77777777" w:rsidR="00581771" w:rsidRPr="00581771" w:rsidRDefault="00581771" w:rsidP="00581771">
      <w:pPr>
        <w:spacing w:before="0" w:after="0"/>
        <w:rPr>
          <w:rFonts w:ascii="Aptos" w:hAnsi="Aptos" w:cs="Calibri"/>
          <w:lang w:val="en-GB"/>
        </w:rPr>
      </w:pPr>
    </w:p>
    <w:p w14:paraId="248ED1C7" w14:textId="77777777" w:rsidR="00581771" w:rsidRPr="00581771" w:rsidRDefault="00581771" w:rsidP="00581771">
      <w:pPr>
        <w:spacing w:before="0" w:after="0"/>
        <w:rPr>
          <w:rFonts w:ascii="Aptos" w:eastAsia="Calibri" w:hAnsi="Aptos" w:cs="Calibri"/>
          <w:szCs w:val="22"/>
        </w:rPr>
      </w:pPr>
    </w:p>
    <w:p w14:paraId="16129144" w14:textId="0F9A44F0" w:rsidR="00581771" w:rsidRPr="00581771" w:rsidRDefault="00581771" w:rsidP="00581771">
      <w:pPr>
        <w:tabs>
          <w:tab w:val="left" w:pos="6660"/>
        </w:tabs>
        <w:spacing w:before="0" w:after="0"/>
        <w:rPr>
          <w:rFonts w:ascii="Aptos" w:eastAsia="Calibri" w:hAnsi="Aptos" w:cs="Calibri"/>
          <w:szCs w:val="22"/>
        </w:rPr>
      </w:pPr>
      <w:r w:rsidRPr="00581771">
        <w:rPr>
          <w:rFonts w:ascii="Aptos" w:eastAsia="Calibri" w:hAnsi="Aptos" w:cs="Calibri"/>
          <w:szCs w:val="22"/>
        </w:rPr>
        <w:t>___________________________________________</w:t>
      </w:r>
      <w:r w:rsidRPr="00581771">
        <w:rPr>
          <w:rFonts w:ascii="Aptos" w:eastAsia="Calibri" w:hAnsi="Aptos" w:cs="Calibri"/>
          <w:szCs w:val="22"/>
        </w:rPr>
        <w:tab/>
        <w:t>_____________________</w:t>
      </w:r>
    </w:p>
    <w:p w14:paraId="615BAC9A" w14:textId="77777777" w:rsidR="00581771" w:rsidRPr="00581771" w:rsidRDefault="00581771" w:rsidP="00581771">
      <w:pPr>
        <w:tabs>
          <w:tab w:val="left" w:pos="6660"/>
        </w:tabs>
        <w:spacing w:before="0" w:after="0"/>
        <w:rPr>
          <w:rFonts w:ascii="Aptos" w:eastAsia="Calibri" w:hAnsi="Aptos" w:cs="Calibri"/>
          <w:szCs w:val="22"/>
        </w:rPr>
      </w:pPr>
      <w:r w:rsidRPr="00581771">
        <w:rPr>
          <w:rFonts w:ascii="Aptos" w:eastAsia="Calibri" w:hAnsi="Aptos" w:cs="Calibri"/>
          <w:szCs w:val="22"/>
        </w:rPr>
        <w:t>Signature of Director/Partner of the applicant:</w:t>
      </w:r>
      <w:r w:rsidRPr="00581771">
        <w:rPr>
          <w:rStyle w:val="FootnoteReference"/>
          <w:rFonts w:ascii="Aptos" w:eastAsia="Calibri" w:hAnsi="Aptos" w:cs="Calibri"/>
          <w:szCs w:val="22"/>
        </w:rPr>
        <w:footnoteReference w:id="13"/>
      </w:r>
      <w:r w:rsidRPr="00581771">
        <w:rPr>
          <w:rFonts w:ascii="Aptos" w:eastAsia="Calibri" w:hAnsi="Aptos" w:cs="Calibri"/>
          <w:szCs w:val="22"/>
        </w:rPr>
        <w:tab/>
        <w:t>Date:</w:t>
      </w:r>
    </w:p>
    <w:p w14:paraId="70D14331" w14:textId="77777777" w:rsidR="00581771" w:rsidRPr="00581771" w:rsidRDefault="00581771" w:rsidP="004D0BBA">
      <w:pPr>
        <w:tabs>
          <w:tab w:val="left" w:pos="6480"/>
        </w:tabs>
        <w:rPr>
          <w:rFonts w:ascii="Aptos" w:eastAsia="Calibri" w:hAnsi="Aptos" w:cs="Arial"/>
          <w:szCs w:val="22"/>
        </w:rPr>
      </w:pPr>
    </w:p>
    <w:tbl>
      <w:tblPr>
        <w:tblStyle w:val="TableGrid"/>
        <w:tblW w:w="9072" w:type="dxa"/>
        <w:tblInd w:w="-5" w:type="dxa"/>
        <w:tblBorders>
          <w:top w:val="single" w:sz="4" w:space="0" w:color="A3ADC2"/>
          <w:left w:val="single" w:sz="4" w:space="0" w:color="A3ADC2"/>
          <w:bottom w:val="single" w:sz="4" w:space="0" w:color="A3ADC2"/>
          <w:right w:val="single" w:sz="4" w:space="0" w:color="A3ADC2"/>
          <w:insideH w:val="single" w:sz="4" w:space="0" w:color="A3ADC2"/>
          <w:insideV w:val="single" w:sz="4" w:space="0" w:color="A3ADC2"/>
        </w:tblBorders>
        <w:tblLayout w:type="fixed"/>
        <w:tblLook w:val="04A0" w:firstRow="1" w:lastRow="0" w:firstColumn="1" w:lastColumn="0" w:noHBand="0" w:noVBand="1"/>
      </w:tblPr>
      <w:tblGrid>
        <w:gridCol w:w="3402"/>
        <w:gridCol w:w="5670"/>
      </w:tblGrid>
      <w:tr w:rsidR="00581771" w:rsidRPr="00581771" w14:paraId="121046F4" w14:textId="77777777" w:rsidTr="00581771">
        <w:trPr>
          <w:trHeight w:val="419"/>
        </w:trPr>
        <w:tc>
          <w:tcPr>
            <w:tcW w:w="3402" w:type="dxa"/>
            <w:shd w:val="clear" w:color="auto" w:fill="E9F3F3"/>
            <w:vAlign w:val="center"/>
          </w:tcPr>
          <w:p w14:paraId="67EF24AC" w14:textId="77777777" w:rsidR="00581771" w:rsidRPr="00581771" w:rsidRDefault="00581771" w:rsidP="00581771">
            <w:pPr>
              <w:spacing w:before="0" w:after="0"/>
              <w:rPr>
                <w:rFonts w:ascii="Aptos" w:hAnsi="Aptos" w:cs="Calibri"/>
                <w:i/>
                <w:iCs/>
                <w:color w:val="080808"/>
                <w:spacing w:val="-1"/>
                <w:szCs w:val="22"/>
              </w:rPr>
            </w:pPr>
            <w:r w:rsidRPr="00581771">
              <w:rPr>
                <w:rFonts w:ascii="Aptos" w:eastAsia="Calibri" w:hAnsi="Aptos" w:cs="Calibri"/>
                <w:i/>
                <w:iCs/>
                <w:szCs w:val="20"/>
              </w:rPr>
              <w:t>Printed name of the above signed Director/Partner of the applicant:</w:t>
            </w:r>
          </w:p>
        </w:tc>
        <w:tc>
          <w:tcPr>
            <w:tcW w:w="5670" w:type="dxa"/>
            <w:shd w:val="clear" w:color="auto" w:fill="auto"/>
            <w:vAlign w:val="center"/>
          </w:tcPr>
          <w:p w14:paraId="6DEF5802" w14:textId="106403B6" w:rsidR="00581771" w:rsidRPr="00581771" w:rsidRDefault="00581771" w:rsidP="00581771">
            <w:pPr>
              <w:spacing w:before="0" w:after="0"/>
              <w:rPr>
                <w:rFonts w:ascii="Aptos" w:hAnsi="Aptos" w:cs="Calibri"/>
                <w:color w:val="080808"/>
                <w:spacing w:val="-1"/>
                <w:szCs w:val="22"/>
              </w:rPr>
            </w:pPr>
          </w:p>
        </w:tc>
      </w:tr>
      <w:tr w:rsidR="00581771" w:rsidRPr="00581771" w14:paraId="09A7AE60" w14:textId="77777777" w:rsidTr="00581771">
        <w:trPr>
          <w:trHeight w:val="419"/>
        </w:trPr>
        <w:tc>
          <w:tcPr>
            <w:tcW w:w="3402" w:type="dxa"/>
            <w:shd w:val="clear" w:color="auto" w:fill="E9F3F3"/>
            <w:vAlign w:val="center"/>
          </w:tcPr>
          <w:p w14:paraId="6A55BE4D" w14:textId="73F4BEFD" w:rsidR="00581771" w:rsidRPr="00581771" w:rsidRDefault="00581771" w:rsidP="00581771">
            <w:pPr>
              <w:spacing w:before="0" w:after="0"/>
              <w:rPr>
                <w:rFonts w:ascii="Aptos" w:hAnsi="Aptos" w:cs="Calibri"/>
                <w:color w:val="080808"/>
                <w:spacing w:val="-1"/>
                <w:szCs w:val="22"/>
              </w:rPr>
            </w:pPr>
            <w:r w:rsidRPr="00581771">
              <w:rPr>
                <w:rFonts w:ascii="Aptos" w:eastAsia="Calibri" w:hAnsi="Aptos" w:cs="Calibri"/>
                <w:i/>
                <w:iCs/>
                <w:szCs w:val="20"/>
              </w:rPr>
              <w:t>Position or title:</w:t>
            </w:r>
          </w:p>
        </w:tc>
        <w:tc>
          <w:tcPr>
            <w:tcW w:w="5670" w:type="dxa"/>
            <w:shd w:val="clear" w:color="auto" w:fill="auto"/>
            <w:vAlign w:val="center"/>
          </w:tcPr>
          <w:p w14:paraId="141BCD82" w14:textId="4789D69F" w:rsidR="00581771" w:rsidRPr="00581771" w:rsidRDefault="00581771" w:rsidP="00581771">
            <w:pPr>
              <w:spacing w:before="0" w:after="0"/>
              <w:rPr>
                <w:rFonts w:ascii="Aptos" w:hAnsi="Aptos" w:cs="Calibri"/>
                <w:color w:val="080808"/>
                <w:spacing w:val="-1"/>
                <w:szCs w:val="22"/>
              </w:rPr>
            </w:pPr>
          </w:p>
        </w:tc>
      </w:tr>
    </w:tbl>
    <w:p w14:paraId="61C6B7F4" w14:textId="7EB84266" w:rsidR="00D259E6" w:rsidRPr="00581771" w:rsidRDefault="00D259E6" w:rsidP="00EA4363">
      <w:pPr>
        <w:spacing w:before="0" w:after="0"/>
        <w:rPr>
          <w:rFonts w:ascii="Aptos" w:hAnsi="Aptos"/>
          <w:spacing w:val="-1"/>
          <w:w w:val="105"/>
          <w:szCs w:val="22"/>
        </w:rPr>
      </w:pPr>
    </w:p>
    <w:sectPr w:rsidR="00D259E6" w:rsidRPr="00581771" w:rsidSect="0074768D">
      <w:headerReference w:type="default" r:id="rId13"/>
      <w:footerReference w:type="even" r:id="rId14"/>
      <w:footerReference w:type="default" r:id="rId15"/>
      <w:headerReference w:type="first" r:id="rId16"/>
      <w:footerReference w:type="first" r:id="rId17"/>
      <w:pgSz w:w="11900" w:h="16840"/>
      <w:pgMar w:top="2269" w:right="1552" w:bottom="1560" w:left="1361" w:header="454" w:footer="51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BF116" w14:textId="77777777" w:rsidR="00AD176D" w:rsidRDefault="00AD176D" w:rsidP="00751E14">
      <w:r>
        <w:separator/>
      </w:r>
    </w:p>
  </w:endnote>
  <w:endnote w:type="continuationSeparator" w:id="0">
    <w:p w14:paraId="10438431" w14:textId="77777777" w:rsidR="00AD176D" w:rsidRDefault="00AD176D" w:rsidP="00751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ptos">
    <w:panose1 w:val="020B0004020202020204"/>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2B896" w14:textId="3015F660" w:rsidR="00976F7B" w:rsidRDefault="00976F7B">
    <w:pPr>
      <w:pStyle w:val="Footer"/>
    </w:pPr>
    <w:r>
      <w:rPr>
        <w:noProof/>
      </w:rPr>
      <mc:AlternateContent>
        <mc:Choice Requires="wps">
          <w:drawing>
            <wp:anchor distT="0" distB="0" distL="0" distR="0" simplePos="0" relativeHeight="251669504" behindDoc="0" locked="0" layoutInCell="1" allowOverlap="1" wp14:anchorId="5599862F" wp14:editId="48A2EE7E">
              <wp:simplePos x="635" y="635"/>
              <wp:positionH relativeFrom="page">
                <wp:align>center</wp:align>
              </wp:positionH>
              <wp:positionV relativeFrom="page">
                <wp:align>bottom</wp:align>
              </wp:positionV>
              <wp:extent cx="628015" cy="421640"/>
              <wp:effectExtent l="0" t="0" r="635" b="0"/>
              <wp:wrapNone/>
              <wp:docPr id="1378655567" name="Text Box 2"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8015" cy="421640"/>
                      </a:xfrm>
                      <a:prstGeom prst="rect">
                        <a:avLst/>
                      </a:prstGeom>
                      <a:noFill/>
                      <a:ln>
                        <a:noFill/>
                      </a:ln>
                      <a:effectLst/>
                    </wps:spPr>
                    <wps:txbx>
                      <w:txbxContent>
                        <w:p w14:paraId="143361B2" w14:textId="12379BF2" w:rsidR="00976F7B" w:rsidRPr="00976F7B" w:rsidRDefault="00976F7B" w:rsidP="00976F7B">
                          <w:pPr>
                            <w:spacing w:after="0"/>
                            <w:rPr>
                              <w:rFonts w:ascii="Calibri" w:eastAsia="Calibri" w:hAnsi="Calibri" w:cs="Calibri"/>
                              <w:noProof/>
                              <w:color w:val="0000FF"/>
                              <w:sz w:val="20"/>
                              <w:szCs w:val="20"/>
                            </w:rPr>
                          </w:pPr>
                          <w:r w:rsidRPr="00976F7B">
                            <w:rPr>
                              <w:rFonts w:ascii="Calibri" w:eastAsia="Calibri" w:hAnsi="Calibri" w:cs="Calibri"/>
                              <w:noProof/>
                              <w:color w:val="0000FF"/>
                              <w:sz w:val="20"/>
                              <w:szCs w:val="20"/>
                            </w:rPr>
                            <w:t>Confidential</w:t>
                          </w:r>
                        </w:p>
                      </w:txbxContent>
                    </wps:txbx>
                    <wps:bodyPr rot="0" spcFirstLastPara="1" vertOverflow="overflow" horzOverflow="overflow" vert="horz" wrap="none" lIns="0" tIns="0" rIns="0" bIns="190500" numCol="1" spcCol="38100" rtlCol="0" fromWordArt="0" anchor="b" anchorCtr="0" forceAA="0" compatLnSpc="1">
                      <a:prstTxWarp prst="textNoShape">
                        <a:avLst/>
                      </a:prstTxWarp>
                      <a:spAutoFit/>
                    </wps:bodyPr>
                  </wps:wsp>
                </a:graphicData>
              </a:graphic>
            </wp:anchor>
          </w:drawing>
        </mc:Choice>
        <mc:Fallback>
          <w:pict>
            <v:shapetype w14:anchorId="5599862F" id="_x0000_t202" coordsize="21600,21600" o:spt="202" path="m,l,21600r21600,l21600,xe">
              <v:stroke joinstyle="miter"/>
              <v:path gradientshapeok="t" o:connecttype="rect"/>
            </v:shapetype>
            <v:shape id="Text Box 2" o:spid="_x0000_s1026" type="#_x0000_t202" alt="Confidential" style="position:absolute;margin-left:0;margin-top:0;width:49.45pt;height:33.2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" filled="f" stroked="f">
              <v:textbox style="mso-fit-shape-to-text:t" inset="0,0,0,15pt">
                <w:txbxContent>
                  <w:p w14:paraId="143361B2" w14:textId="12379BF2" w:rsidR="00976F7B" w:rsidRPr="00976F7B" w:rsidRDefault="00976F7B" w:rsidP="00976F7B">
                    <w:pPr>
                      <w:spacing w:after="0"/>
                      <w:rPr>
                        <w:rFonts w:ascii="Calibri" w:eastAsia="Calibri" w:hAnsi="Calibri" w:cs="Calibri"/>
                        <w:noProof/>
                        <w:color w:val="0000FF"/>
                        <w:sz w:val="20"/>
                        <w:szCs w:val="20"/>
                      </w:rPr>
                    </w:pPr>
                    <w:r w:rsidRPr="00976F7B">
                      <w:rPr>
                        <w:rFonts w:ascii="Calibri" w:eastAsia="Calibri" w:hAnsi="Calibri" w:cs="Calibri"/>
                        <w:noProof/>
                        <w:color w:val="0000FF"/>
                        <w:sz w:val="20"/>
                        <w:szCs w:val="20"/>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A3FCE" w14:textId="0FBC9DF3" w:rsidR="00033122" w:rsidRDefault="00976F7B" w:rsidP="008D41FB">
    <w:pPr>
      <w:pStyle w:val="Footer"/>
      <w:tabs>
        <w:tab w:val="clear" w:pos="9185"/>
        <w:tab w:val="right" w:pos="9158"/>
      </w:tabs>
      <w:ind w:left="3600"/>
    </w:pPr>
    <w:r>
      <w:rPr>
        <w:noProof/>
      </w:rPr>
      <mc:AlternateContent>
        <mc:Choice Requires="wps">
          <w:drawing>
            <wp:anchor distT="0" distB="0" distL="0" distR="0" simplePos="0" relativeHeight="251670528" behindDoc="0" locked="0" layoutInCell="1" allowOverlap="1" wp14:anchorId="52043B95" wp14:editId="7C7B0AB3">
              <wp:simplePos x="635" y="635"/>
              <wp:positionH relativeFrom="page">
                <wp:align>center</wp:align>
              </wp:positionH>
              <wp:positionV relativeFrom="page">
                <wp:align>bottom</wp:align>
              </wp:positionV>
              <wp:extent cx="628015" cy="421640"/>
              <wp:effectExtent l="0" t="0" r="635" b="0"/>
              <wp:wrapNone/>
              <wp:docPr id="1326686320" name="Text Box 3"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8015" cy="421640"/>
                      </a:xfrm>
                      <a:prstGeom prst="rect">
                        <a:avLst/>
                      </a:prstGeom>
                      <a:noFill/>
                      <a:ln>
                        <a:noFill/>
                      </a:ln>
                      <a:effectLst/>
                    </wps:spPr>
                    <wps:txbx>
                      <w:txbxContent>
                        <w:p w14:paraId="407ADDBD" w14:textId="449979D8" w:rsidR="00976F7B" w:rsidRPr="00976F7B" w:rsidRDefault="00976F7B" w:rsidP="00976F7B">
                          <w:pPr>
                            <w:spacing w:after="0"/>
                            <w:rPr>
                              <w:rFonts w:ascii="Calibri" w:eastAsia="Calibri" w:hAnsi="Calibri" w:cs="Calibri"/>
                              <w:noProof/>
                              <w:color w:val="0000FF"/>
                              <w:sz w:val="20"/>
                              <w:szCs w:val="20"/>
                            </w:rPr>
                          </w:pPr>
                          <w:r w:rsidRPr="00976F7B">
                            <w:rPr>
                              <w:rFonts w:ascii="Calibri" w:eastAsia="Calibri" w:hAnsi="Calibri" w:cs="Calibri"/>
                              <w:noProof/>
                              <w:color w:val="0000FF"/>
                              <w:sz w:val="20"/>
                              <w:szCs w:val="20"/>
                            </w:rPr>
                            <w:t>Confidential</w:t>
                          </w:r>
                        </w:p>
                      </w:txbxContent>
                    </wps:txbx>
                    <wps:bodyPr rot="0" spcFirstLastPara="1" vertOverflow="overflow" horzOverflow="overflow" vert="horz" wrap="none" lIns="0" tIns="0" rIns="0" bIns="190500" numCol="1" spcCol="38100" rtlCol="0" fromWordArt="0" anchor="b" anchorCtr="0" forceAA="0" compatLnSpc="1">
                      <a:prstTxWarp prst="textNoShape">
                        <a:avLst/>
                      </a:prstTxWarp>
                      <a:spAutoFit/>
                    </wps:bodyPr>
                  </wps:wsp>
                </a:graphicData>
              </a:graphic>
            </wp:anchor>
          </w:drawing>
        </mc:Choice>
        <mc:Fallback>
          <w:pict>
            <v:shapetype w14:anchorId="52043B95" id="_x0000_t202" coordsize="21600,21600" o:spt="202" path="m,l,21600r21600,l21600,xe">
              <v:stroke joinstyle="miter"/>
              <v:path gradientshapeok="t" o:connecttype="rect"/>
            </v:shapetype>
            <v:shape id="Text Box 3" o:spid="_x0000_s1027" type="#_x0000_t202" alt="Confidential" style="position:absolute;left:0;text-align:left;margin-left:0;margin-top:0;width:49.45pt;height:33.2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" filled="f" stroked="f">
              <v:textbox style="mso-fit-shape-to-text:t" inset="0,0,0,15pt">
                <w:txbxContent>
                  <w:p w14:paraId="407ADDBD" w14:textId="449979D8" w:rsidR="00976F7B" w:rsidRPr="00976F7B" w:rsidRDefault="00976F7B" w:rsidP="00976F7B">
                    <w:pPr>
                      <w:spacing w:after="0"/>
                      <w:rPr>
                        <w:rFonts w:ascii="Calibri" w:eastAsia="Calibri" w:hAnsi="Calibri" w:cs="Calibri"/>
                        <w:noProof/>
                        <w:color w:val="0000FF"/>
                        <w:sz w:val="20"/>
                        <w:szCs w:val="20"/>
                      </w:rPr>
                    </w:pPr>
                    <w:r w:rsidRPr="00976F7B">
                      <w:rPr>
                        <w:rFonts w:ascii="Calibri" w:eastAsia="Calibri" w:hAnsi="Calibri" w:cs="Calibri"/>
                        <w:noProof/>
                        <w:color w:val="0000FF"/>
                        <w:sz w:val="20"/>
                        <w:szCs w:val="20"/>
                      </w:rPr>
                      <w:t>Confidential</w:t>
                    </w:r>
                  </w:p>
                </w:txbxContent>
              </v:textbox>
              <w10:wrap anchorx="page" anchory="page"/>
            </v:shape>
          </w:pict>
        </mc:Fallback>
      </mc:AlternateContent>
    </w:r>
    <w:r w:rsidR="008D41FB">
      <w:rPr>
        <w:noProof/>
      </w:rPr>
      <w:drawing>
        <wp:anchor distT="0" distB="0" distL="114300" distR="114300" simplePos="0" relativeHeight="251667456" behindDoc="1" locked="0" layoutInCell="1" allowOverlap="1" wp14:anchorId="1A8570EB" wp14:editId="4E4EA105">
          <wp:simplePos x="0" y="0"/>
          <wp:positionH relativeFrom="column">
            <wp:posOffset>-864235</wp:posOffset>
          </wp:positionH>
          <wp:positionV relativeFrom="paragraph">
            <wp:posOffset>-975684</wp:posOffset>
          </wp:positionV>
          <wp:extent cx="7609011" cy="1456833"/>
          <wp:effectExtent l="0" t="0" r="0" b="0"/>
          <wp:wrapNone/>
          <wp:docPr id="81044414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6376" cy="145824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237D1">
      <w:tab/>
    </w:r>
    <w:r w:rsidR="00F237D1">
      <w:tab/>
      <w:t xml:space="preserve">Page </w:t>
    </w:r>
    <w:r w:rsidR="00F237D1">
      <w:fldChar w:fldCharType="begin"/>
    </w:r>
    <w:r w:rsidR="00F237D1">
      <w:instrText xml:space="preserve"> PAGE </w:instrText>
    </w:r>
    <w:r w:rsidR="00F237D1">
      <w:fldChar w:fldCharType="separate"/>
    </w:r>
    <w:r w:rsidR="005E0BB1">
      <w:rPr>
        <w:noProof/>
      </w:rPr>
      <w:t>2</w:t>
    </w:r>
    <w:r w:rsidR="00F237D1">
      <w:fldChar w:fldCharType="end"/>
    </w:r>
    <w:r w:rsidR="00F237D1">
      <w:t xml:space="preserve"> of </w:t>
    </w:r>
    <w:r w:rsidR="00F237D1">
      <w:fldChar w:fldCharType="begin"/>
    </w:r>
    <w:r w:rsidR="00F237D1">
      <w:instrText xml:space="preserve"> NUMPAGES </w:instrText>
    </w:r>
    <w:r w:rsidR="00F237D1">
      <w:fldChar w:fldCharType="separate"/>
    </w:r>
    <w:r w:rsidR="005E0BB1">
      <w:rPr>
        <w:noProof/>
      </w:rPr>
      <w:t>2</w:t>
    </w:r>
    <w:r w:rsidR="00F237D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51D05" w14:textId="24D1978D" w:rsidR="00033122" w:rsidRDefault="00976F7B" w:rsidP="00751E14">
    <w:pPr>
      <w:pStyle w:val="Footer"/>
      <w:tabs>
        <w:tab w:val="clear" w:pos="9185"/>
        <w:tab w:val="right" w:pos="9158"/>
      </w:tabs>
    </w:pPr>
    <w:r>
      <w:rPr>
        <w:noProof/>
      </w:rPr>
      <mc:AlternateContent>
        <mc:Choice Requires="wps">
          <w:drawing>
            <wp:anchor distT="0" distB="0" distL="0" distR="0" simplePos="0" relativeHeight="251668480" behindDoc="0" locked="0" layoutInCell="1" allowOverlap="1" wp14:anchorId="17AFC0EF" wp14:editId="56E61B89">
              <wp:simplePos x="635" y="635"/>
              <wp:positionH relativeFrom="page">
                <wp:align>center</wp:align>
              </wp:positionH>
              <wp:positionV relativeFrom="page">
                <wp:align>bottom</wp:align>
              </wp:positionV>
              <wp:extent cx="628015" cy="421640"/>
              <wp:effectExtent l="0" t="0" r="635" b="0"/>
              <wp:wrapNone/>
              <wp:docPr id="1062649194" name="Text Box 1"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8015" cy="421640"/>
                      </a:xfrm>
                      <a:prstGeom prst="rect">
                        <a:avLst/>
                      </a:prstGeom>
                      <a:noFill/>
                      <a:ln>
                        <a:noFill/>
                      </a:ln>
                      <a:effectLst/>
                    </wps:spPr>
                    <wps:txbx>
                      <w:txbxContent>
                        <w:p w14:paraId="38F890BC" w14:textId="32D543B4" w:rsidR="00976F7B" w:rsidRPr="00976F7B" w:rsidRDefault="00976F7B" w:rsidP="00976F7B">
                          <w:pPr>
                            <w:spacing w:after="0"/>
                            <w:rPr>
                              <w:rFonts w:ascii="Calibri" w:eastAsia="Calibri" w:hAnsi="Calibri" w:cs="Calibri"/>
                              <w:noProof/>
                              <w:color w:val="0000FF"/>
                              <w:sz w:val="20"/>
                              <w:szCs w:val="20"/>
                            </w:rPr>
                          </w:pPr>
                          <w:r w:rsidRPr="00976F7B">
                            <w:rPr>
                              <w:rFonts w:ascii="Calibri" w:eastAsia="Calibri" w:hAnsi="Calibri" w:cs="Calibri"/>
                              <w:noProof/>
                              <w:color w:val="0000FF"/>
                              <w:sz w:val="20"/>
                              <w:szCs w:val="20"/>
                            </w:rPr>
                            <w:t>Confidential</w:t>
                          </w:r>
                        </w:p>
                      </w:txbxContent>
                    </wps:txbx>
                    <wps:bodyPr rot="0" spcFirstLastPara="1" vertOverflow="overflow" horzOverflow="overflow" vert="horz" wrap="none" lIns="0" tIns="0" rIns="0" bIns="190500" numCol="1" spcCol="38100" rtlCol="0" fromWordArt="0" anchor="b" anchorCtr="0" forceAA="0" compatLnSpc="1">
                      <a:prstTxWarp prst="textNoShape">
                        <a:avLst/>
                      </a:prstTxWarp>
                      <a:spAutoFit/>
                    </wps:bodyPr>
                  </wps:wsp>
                </a:graphicData>
              </a:graphic>
            </wp:anchor>
          </w:drawing>
        </mc:Choice>
        <mc:Fallback>
          <w:pict>
            <v:shapetype w14:anchorId="17AFC0EF" id="_x0000_t202" coordsize="21600,21600" o:spt="202" path="m,l,21600r21600,l21600,xe">
              <v:stroke joinstyle="miter"/>
              <v:path gradientshapeok="t" o:connecttype="rect"/>
            </v:shapetype>
            <v:shape id="Text Box 1" o:spid="_x0000_s1028" type="#_x0000_t202" alt="Confidential" style="position:absolute;margin-left:0;margin-top:0;width:49.45pt;height:33.2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" filled="f" stroked="f">
              <v:textbox style="mso-fit-shape-to-text:t" inset="0,0,0,15pt">
                <w:txbxContent>
                  <w:p w14:paraId="38F890BC" w14:textId="32D543B4" w:rsidR="00976F7B" w:rsidRPr="00976F7B" w:rsidRDefault="00976F7B" w:rsidP="00976F7B">
                    <w:pPr>
                      <w:spacing w:after="0"/>
                      <w:rPr>
                        <w:rFonts w:ascii="Calibri" w:eastAsia="Calibri" w:hAnsi="Calibri" w:cs="Calibri"/>
                        <w:noProof/>
                        <w:color w:val="0000FF"/>
                        <w:sz w:val="20"/>
                        <w:szCs w:val="20"/>
                      </w:rPr>
                    </w:pPr>
                    <w:r w:rsidRPr="00976F7B">
                      <w:rPr>
                        <w:rFonts w:ascii="Calibri" w:eastAsia="Calibri" w:hAnsi="Calibri" w:cs="Calibri"/>
                        <w:noProof/>
                        <w:color w:val="0000FF"/>
                        <w:sz w:val="20"/>
                        <w:szCs w:val="20"/>
                      </w:rPr>
                      <w:t>Confidential</w:t>
                    </w:r>
                  </w:p>
                </w:txbxContent>
              </v:textbox>
              <w10:wrap anchorx="page" anchory="page"/>
            </v:shape>
          </w:pict>
        </mc:Fallback>
      </mc:AlternateContent>
    </w:r>
    <w:r w:rsidR="008D41FB">
      <w:rPr>
        <w:noProof/>
      </w:rPr>
      <w:drawing>
        <wp:anchor distT="0" distB="0" distL="114300" distR="114300" simplePos="0" relativeHeight="251666432" behindDoc="1" locked="0" layoutInCell="1" allowOverlap="1" wp14:anchorId="3BF68D80" wp14:editId="4F2F0D9E">
          <wp:simplePos x="0" y="0"/>
          <wp:positionH relativeFrom="column">
            <wp:posOffset>6830695</wp:posOffset>
          </wp:positionH>
          <wp:positionV relativeFrom="paragraph">
            <wp:posOffset>-1002665</wp:posOffset>
          </wp:positionV>
          <wp:extent cx="7633970" cy="1461135"/>
          <wp:effectExtent l="0" t="0" r="5080" b="5715"/>
          <wp:wrapNone/>
          <wp:docPr id="8255647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3970" cy="146113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A0355" w14:textId="77777777" w:rsidR="00AD176D" w:rsidRDefault="00AD176D" w:rsidP="00751E14">
      <w:r>
        <w:separator/>
      </w:r>
    </w:p>
  </w:footnote>
  <w:footnote w:type="continuationSeparator" w:id="0">
    <w:p w14:paraId="0AFF7BE6" w14:textId="77777777" w:rsidR="00AD176D" w:rsidRDefault="00AD176D" w:rsidP="00751E14">
      <w:r>
        <w:continuationSeparator/>
      </w:r>
    </w:p>
  </w:footnote>
  <w:footnote w:id="1">
    <w:p w14:paraId="01077FDB" w14:textId="77777777" w:rsidR="00434B06" w:rsidRPr="005730A3" w:rsidRDefault="00434B06" w:rsidP="005730A3">
      <w:pPr>
        <w:pStyle w:val="FootnoteText"/>
        <w:ind w:left="142" w:hanging="142"/>
        <w:jc w:val="both"/>
        <w:rPr>
          <w:rFonts w:ascii="Aptos" w:hAnsi="Aptos"/>
          <w:sz w:val="18"/>
          <w:szCs w:val="18"/>
        </w:rPr>
      </w:pPr>
      <w:r w:rsidRPr="005730A3">
        <w:rPr>
          <w:rStyle w:val="FootnoteReference"/>
          <w:rFonts w:ascii="Aptos" w:hAnsi="Aptos"/>
          <w:sz w:val="18"/>
          <w:szCs w:val="18"/>
        </w:rPr>
        <w:footnoteRef/>
      </w:r>
      <w:r w:rsidRPr="005730A3">
        <w:rPr>
          <w:rFonts w:ascii="Aptos" w:hAnsi="Aptos"/>
          <w:sz w:val="18"/>
          <w:szCs w:val="18"/>
        </w:rPr>
        <w:t xml:space="preserve"> </w:t>
      </w:r>
      <w:r w:rsidRPr="005730A3">
        <w:rPr>
          <w:rFonts w:ascii="Aptos" w:hAnsi="Aptos"/>
          <w:i/>
          <w:iCs/>
          <w:sz w:val="18"/>
          <w:szCs w:val="18"/>
        </w:rPr>
        <w:t>Terms defined in the FSRA Glossary (GLO) Rulebook or the glossary sections in other Rulebooks are identified by the capitalisation of the initial letter of a word or of each word in a phrase, unless the context otherwise requires the word to have its natural meaning.</w:t>
      </w:r>
    </w:p>
  </w:footnote>
  <w:footnote w:id="2">
    <w:p w14:paraId="17C0B6F3" w14:textId="77777777" w:rsidR="00434B06" w:rsidRPr="00475E04" w:rsidRDefault="00434B06" w:rsidP="005730A3">
      <w:pPr>
        <w:pStyle w:val="FootnoteText"/>
        <w:ind w:left="142" w:hanging="142"/>
        <w:jc w:val="both"/>
      </w:pPr>
      <w:r w:rsidRPr="005730A3">
        <w:rPr>
          <w:rStyle w:val="FootnoteReference"/>
          <w:rFonts w:ascii="Aptos" w:hAnsi="Aptos"/>
          <w:sz w:val="18"/>
          <w:szCs w:val="18"/>
        </w:rPr>
        <w:footnoteRef/>
      </w:r>
      <w:r w:rsidRPr="005730A3">
        <w:rPr>
          <w:rFonts w:ascii="Aptos" w:hAnsi="Aptos"/>
          <w:sz w:val="18"/>
          <w:szCs w:val="18"/>
        </w:rPr>
        <w:t xml:space="preserve"> </w:t>
      </w:r>
      <w:r w:rsidRPr="005730A3">
        <w:rPr>
          <w:rFonts w:ascii="Aptos" w:hAnsi="Aptos"/>
          <w:i/>
          <w:iCs/>
          <w:sz w:val="18"/>
          <w:szCs w:val="18"/>
        </w:rPr>
        <w:t xml:space="preserve">The terms “you” and “your” as used throughout are not implied in the personal sense, but rather refer to the firm applying for a Financial Services Permission.  </w:t>
      </w:r>
      <w:r w:rsidRPr="005730A3">
        <w:rPr>
          <w:rFonts w:ascii="Aptos" w:hAnsi="Aptos"/>
          <w:sz w:val="18"/>
          <w:szCs w:val="18"/>
        </w:rPr>
        <w:t>The terms “we” and “our” refer to the FSRA.</w:t>
      </w:r>
    </w:p>
  </w:footnote>
  <w:footnote w:id="3">
    <w:p w14:paraId="286C0E89" w14:textId="77777777" w:rsidR="00F62E9E" w:rsidRPr="00F62E9E" w:rsidRDefault="00F62E9E" w:rsidP="00F62E9E">
      <w:pPr>
        <w:pStyle w:val="FootnoteText"/>
        <w:ind w:left="284" w:hanging="142"/>
        <w:jc w:val="both"/>
        <w:rPr>
          <w:rFonts w:ascii="Aptos" w:hAnsi="Aptos"/>
          <w:sz w:val="18"/>
          <w:szCs w:val="18"/>
        </w:rPr>
      </w:pPr>
      <w:r w:rsidRPr="00F62E9E">
        <w:rPr>
          <w:rStyle w:val="FootnoteReference"/>
          <w:rFonts w:ascii="Aptos" w:hAnsi="Aptos"/>
          <w:sz w:val="18"/>
          <w:szCs w:val="18"/>
        </w:rPr>
        <w:footnoteRef/>
      </w:r>
      <w:r w:rsidRPr="00F62E9E">
        <w:rPr>
          <w:rFonts w:ascii="Aptos" w:hAnsi="Aptos"/>
          <w:sz w:val="18"/>
          <w:szCs w:val="18"/>
        </w:rPr>
        <w:t xml:space="preserve"> </w:t>
      </w:r>
      <w:r w:rsidRPr="00F62E9E">
        <w:rPr>
          <w:rFonts w:ascii="Aptos" w:eastAsiaTheme="minorEastAsia" w:hAnsi="Aptos" w:cs="Calibri"/>
          <w:i/>
          <w:iCs/>
          <w:spacing w:val="-1"/>
          <w:sz w:val="18"/>
          <w:szCs w:val="18"/>
          <w:lang w:eastAsia="en-GB"/>
        </w:rPr>
        <w:t>This person named will have the responsibility for the application during the authorisation process and who will liaise with the Regulator.  He or she must be a representative of the company.  It is helpful to also provide a second contact name as back-up.</w:t>
      </w:r>
    </w:p>
  </w:footnote>
  <w:footnote w:id="4">
    <w:p w14:paraId="0BC2BBB9" w14:textId="77777777" w:rsidR="00C805B2" w:rsidRPr="001647F5" w:rsidRDefault="00C805B2" w:rsidP="001647F5">
      <w:pPr>
        <w:pStyle w:val="FootnoteText"/>
        <w:ind w:left="284" w:hanging="142"/>
        <w:jc w:val="both"/>
        <w:rPr>
          <w:rFonts w:ascii="Aptos" w:hAnsi="Aptos"/>
          <w:sz w:val="18"/>
          <w:szCs w:val="18"/>
        </w:rPr>
      </w:pPr>
      <w:r w:rsidRPr="001647F5">
        <w:rPr>
          <w:rStyle w:val="FootnoteReference"/>
          <w:rFonts w:ascii="Aptos" w:hAnsi="Aptos"/>
          <w:sz w:val="18"/>
          <w:szCs w:val="18"/>
        </w:rPr>
        <w:footnoteRef/>
      </w:r>
      <w:r w:rsidRPr="001647F5">
        <w:rPr>
          <w:rFonts w:ascii="Aptos" w:hAnsi="Aptos"/>
          <w:sz w:val="18"/>
          <w:szCs w:val="18"/>
        </w:rPr>
        <w:t xml:space="preserve"> </w:t>
      </w:r>
      <w:r w:rsidRPr="001647F5">
        <w:rPr>
          <w:rFonts w:ascii="Aptos" w:eastAsiaTheme="minorEastAsia" w:hAnsi="Aptos" w:cs="Calibri"/>
          <w:i/>
          <w:iCs/>
          <w:spacing w:val="-1"/>
          <w:sz w:val="18"/>
          <w:szCs w:val="18"/>
          <w:lang w:eastAsia="en-GB"/>
        </w:rPr>
        <w:t xml:space="preserve">For example, Murabaha, </w:t>
      </w:r>
      <w:proofErr w:type="spellStart"/>
      <w:r w:rsidRPr="001647F5">
        <w:rPr>
          <w:rFonts w:ascii="Aptos" w:eastAsiaTheme="minorEastAsia" w:hAnsi="Aptos" w:cs="Calibri"/>
          <w:i/>
          <w:iCs/>
          <w:spacing w:val="-1"/>
          <w:sz w:val="18"/>
          <w:szCs w:val="18"/>
          <w:lang w:eastAsia="en-GB"/>
        </w:rPr>
        <w:t>Mudaraba</w:t>
      </w:r>
      <w:proofErr w:type="spellEnd"/>
      <w:r w:rsidRPr="001647F5">
        <w:rPr>
          <w:rFonts w:ascii="Aptos" w:eastAsiaTheme="minorEastAsia" w:hAnsi="Aptos" w:cs="Calibri"/>
          <w:i/>
          <w:iCs/>
          <w:spacing w:val="-1"/>
          <w:sz w:val="18"/>
          <w:szCs w:val="18"/>
          <w:lang w:eastAsia="en-GB"/>
        </w:rPr>
        <w:t xml:space="preserve">, </w:t>
      </w:r>
      <w:proofErr w:type="spellStart"/>
      <w:r w:rsidRPr="001647F5">
        <w:rPr>
          <w:rFonts w:ascii="Aptos" w:eastAsiaTheme="minorEastAsia" w:hAnsi="Aptos" w:cs="Calibri"/>
          <w:i/>
          <w:iCs/>
          <w:spacing w:val="-1"/>
          <w:sz w:val="18"/>
          <w:szCs w:val="18"/>
          <w:lang w:eastAsia="en-GB"/>
        </w:rPr>
        <w:t>Musharaka</w:t>
      </w:r>
      <w:proofErr w:type="spellEnd"/>
      <w:r w:rsidRPr="001647F5">
        <w:rPr>
          <w:rFonts w:ascii="Aptos" w:eastAsiaTheme="minorEastAsia" w:hAnsi="Aptos" w:cs="Calibri"/>
          <w:i/>
          <w:iCs/>
          <w:spacing w:val="-1"/>
          <w:sz w:val="18"/>
          <w:szCs w:val="18"/>
          <w:lang w:eastAsia="en-GB"/>
        </w:rPr>
        <w:t xml:space="preserve">, Ijarah, </w:t>
      </w:r>
      <w:proofErr w:type="spellStart"/>
      <w:r w:rsidRPr="001647F5">
        <w:rPr>
          <w:rFonts w:ascii="Aptos" w:eastAsiaTheme="minorEastAsia" w:hAnsi="Aptos" w:cs="Calibri"/>
          <w:i/>
          <w:iCs/>
          <w:spacing w:val="-1"/>
          <w:sz w:val="18"/>
          <w:szCs w:val="18"/>
          <w:lang w:eastAsia="en-GB"/>
        </w:rPr>
        <w:t>Istisna</w:t>
      </w:r>
      <w:proofErr w:type="spellEnd"/>
      <w:r w:rsidRPr="001647F5">
        <w:rPr>
          <w:rFonts w:ascii="Aptos" w:eastAsiaTheme="minorEastAsia" w:hAnsi="Aptos" w:cs="Calibri"/>
          <w:i/>
          <w:iCs/>
          <w:spacing w:val="-1"/>
          <w:sz w:val="18"/>
          <w:szCs w:val="18"/>
          <w:lang w:eastAsia="en-GB"/>
        </w:rPr>
        <w:t xml:space="preserve">, Salam, Kefala, Sukuk, Bai </w:t>
      </w:r>
      <w:proofErr w:type="spellStart"/>
      <w:r w:rsidRPr="001647F5">
        <w:rPr>
          <w:rFonts w:ascii="Aptos" w:eastAsiaTheme="minorEastAsia" w:hAnsi="Aptos" w:cs="Calibri"/>
          <w:i/>
          <w:iCs/>
          <w:spacing w:val="-1"/>
          <w:sz w:val="18"/>
          <w:szCs w:val="18"/>
          <w:lang w:eastAsia="en-GB"/>
        </w:rPr>
        <w:t>Bithman</w:t>
      </w:r>
      <w:proofErr w:type="spellEnd"/>
      <w:r w:rsidRPr="001647F5">
        <w:rPr>
          <w:rFonts w:ascii="Aptos" w:eastAsiaTheme="minorEastAsia" w:hAnsi="Aptos" w:cs="Calibri"/>
          <w:i/>
          <w:iCs/>
          <w:spacing w:val="-1"/>
          <w:sz w:val="18"/>
          <w:szCs w:val="18"/>
          <w:lang w:eastAsia="en-GB"/>
        </w:rPr>
        <w:t xml:space="preserve"> Ajil, </w:t>
      </w:r>
      <w:proofErr w:type="spellStart"/>
      <w:r w:rsidRPr="001647F5">
        <w:rPr>
          <w:rFonts w:ascii="Aptos" w:eastAsiaTheme="minorEastAsia" w:hAnsi="Aptos" w:cs="Calibri"/>
          <w:i/>
          <w:iCs/>
          <w:spacing w:val="-1"/>
          <w:sz w:val="18"/>
          <w:szCs w:val="18"/>
          <w:lang w:eastAsia="en-GB"/>
        </w:rPr>
        <w:t>Arboun</w:t>
      </w:r>
      <w:proofErr w:type="spellEnd"/>
      <w:r w:rsidRPr="001647F5">
        <w:rPr>
          <w:rFonts w:ascii="Aptos" w:eastAsiaTheme="minorEastAsia" w:hAnsi="Aptos" w:cs="Calibri"/>
          <w:i/>
          <w:iCs/>
          <w:spacing w:val="-1"/>
          <w:sz w:val="18"/>
          <w:szCs w:val="18"/>
          <w:lang w:eastAsia="en-GB"/>
        </w:rPr>
        <w:t>, and Takaful.</w:t>
      </w:r>
    </w:p>
  </w:footnote>
  <w:footnote w:id="5">
    <w:p w14:paraId="48A8619A" w14:textId="77777777" w:rsidR="00C805B2" w:rsidRPr="001647F5" w:rsidRDefault="00C805B2" w:rsidP="001647F5">
      <w:pPr>
        <w:pStyle w:val="FootnoteText"/>
        <w:ind w:left="284" w:hanging="142"/>
        <w:jc w:val="both"/>
        <w:rPr>
          <w:rFonts w:ascii="Aptos" w:hAnsi="Aptos"/>
          <w:sz w:val="18"/>
          <w:szCs w:val="18"/>
        </w:rPr>
      </w:pPr>
      <w:r w:rsidRPr="001647F5">
        <w:rPr>
          <w:rStyle w:val="FootnoteReference"/>
          <w:rFonts w:ascii="Aptos" w:hAnsi="Aptos"/>
          <w:sz w:val="18"/>
          <w:szCs w:val="18"/>
        </w:rPr>
        <w:footnoteRef/>
      </w:r>
      <w:r w:rsidRPr="001647F5">
        <w:rPr>
          <w:rFonts w:ascii="Aptos" w:hAnsi="Aptos"/>
          <w:sz w:val="18"/>
          <w:szCs w:val="18"/>
        </w:rPr>
        <w:t xml:space="preserve"> </w:t>
      </w:r>
      <w:r w:rsidRPr="001647F5">
        <w:rPr>
          <w:rFonts w:ascii="Aptos" w:eastAsiaTheme="minorEastAsia" w:hAnsi="Aptos" w:cs="Calibri"/>
          <w:i/>
          <w:iCs/>
          <w:spacing w:val="-1"/>
          <w:sz w:val="18"/>
          <w:szCs w:val="18"/>
          <w:lang w:eastAsia="en-GB"/>
        </w:rPr>
        <w:t>These can be submitted as attachments to this supplement</w:t>
      </w:r>
      <w:r w:rsidRPr="001647F5">
        <w:rPr>
          <w:rFonts w:ascii="Aptos" w:hAnsi="Aptos"/>
          <w:i/>
          <w:iCs/>
          <w:color w:val="404040" w:themeColor="text1" w:themeTint="BF"/>
          <w:sz w:val="18"/>
          <w:szCs w:val="18"/>
        </w:rPr>
        <w:t>.</w:t>
      </w:r>
    </w:p>
  </w:footnote>
  <w:footnote w:id="6">
    <w:p w14:paraId="227FEFDD" w14:textId="77777777" w:rsidR="000E0119" w:rsidRPr="00C672A1" w:rsidRDefault="000E0119" w:rsidP="001647F5">
      <w:pPr>
        <w:pStyle w:val="FootnoteText"/>
        <w:ind w:left="284" w:hanging="142"/>
        <w:jc w:val="both"/>
      </w:pPr>
      <w:r w:rsidRPr="001647F5">
        <w:rPr>
          <w:rStyle w:val="FootnoteReference"/>
          <w:rFonts w:ascii="Aptos" w:hAnsi="Aptos"/>
          <w:sz w:val="18"/>
          <w:szCs w:val="18"/>
        </w:rPr>
        <w:footnoteRef/>
      </w:r>
      <w:r w:rsidRPr="001647F5">
        <w:rPr>
          <w:rFonts w:ascii="Aptos" w:hAnsi="Aptos"/>
          <w:sz w:val="18"/>
          <w:szCs w:val="18"/>
        </w:rPr>
        <w:t xml:space="preserve"> </w:t>
      </w:r>
      <w:r w:rsidRPr="001647F5">
        <w:rPr>
          <w:rFonts w:ascii="Aptos" w:hAnsi="Aptos"/>
          <w:i/>
          <w:iCs/>
          <w:spacing w:val="-1"/>
          <w:sz w:val="18"/>
          <w:szCs w:val="18"/>
        </w:rPr>
        <w:t>For example, discuss any interactions with Clients, products, and distribution channels.</w:t>
      </w:r>
    </w:p>
  </w:footnote>
  <w:footnote w:id="7">
    <w:p w14:paraId="7231DA8D" w14:textId="77777777" w:rsidR="00054699" w:rsidRPr="000A04FB" w:rsidRDefault="00054699" w:rsidP="000A04FB">
      <w:pPr>
        <w:pStyle w:val="FootnoteText"/>
        <w:ind w:left="284" w:hanging="142"/>
        <w:jc w:val="both"/>
        <w:rPr>
          <w:rFonts w:ascii="Aptos" w:hAnsi="Aptos"/>
          <w:i/>
          <w:iCs/>
          <w:sz w:val="18"/>
          <w:szCs w:val="18"/>
        </w:rPr>
      </w:pPr>
      <w:r w:rsidRPr="000A04FB">
        <w:rPr>
          <w:rStyle w:val="FootnoteReference"/>
          <w:rFonts w:ascii="Aptos" w:hAnsi="Aptos"/>
          <w:i/>
          <w:iCs/>
          <w:sz w:val="18"/>
          <w:szCs w:val="18"/>
        </w:rPr>
        <w:footnoteRef/>
      </w:r>
      <w:r w:rsidRPr="000A04FB">
        <w:rPr>
          <w:rFonts w:ascii="Aptos" w:hAnsi="Aptos"/>
          <w:i/>
          <w:iCs/>
          <w:sz w:val="18"/>
          <w:szCs w:val="18"/>
        </w:rPr>
        <w:t xml:space="preserve"> </w:t>
      </w:r>
      <w:r w:rsidRPr="000A04FB">
        <w:rPr>
          <w:rFonts w:ascii="Aptos" w:hAnsi="Aptos"/>
          <w:i/>
          <w:iCs/>
          <w:spacing w:val="-1"/>
          <w:sz w:val="18"/>
          <w:szCs w:val="18"/>
        </w:rPr>
        <w:t>Be advised that an applicant that is a Branch will only be licensed for the Financial Services Permissions that its head office has been licensed for by its home-state regulator.</w:t>
      </w:r>
    </w:p>
  </w:footnote>
  <w:footnote w:id="8">
    <w:p w14:paraId="74968059" w14:textId="77777777" w:rsidR="00C5547F" w:rsidRPr="00676E87" w:rsidRDefault="00C5547F" w:rsidP="000A04FB">
      <w:pPr>
        <w:pStyle w:val="FootnoteText"/>
        <w:ind w:left="284" w:hanging="142"/>
        <w:jc w:val="both"/>
      </w:pPr>
      <w:r w:rsidRPr="000A04FB">
        <w:rPr>
          <w:rStyle w:val="FootnoteReference"/>
          <w:rFonts w:ascii="Aptos" w:hAnsi="Aptos"/>
          <w:i/>
          <w:iCs/>
          <w:sz w:val="18"/>
          <w:szCs w:val="18"/>
        </w:rPr>
        <w:footnoteRef/>
      </w:r>
      <w:r w:rsidRPr="000A04FB">
        <w:rPr>
          <w:rFonts w:ascii="Aptos" w:hAnsi="Aptos"/>
          <w:i/>
          <w:iCs/>
          <w:sz w:val="18"/>
          <w:szCs w:val="18"/>
        </w:rPr>
        <w:t xml:space="preserve"> </w:t>
      </w:r>
      <w:r w:rsidRPr="000A04FB">
        <w:rPr>
          <w:rFonts w:ascii="Aptos" w:hAnsi="Aptos"/>
          <w:i/>
          <w:iCs/>
          <w:spacing w:val="-1"/>
          <w:sz w:val="18"/>
          <w:szCs w:val="18"/>
        </w:rPr>
        <w:t>Select the Financial Services Permissions your firm is applying for as well as the Specified Investments you will be dealing in if the response-cell is available.  That is, each Financial Services Permission you are seeking that is listed here must be specified.</w:t>
      </w:r>
    </w:p>
  </w:footnote>
  <w:footnote w:id="9">
    <w:p w14:paraId="4941DE98" w14:textId="77777777" w:rsidR="003359BA" w:rsidRPr="00586868" w:rsidRDefault="003359BA" w:rsidP="00586868">
      <w:pPr>
        <w:pStyle w:val="FootnoteText"/>
        <w:ind w:left="142"/>
        <w:rPr>
          <w:rFonts w:ascii="Aptos" w:hAnsi="Aptos"/>
          <w:sz w:val="18"/>
          <w:szCs w:val="18"/>
        </w:rPr>
      </w:pPr>
      <w:r w:rsidRPr="00586868">
        <w:rPr>
          <w:rStyle w:val="FootnoteReference"/>
          <w:rFonts w:ascii="Aptos" w:hAnsi="Aptos"/>
          <w:sz w:val="18"/>
          <w:szCs w:val="18"/>
        </w:rPr>
        <w:footnoteRef/>
      </w:r>
      <w:r w:rsidRPr="00586868">
        <w:rPr>
          <w:rFonts w:ascii="Aptos" w:hAnsi="Aptos"/>
          <w:sz w:val="18"/>
          <w:szCs w:val="18"/>
        </w:rPr>
        <w:t xml:space="preserve"> </w:t>
      </w:r>
      <w:r w:rsidRPr="00586868">
        <w:rPr>
          <w:rFonts w:ascii="Aptos" w:hAnsi="Aptos"/>
          <w:i/>
          <w:iCs/>
          <w:spacing w:val="-1"/>
          <w:sz w:val="18"/>
          <w:szCs w:val="18"/>
        </w:rPr>
        <w:t xml:space="preserve">Refer to ADGM IFR, Rule 3.6 – </w:t>
      </w:r>
      <w:proofErr w:type="spellStart"/>
      <w:r w:rsidRPr="00586868">
        <w:rPr>
          <w:rFonts w:ascii="Aptos" w:hAnsi="Aptos"/>
          <w:i/>
          <w:iCs/>
          <w:spacing w:val="-1"/>
          <w:sz w:val="18"/>
          <w:szCs w:val="18"/>
        </w:rPr>
        <w:t>Shari’a</w:t>
      </w:r>
      <w:proofErr w:type="spellEnd"/>
      <w:r w:rsidRPr="00586868">
        <w:rPr>
          <w:rFonts w:ascii="Aptos" w:hAnsi="Aptos"/>
          <w:i/>
          <w:iCs/>
          <w:spacing w:val="-1"/>
          <w:sz w:val="18"/>
          <w:szCs w:val="18"/>
        </w:rPr>
        <w:t xml:space="preserve"> reviews.</w:t>
      </w:r>
    </w:p>
  </w:footnote>
  <w:footnote w:id="10">
    <w:p w14:paraId="1C5E7853" w14:textId="77777777" w:rsidR="00586868" w:rsidRPr="00586868" w:rsidRDefault="00586868" w:rsidP="00586868">
      <w:pPr>
        <w:pStyle w:val="FootnoteText"/>
        <w:ind w:left="142" w:hanging="284"/>
        <w:jc w:val="both"/>
        <w:rPr>
          <w:rFonts w:ascii="Aptos" w:hAnsi="Aptos"/>
          <w:i/>
          <w:iCs/>
          <w:spacing w:val="-1"/>
          <w:sz w:val="18"/>
          <w:szCs w:val="18"/>
        </w:rPr>
      </w:pPr>
      <w:r w:rsidRPr="00586868">
        <w:rPr>
          <w:rStyle w:val="FootnoteReference"/>
          <w:rFonts w:ascii="Aptos" w:hAnsi="Aptos"/>
          <w:i/>
          <w:iCs/>
          <w:sz w:val="18"/>
          <w:szCs w:val="18"/>
        </w:rPr>
        <w:footnoteRef/>
      </w:r>
      <w:r w:rsidRPr="00586868">
        <w:rPr>
          <w:rFonts w:ascii="Aptos" w:hAnsi="Aptos"/>
          <w:i/>
          <w:iCs/>
          <w:sz w:val="18"/>
          <w:szCs w:val="18"/>
        </w:rPr>
        <w:t xml:space="preserve"> </w:t>
      </w:r>
      <w:r w:rsidRPr="00586868">
        <w:rPr>
          <w:rFonts w:ascii="Aptos" w:hAnsi="Aptos"/>
          <w:i/>
          <w:iCs/>
          <w:spacing w:val="-1"/>
          <w:sz w:val="18"/>
          <w:szCs w:val="18"/>
        </w:rPr>
        <w:t xml:space="preserve">For example, these could be Restricted </w:t>
      </w:r>
      <w:proofErr w:type="gramStart"/>
      <w:r w:rsidRPr="00586868">
        <w:rPr>
          <w:rFonts w:ascii="Aptos" w:hAnsi="Aptos"/>
          <w:i/>
          <w:iCs/>
          <w:spacing w:val="-1"/>
          <w:sz w:val="18"/>
          <w:szCs w:val="18"/>
        </w:rPr>
        <w:t>Profit Sharing</w:t>
      </w:r>
      <w:proofErr w:type="gramEnd"/>
      <w:r w:rsidRPr="00586868">
        <w:rPr>
          <w:rFonts w:ascii="Aptos" w:hAnsi="Aptos"/>
          <w:i/>
          <w:iCs/>
          <w:spacing w:val="-1"/>
          <w:sz w:val="18"/>
          <w:szCs w:val="18"/>
        </w:rPr>
        <w:t xml:space="preserve"> Investment Accounts or Unrestricted Profit Sharing Accounts.</w:t>
      </w:r>
    </w:p>
  </w:footnote>
  <w:footnote w:id="11">
    <w:p w14:paraId="6F3AC105" w14:textId="77777777" w:rsidR="00586868" w:rsidRPr="00E3096E" w:rsidRDefault="00586868" w:rsidP="00586868">
      <w:pPr>
        <w:pStyle w:val="FootnoteText"/>
        <w:ind w:left="142" w:hanging="284"/>
        <w:jc w:val="both"/>
      </w:pPr>
      <w:r w:rsidRPr="00586868">
        <w:rPr>
          <w:rStyle w:val="FootnoteReference"/>
          <w:rFonts w:ascii="Aptos" w:hAnsi="Aptos"/>
          <w:i/>
          <w:iCs/>
          <w:sz w:val="18"/>
          <w:szCs w:val="18"/>
        </w:rPr>
        <w:footnoteRef/>
      </w:r>
      <w:r w:rsidRPr="00586868">
        <w:rPr>
          <w:rFonts w:ascii="Aptos" w:hAnsi="Aptos"/>
          <w:i/>
          <w:iCs/>
          <w:sz w:val="18"/>
          <w:szCs w:val="18"/>
        </w:rPr>
        <w:t xml:space="preserve"> </w:t>
      </w:r>
      <w:r w:rsidRPr="00586868">
        <w:rPr>
          <w:rFonts w:ascii="Aptos" w:hAnsi="Aptos"/>
          <w:i/>
          <w:iCs/>
          <w:spacing w:val="-1"/>
          <w:sz w:val="18"/>
          <w:szCs w:val="18"/>
        </w:rPr>
        <w:t>Refer to FSRA IFR, Rule 5.2.2 – Client Agreement.</w:t>
      </w:r>
    </w:p>
  </w:footnote>
  <w:footnote w:id="12">
    <w:p w14:paraId="3C0BD7D9" w14:textId="77777777" w:rsidR="00586868" w:rsidRPr="00581771" w:rsidRDefault="00586868" w:rsidP="00581771">
      <w:pPr>
        <w:pStyle w:val="FootnoteText"/>
        <w:ind w:left="284" w:hanging="284"/>
        <w:rPr>
          <w:rFonts w:ascii="Aptos" w:hAnsi="Aptos"/>
          <w:sz w:val="18"/>
          <w:szCs w:val="18"/>
        </w:rPr>
      </w:pPr>
      <w:r w:rsidRPr="00581771">
        <w:rPr>
          <w:rStyle w:val="FootnoteReference"/>
          <w:rFonts w:ascii="Aptos" w:hAnsi="Aptos"/>
          <w:sz w:val="18"/>
          <w:szCs w:val="18"/>
        </w:rPr>
        <w:footnoteRef/>
      </w:r>
      <w:r w:rsidRPr="00581771">
        <w:rPr>
          <w:rFonts w:ascii="Aptos" w:hAnsi="Aptos"/>
          <w:sz w:val="18"/>
          <w:szCs w:val="18"/>
        </w:rPr>
        <w:t xml:space="preserve"> </w:t>
      </w:r>
      <w:r w:rsidRPr="00581771">
        <w:rPr>
          <w:rFonts w:ascii="Aptos" w:hAnsi="Aptos"/>
          <w:i/>
          <w:iCs/>
          <w:spacing w:val="-1"/>
          <w:sz w:val="18"/>
          <w:szCs w:val="18"/>
        </w:rPr>
        <w:t>Thus, the requirements of FSRA PIN apply to Takaful providers.</w:t>
      </w:r>
    </w:p>
  </w:footnote>
  <w:footnote w:id="13">
    <w:p w14:paraId="14F9740D" w14:textId="77777777" w:rsidR="00581771" w:rsidRPr="00581771" w:rsidRDefault="00581771" w:rsidP="00581771">
      <w:pPr>
        <w:pStyle w:val="FootnoteText"/>
        <w:jc w:val="both"/>
        <w:rPr>
          <w:rFonts w:ascii="Aptos" w:hAnsi="Aptos"/>
          <w:sz w:val="18"/>
          <w:szCs w:val="18"/>
          <w:lang w:val="en-US"/>
        </w:rPr>
      </w:pPr>
      <w:r w:rsidRPr="00581771">
        <w:rPr>
          <w:rStyle w:val="FootnoteReference"/>
          <w:rFonts w:ascii="Aptos" w:hAnsi="Aptos"/>
          <w:sz w:val="18"/>
          <w:szCs w:val="18"/>
        </w:rPr>
        <w:footnoteRef/>
      </w:r>
      <w:r w:rsidRPr="00581771">
        <w:rPr>
          <w:rFonts w:ascii="Aptos" w:hAnsi="Aptos"/>
          <w:sz w:val="18"/>
          <w:szCs w:val="18"/>
        </w:rPr>
        <w:t xml:space="preserve"> </w:t>
      </w:r>
      <w:r w:rsidRPr="00581771">
        <w:rPr>
          <w:rFonts w:ascii="Aptos" w:hAnsi="Aptos"/>
          <w:i/>
          <w:iCs/>
          <w:spacing w:val="-1"/>
          <w:sz w:val="18"/>
          <w:szCs w:val="18"/>
        </w:rPr>
        <w:t>Or the person who will be authorised by the entity once it has been incorporated or established within the ADGM.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8B94F" w14:textId="3342DA1A" w:rsidR="00033122" w:rsidRDefault="008D41FB">
    <w:pPr>
      <w:pStyle w:val="Header"/>
    </w:pPr>
    <w:r>
      <w:rPr>
        <w:noProof/>
      </w:rPr>
      <w:drawing>
        <wp:anchor distT="0" distB="0" distL="114300" distR="114300" simplePos="0" relativeHeight="251665408" behindDoc="1" locked="0" layoutInCell="1" allowOverlap="1" wp14:anchorId="733CA549" wp14:editId="26B5D56A">
          <wp:simplePos x="0" y="0"/>
          <wp:positionH relativeFrom="column">
            <wp:posOffset>-961901</wp:posOffset>
          </wp:positionH>
          <wp:positionV relativeFrom="paragraph">
            <wp:posOffset>-285643</wp:posOffset>
          </wp:positionV>
          <wp:extent cx="7659370" cy="1466475"/>
          <wp:effectExtent l="0" t="0" r="0" b="635"/>
          <wp:wrapNone/>
          <wp:docPr id="419888699" name="Picture 1"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794542" name="Picture 1" descr="A white background with black dot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9370" cy="14664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1EF84" w14:textId="732CA413" w:rsidR="00033122" w:rsidRDefault="00F237D1">
    <w:pPr>
      <w:pStyle w:val="Header"/>
    </w:pPr>
    <w:r>
      <w:rPr>
        <w:noProof/>
      </w:rPr>
      <w:drawing>
        <wp:anchor distT="152400" distB="152400" distL="152400" distR="152400" simplePos="0" relativeHeight="251657216" behindDoc="1" locked="0" layoutInCell="1" allowOverlap="1" wp14:anchorId="4276B91A" wp14:editId="129F5641">
          <wp:simplePos x="0" y="0"/>
          <wp:positionH relativeFrom="page">
            <wp:posOffset>7696362</wp:posOffset>
          </wp:positionH>
          <wp:positionV relativeFrom="page">
            <wp:posOffset>-10159</wp:posOffset>
          </wp:positionV>
          <wp:extent cx="7495541" cy="1498600"/>
          <wp:effectExtent l="0" t="0" r="0" b="0"/>
          <wp:wrapNone/>
          <wp:docPr id="889958872" name="officeArt object"/>
          <wp:cNvGraphicFramePr/>
          <a:graphic xmlns:a="http://schemas.openxmlformats.org/drawingml/2006/main">
            <a:graphicData uri="http://schemas.openxmlformats.org/drawingml/2006/picture">
              <pic:pic xmlns:pic="http://schemas.openxmlformats.org/drawingml/2006/picture">
                <pic:nvPicPr>
                  <pic:cNvPr id="1073741826" name="image2.jpg"/>
                  <pic:cNvPicPr/>
                </pic:nvPicPr>
                <pic:blipFill>
                  <a:blip r:embed="rId1"/>
                  <a:stretch>
                    <a:fillRect/>
                  </a:stretch>
                </pic:blipFill>
                <pic:spPr>
                  <a:xfrm>
                    <a:off x="0" y="0"/>
                    <a:ext cx="7495541" cy="1498600"/>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decimal"/>
      <w:lvlText w:val="%1)"/>
      <w:lvlJc w:val="left"/>
      <w:pPr>
        <w:ind w:left="1853" w:hanging="360"/>
      </w:pPr>
      <w:rPr>
        <w:rFonts w:ascii="Calibri" w:hAnsi="Calibri" w:cs="Calibri"/>
        <w:b w:val="0"/>
        <w:bCs w:val="0"/>
        <w:sz w:val="22"/>
        <w:szCs w:val="22"/>
      </w:rPr>
    </w:lvl>
    <w:lvl w:ilvl="1">
      <w:numFmt w:val="bullet"/>
      <w:lvlText w:val="•"/>
      <w:lvlJc w:val="left"/>
      <w:pPr>
        <w:ind w:left="2858" w:hanging="360"/>
      </w:pPr>
    </w:lvl>
    <w:lvl w:ilvl="2">
      <w:numFmt w:val="bullet"/>
      <w:lvlText w:val="•"/>
      <w:lvlJc w:val="left"/>
      <w:pPr>
        <w:ind w:left="3863" w:hanging="360"/>
      </w:pPr>
    </w:lvl>
    <w:lvl w:ilvl="3">
      <w:numFmt w:val="bullet"/>
      <w:lvlText w:val="•"/>
      <w:lvlJc w:val="left"/>
      <w:pPr>
        <w:ind w:left="4869" w:hanging="360"/>
      </w:pPr>
    </w:lvl>
    <w:lvl w:ilvl="4">
      <w:numFmt w:val="bullet"/>
      <w:lvlText w:val="•"/>
      <w:lvlJc w:val="left"/>
      <w:pPr>
        <w:ind w:left="5874" w:hanging="360"/>
      </w:pPr>
    </w:lvl>
    <w:lvl w:ilvl="5">
      <w:numFmt w:val="bullet"/>
      <w:lvlText w:val="•"/>
      <w:lvlJc w:val="left"/>
      <w:pPr>
        <w:ind w:left="6879" w:hanging="360"/>
      </w:pPr>
    </w:lvl>
    <w:lvl w:ilvl="6">
      <w:numFmt w:val="bullet"/>
      <w:lvlText w:val="•"/>
      <w:lvlJc w:val="left"/>
      <w:pPr>
        <w:ind w:left="7885" w:hanging="360"/>
      </w:pPr>
    </w:lvl>
    <w:lvl w:ilvl="7">
      <w:numFmt w:val="bullet"/>
      <w:lvlText w:val="•"/>
      <w:lvlJc w:val="left"/>
      <w:pPr>
        <w:ind w:left="8890" w:hanging="360"/>
      </w:pPr>
    </w:lvl>
    <w:lvl w:ilvl="8">
      <w:numFmt w:val="bullet"/>
      <w:lvlText w:val="•"/>
      <w:lvlJc w:val="left"/>
      <w:pPr>
        <w:ind w:left="9895" w:hanging="360"/>
      </w:pPr>
    </w:lvl>
  </w:abstractNum>
  <w:abstractNum w:abstractNumId="1" w15:restartNumberingAfterBreak="0">
    <w:nsid w:val="00000403"/>
    <w:multiLevelType w:val="multilevel"/>
    <w:tmpl w:val="FFFFFFFF"/>
    <w:lvl w:ilvl="0">
      <w:start w:val="8"/>
      <w:numFmt w:val="decimal"/>
      <w:lvlText w:val="%1"/>
      <w:lvlJc w:val="left"/>
      <w:pPr>
        <w:ind w:left="1853" w:hanging="721"/>
      </w:pPr>
    </w:lvl>
    <w:lvl w:ilvl="1">
      <w:start w:val="1"/>
      <w:numFmt w:val="decimal"/>
      <w:lvlText w:val="%1.%2"/>
      <w:lvlJc w:val="left"/>
      <w:pPr>
        <w:ind w:left="1853" w:hanging="721"/>
      </w:pPr>
      <w:rPr>
        <w:rFonts w:ascii="Calibri" w:hAnsi="Calibri" w:cs="Calibri"/>
        <w:b w:val="0"/>
        <w:bCs w:val="0"/>
        <w:sz w:val="22"/>
        <w:szCs w:val="22"/>
      </w:rPr>
    </w:lvl>
    <w:lvl w:ilvl="2">
      <w:numFmt w:val="bullet"/>
      <w:lvlText w:val="•"/>
      <w:lvlJc w:val="left"/>
      <w:pPr>
        <w:ind w:left="3863" w:hanging="721"/>
      </w:pPr>
    </w:lvl>
    <w:lvl w:ilvl="3">
      <w:numFmt w:val="bullet"/>
      <w:lvlText w:val="•"/>
      <w:lvlJc w:val="left"/>
      <w:pPr>
        <w:ind w:left="4869" w:hanging="721"/>
      </w:pPr>
    </w:lvl>
    <w:lvl w:ilvl="4">
      <w:numFmt w:val="bullet"/>
      <w:lvlText w:val="•"/>
      <w:lvlJc w:val="left"/>
      <w:pPr>
        <w:ind w:left="5874" w:hanging="721"/>
      </w:pPr>
    </w:lvl>
    <w:lvl w:ilvl="5">
      <w:numFmt w:val="bullet"/>
      <w:lvlText w:val="•"/>
      <w:lvlJc w:val="left"/>
      <w:pPr>
        <w:ind w:left="6879" w:hanging="721"/>
      </w:pPr>
    </w:lvl>
    <w:lvl w:ilvl="6">
      <w:numFmt w:val="bullet"/>
      <w:lvlText w:val="•"/>
      <w:lvlJc w:val="left"/>
      <w:pPr>
        <w:ind w:left="7885" w:hanging="721"/>
      </w:pPr>
    </w:lvl>
    <w:lvl w:ilvl="7">
      <w:numFmt w:val="bullet"/>
      <w:lvlText w:val="•"/>
      <w:lvlJc w:val="left"/>
      <w:pPr>
        <w:ind w:left="8890" w:hanging="721"/>
      </w:pPr>
    </w:lvl>
    <w:lvl w:ilvl="8">
      <w:numFmt w:val="bullet"/>
      <w:lvlText w:val="•"/>
      <w:lvlJc w:val="left"/>
      <w:pPr>
        <w:ind w:left="9895" w:hanging="721"/>
      </w:pPr>
    </w:lvl>
  </w:abstractNum>
  <w:abstractNum w:abstractNumId="2" w15:restartNumberingAfterBreak="0">
    <w:nsid w:val="00000405"/>
    <w:multiLevelType w:val="multilevel"/>
    <w:tmpl w:val="00000888"/>
    <w:lvl w:ilvl="0">
      <w:start w:val="2"/>
      <w:numFmt w:val="decimal"/>
      <w:lvlText w:val="%1"/>
      <w:lvlJc w:val="left"/>
      <w:pPr>
        <w:ind w:left="1863" w:hanging="678"/>
      </w:pPr>
    </w:lvl>
    <w:lvl w:ilvl="1">
      <w:start w:val="1"/>
      <w:numFmt w:val="decimal"/>
      <w:lvlText w:val="%1.%2"/>
      <w:lvlJc w:val="left"/>
      <w:pPr>
        <w:ind w:left="1863" w:hanging="678"/>
      </w:pPr>
      <w:rPr>
        <w:rFonts w:ascii="Calibri" w:hAnsi="Calibri" w:cs="Calibri"/>
        <w:b w:val="0"/>
        <w:bCs w:val="0"/>
        <w:w w:val="103"/>
        <w:sz w:val="20"/>
        <w:szCs w:val="20"/>
      </w:rPr>
    </w:lvl>
    <w:lvl w:ilvl="2">
      <w:numFmt w:val="bullet"/>
      <w:lvlText w:val="•"/>
      <w:lvlJc w:val="left"/>
      <w:pPr>
        <w:ind w:left="3782" w:hanging="678"/>
      </w:pPr>
    </w:lvl>
    <w:lvl w:ilvl="3">
      <w:numFmt w:val="bullet"/>
      <w:lvlText w:val="•"/>
      <w:lvlJc w:val="left"/>
      <w:pPr>
        <w:ind w:left="4742" w:hanging="678"/>
      </w:pPr>
    </w:lvl>
    <w:lvl w:ilvl="4">
      <w:numFmt w:val="bullet"/>
      <w:lvlText w:val="•"/>
      <w:lvlJc w:val="left"/>
      <w:pPr>
        <w:ind w:left="5702" w:hanging="678"/>
      </w:pPr>
    </w:lvl>
    <w:lvl w:ilvl="5">
      <w:numFmt w:val="bullet"/>
      <w:lvlText w:val="•"/>
      <w:lvlJc w:val="left"/>
      <w:pPr>
        <w:ind w:left="6661" w:hanging="678"/>
      </w:pPr>
    </w:lvl>
    <w:lvl w:ilvl="6">
      <w:numFmt w:val="bullet"/>
      <w:lvlText w:val="•"/>
      <w:lvlJc w:val="left"/>
      <w:pPr>
        <w:ind w:left="7621" w:hanging="678"/>
      </w:pPr>
    </w:lvl>
    <w:lvl w:ilvl="7">
      <w:numFmt w:val="bullet"/>
      <w:lvlText w:val="•"/>
      <w:lvlJc w:val="left"/>
      <w:pPr>
        <w:ind w:left="8581" w:hanging="678"/>
      </w:pPr>
    </w:lvl>
    <w:lvl w:ilvl="8">
      <w:numFmt w:val="bullet"/>
      <w:lvlText w:val="•"/>
      <w:lvlJc w:val="left"/>
      <w:pPr>
        <w:ind w:left="9540" w:hanging="678"/>
      </w:pPr>
    </w:lvl>
  </w:abstractNum>
  <w:abstractNum w:abstractNumId="3" w15:restartNumberingAfterBreak="0">
    <w:nsid w:val="13F377A3"/>
    <w:multiLevelType w:val="multilevel"/>
    <w:tmpl w:val="F23CB23A"/>
    <w:lvl w:ilvl="0">
      <w:start w:val="1"/>
      <w:numFmt w:val="decimal"/>
      <w:lvlText w:val="%1"/>
      <w:lvlJc w:val="left"/>
      <w:pPr>
        <w:ind w:left="705" w:hanging="705"/>
      </w:pPr>
    </w:lvl>
    <w:lvl w:ilvl="1">
      <w:start w:val="1"/>
      <w:numFmt w:val="decimal"/>
      <w:lvlText w:val="%1.%2"/>
      <w:lvlJc w:val="left"/>
      <w:pPr>
        <w:ind w:left="705" w:hanging="7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15:restartNumberingAfterBreak="0">
    <w:nsid w:val="198117A6"/>
    <w:multiLevelType w:val="hybridMultilevel"/>
    <w:tmpl w:val="DEECA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107E01"/>
    <w:multiLevelType w:val="multilevel"/>
    <w:tmpl w:val="8A903BAA"/>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 w15:restartNumberingAfterBreak="0">
    <w:nsid w:val="26CB6B9C"/>
    <w:multiLevelType w:val="hybridMultilevel"/>
    <w:tmpl w:val="55F866AA"/>
    <w:lvl w:ilvl="0" w:tplc="F9C6B830">
      <w:start w:val="1"/>
      <w:numFmt w:val="decimal"/>
      <w:lvlText w:val="2.%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5104BA"/>
    <w:multiLevelType w:val="multilevel"/>
    <w:tmpl w:val="2462462E"/>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8" w15:restartNumberingAfterBreak="0">
    <w:nsid w:val="3057399D"/>
    <w:multiLevelType w:val="hybridMultilevel"/>
    <w:tmpl w:val="31F6F350"/>
    <w:lvl w:ilvl="0" w:tplc="ECD64B62">
      <w:start w:val="1"/>
      <w:numFmt w:val="decimal"/>
      <w:pStyle w:val="TOC1"/>
      <w:lvlText w:val="%1."/>
      <w:lvlJc w:val="left"/>
      <w:pPr>
        <w:ind w:left="720" w:hanging="360"/>
      </w:pPr>
      <w:rPr>
        <w:rFonts w:ascii="Calibri" w:hAnsi="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2C44A02"/>
    <w:multiLevelType w:val="multilevel"/>
    <w:tmpl w:val="EADCC218"/>
    <w:styleLink w:val="List0"/>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0" w15:restartNumberingAfterBreak="0">
    <w:nsid w:val="32FC186D"/>
    <w:multiLevelType w:val="multilevel"/>
    <w:tmpl w:val="849A8C0A"/>
    <w:lvl w:ilvl="0">
      <w:start w:val="1"/>
      <w:numFmt w:val="decimal"/>
      <w:lvlText w:val="%1"/>
      <w:lvlJc w:val="left"/>
      <w:pPr>
        <w:ind w:left="360" w:hanging="360"/>
      </w:pPr>
      <w:rPr>
        <w:rFonts w:hint="default"/>
      </w:rPr>
    </w:lvl>
    <w:lvl w:ilvl="1">
      <w:start w:val="1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96776EB"/>
    <w:multiLevelType w:val="multilevel"/>
    <w:tmpl w:val="E17CE5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9AB0275"/>
    <w:multiLevelType w:val="hybridMultilevel"/>
    <w:tmpl w:val="BAEC74E4"/>
    <w:lvl w:ilvl="0" w:tplc="DF5ED418">
      <w:start w:val="1"/>
      <w:numFmt w:val="bullet"/>
      <w:pStyle w:val="Bullet"/>
      <w:lvlText w:val=""/>
      <w:lvlJc w:val="left"/>
      <w:pPr>
        <w:ind w:left="567" w:hanging="28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13" w15:restartNumberingAfterBreak="0">
    <w:nsid w:val="3C235684"/>
    <w:multiLevelType w:val="multilevel"/>
    <w:tmpl w:val="28301662"/>
    <w:lvl w:ilvl="0">
      <w:start w:val="5"/>
      <w:numFmt w:val="decimal"/>
      <w:lvlText w:val="%1."/>
      <w:lvlJc w:val="left"/>
      <w:pPr>
        <w:ind w:left="720" w:hanging="720"/>
      </w:pPr>
      <w:rPr>
        <w:rFonts w:hint="default"/>
      </w:rPr>
    </w:lvl>
    <w:lvl w:ilvl="1">
      <w:start w:val="1"/>
      <w:numFmt w:val="decimal"/>
      <w:lvlText w:val="4.%2"/>
      <w:lvlJc w:val="left"/>
      <w:pPr>
        <w:ind w:left="720" w:hanging="72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18B3DE0"/>
    <w:multiLevelType w:val="multilevel"/>
    <w:tmpl w:val="E96EB4EE"/>
    <w:lvl w:ilvl="0">
      <w:start w:val="1"/>
      <w:numFmt w:val="none"/>
      <w:lvlText w:val="8.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1D01BB3"/>
    <w:multiLevelType w:val="multilevel"/>
    <w:tmpl w:val="270E958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44B4147"/>
    <w:multiLevelType w:val="multilevel"/>
    <w:tmpl w:val="FE70D824"/>
    <w:lvl w:ilvl="0">
      <w:start w:val="1"/>
      <w:numFmt w:val="none"/>
      <w:lvlText w:val="8.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62C483A"/>
    <w:multiLevelType w:val="hybridMultilevel"/>
    <w:tmpl w:val="74DCB37E"/>
    <w:lvl w:ilvl="0" w:tplc="48EE3134">
      <w:start w:val="1"/>
      <w:numFmt w:val="decimal"/>
      <w:lvlText w:val="5.%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A427F09"/>
    <w:multiLevelType w:val="multilevel"/>
    <w:tmpl w:val="8E34F646"/>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9" w15:restartNumberingAfterBreak="0">
    <w:nsid w:val="4B24696C"/>
    <w:multiLevelType w:val="multilevel"/>
    <w:tmpl w:val="51C8F57E"/>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544D47A3"/>
    <w:multiLevelType w:val="multilevel"/>
    <w:tmpl w:val="E96EB4EE"/>
    <w:lvl w:ilvl="0">
      <w:start w:val="1"/>
      <w:numFmt w:val="none"/>
      <w:lvlText w:val="8.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98D3EE7"/>
    <w:multiLevelType w:val="multilevel"/>
    <w:tmpl w:val="CB447C6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D194AB3"/>
    <w:multiLevelType w:val="multilevel"/>
    <w:tmpl w:val="5E3A5196"/>
    <w:styleLink w:val="CurrentList1"/>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1431D27"/>
    <w:multiLevelType w:val="hybridMultilevel"/>
    <w:tmpl w:val="31482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6E15FE"/>
    <w:multiLevelType w:val="multilevel"/>
    <w:tmpl w:val="B19C208C"/>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99959FD"/>
    <w:multiLevelType w:val="multilevel"/>
    <w:tmpl w:val="59EC1E7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BB30882"/>
    <w:multiLevelType w:val="multilevel"/>
    <w:tmpl w:val="29CCFDF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BE61427"/>
    <w:multiLevelType w:val="multilevel"/>
    <w:tmpl w:val="D7CEA7E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38C1A3C"/>
    <w:multiLevelType w:val="multilevel"/>
    <w:tmpl w:val="3F4CC1E8"/>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9" w15:restartNumberingAfterBreak="0">
    <w:nsid w:val="769A3101"/>
    <w:multiLevelType w:val="multilevel"/>
    <w:tmpl w:val="CAF6DCCE"/>
    <w:lvl w:ilvl="0">
      <w:start w:val="1"/>
      <w:numFmt w:val="decimal"/>
      <w:lvlText w:val="%1"/>
      <w:lvlJc w:val="left"/>
      <w:pPr>
        <w:ind w:left="360" w:hanging="360"/>
      </w:pPr>
      <w:rPr>
        <w:rFonts w:hint="default"/>
      </w:rPr>
    </w:lvl>
    <w:lvl w:ilvl="1">
      <w:start w:val="1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7DD23B8"/>
    <w:multiLevelType w:val="multilevel"/>
    <w:tmpl w:val="E750944E"/>
    <w:lvl w:ilvl="0">
      <w:start w:val="2"/>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1800" w:hanging="1440"/>
      </w:pPr>
      <w:rPr>
        <w:rFonts w:hint="default"/>
      </w:rPr>
    </w:lvl>
  </w:abstractNum>
  <w:abstractNum w:abstractNumId="31" w15:restartNumberingAfterBreak="0">
    <w:nsid w:val="78664427"/>
    <w:multiLevelType w:val="multilevel"/>
    <w:tmpl w:val="8B20E970"/>
    <w:lvl w:ilvl="0">
      <w:start w:val="1"/>
      <w:numFmt w:val="decimal"/>
      <w:lvlText w:val="%1"/>
      <w:lvlJc w:val="left"/>
      <w:pPr>
        <w:ind w:left="360" w:hanging="360"/>
      </w:pPr>
      <w:rPr>
        <w:rFonts w:asciiTheme="majorHAnsi" w:hAnsiTheme="majorHAnsi" w:hint="default"/>
      </w:rPr>
    </w:lvl>
    <w:lvl w:ilvl="1">
      <w:start w:val="5"/>
      <w:numFmt w:val="decimal"/>
      <w:lvlText w:val="%1.%2"/>
      <w:lvlJc w:val="left"/>
      <w:pPr>
        <w:ind w:left="360" w:hanging="360"/>
      </w:pPr>
      <w:rPr>
        <w:rFonts w:asciiTheme="majorHAnsi" w:hAnsiTheme="majorHAnsi" w:hint="default"/>
      </w:rPr>
    </w:lvl>
    <w:lvl w:ilvl="2">
      <w:start w:val="1"/>
      <w:numFmt w:val="decimal"/>
      <w:lvlText w:val="%1.%2.%3"/>
      <w:lvlJc w:val="left"/>
      <w:pPr>
        <w:ind w:left="720" w:hanging="720"/>
      </w:pPr>
      <w:rPr>
        <w:rFonts w:asciiTheme="majorHAnsi" w:hAnsiTheme="majorHAnsi" w:hint="default"/>
      </w:rPr>
    </w:lvl>
    <w:lvl w:ilvl="3">
      <w:start w:val="1"/>
      <w:numFmt w:val="decimal"/>
      <w:lvlText w:val="%1.%2.%3.%4"/>
      <w:lvlJc w:val="left"/>
      <w:pPr>
        <w:ind w:left="720" w:hanging="720"/>
      </w:pPr>
      <w:rPr>
        <w:rFonts w:asciiTheme="majorHAnsi" w:hAnsiTheme="majorHAnsi" w:hint="default"/>
      </w:rPr>
    </w:lvl>
    <w:lvl w:ilvl="4">
      <w:start w:val="1"/>
      <w:numFmt w:val="decimal"/>
      <w:lvlText w:val="%1.%2.%3.%4.%5"/>
      <w:lvlJc w:val="left"/>
      <w:pPr>
        <w:ind w:left="1080" w:hanging="1080"/>
      </w:pPr>
      <w:rPr>
        <w:rFonts w:asciiTheme="majorHAnsi" w:hAnsiTheme="majorHAnsi" w:hint="default"/>
      </w:rPr>
    </w:lvl>
    <w:lvl w:ilvl="5">
      <w:start w:val="1"/>
      <w:numFmt w:val="decimal"/>
      <w:lvlText w:val="%1.%2.%3.%4.%5.%6"/>
      <w:lvlJc w:val="left"/>
      <w:pPr>
        <w:ind w:left="1080" w:hanging="1080"/>
      </w:pPr>
      <w:rPr>
        <w:rFonts w:asciiTheme="majorHAnsi" w:hAnsiTheme="majorHAnsi" w:hint="default"/>
      </w:rPr>
    </w:lvl>
    <w:lvl w:ilvl="6">
      <w:start w:val="1"/>
      <w:numFmt w:val="decimal"/>
      <w:lvlText w:val="%1.%2.%3.%4.%5.%6.%7"/>
      <w:lvlJc w:val="left"/>
      <w:pPr>
        <w:ind w:left="1440" w:hanging="1440"/>
      </w:pPr>
      <w:rPr>
        <w:rFonts w:asciiTheme="majorHAnsi" w:hAnsiTheme="majorHAnsi" w:hint="default"/>
      </w:rPr>
    </w:lvl>
    <w:lvl w:ilvl="7">
      <w:start w:val="1"/>
      <w:numFmt w:val="decimal"/>
      <w:lvlText w:val="%1.%2.%3.%4.%5.%6.%7.%8"/>
      <w:lvlJc w:val="left"/>
      <w:pPr>
        <w:ind w:left="1440" w:hanging="1440"/>
      </w:pPr>
      <w:rPr>
        <w:rFonts w:asciiTheme="majorHAnsi" w:hAnsiTheme="majorHAnsi" w:hint="default"/>
      </w:rPr>
    </w:lvl>
    <w:lvl w:ilvl="8">
      <w:start w:val="1"/>
      <w:numFmt w:val="decimal"/>
      <w:lvlText w:val="%1.%2.%3.%4.%5.%6.%7.%8.%9"/>
      <w:lvlJc w:val="left"/>
      <w:pPr>
        <w:ind w:left="1800" w:hanging="1800"/>
      </w:pPr>
      <w:rPr>
        <w:rFonts w:asciiTheme="majorHAnsi" w:hAnsiTheme="majorHAnsi" w:hint="default"/>
      </w:rPr>
    </w:lvl>
  </w:abstractNum>
  <w:num w:numId="1" w16cid:durableId="1792674534">
    <w:abstractNumId w:val="7"/>
  </w:num>
  <w:num w:numId="2" w16cid:durableId="47843390">
    <w:abstractNumId w:val="28"/>
  </w:num>
  <w:num w:numId="3" w16cid:durableId="554581998">
    <w:abstractNumId w:val="18"/>
  </w:num>
  <w:num w:numId="4" w16cid:durableId="962270677">
    <w:abstractNumId w:val="9"/>
  </w:num>
  <w:num w:numId="5" w16cid:durableId="1779449383">
    <w:abstractNumId w:val="12"/>
  </w:num>
  <w:num w:numId="6" w16cid:durableId="734669545">
    <w:abstractNumId w:val="8"/>
  </w:num>
  <w:num w:numId="7" w16cid:durableId="133450995">
    <w:abstractNumId w:val="4"/>
  </w:num>
  <w:num w:numId="8" w16cid:durableId="1190265093">
    <w:abstractNumId w:val="23"/>
  </w:num>
  <w:num w:numId="9" w16cid:durableId="1832678094">
    <w:abstractNumId w:val="6"/>
  </w:num>
  <w:num w:numId="10" w16cid:durableId="214122821">
    <w:abstractNumId w:val="1"/>
  </w:num>
  <w:num w:numId="11" w16cid:durableId="1463578172">
    <w:abstractNumId w:val="16"/>
  </w:num>
  <w:num w:numId="12" w16cid:durableId="732893442">
    <w:abstractNumId w:val="20"/>
  </w:num>
  <w:num w:numId="13" w16cid:durableId="1152284509">
    <w:abstractNumId w:val="19"/>
  </w:num>
  <w:num w:numId="14" w16cid:durableId="539975807">
    <w:abstractNumId w:val="14"/>
  </w:num>
  <w:num w:numId="15" w16cid:durableId="963389504">
    <w:abstractNumId w:val="25"/>
  </w:num>
  <w:num w:numId="16" w16cid:durableId="2102606953">
    <w:abstractNumId w:val="15"/>
  </w:num>
  <w:num w:numId="17" w16cid:durableId="204561004">
    <w:abstractNumId w:val="22"/>
  </w:num>
  <w:num w:numId="18" w16cid:durableId="994258490">
    <w:abstractNumId w:val="0"/>
  </w:num>
  <w:num w:numId="19" w16cid:durableId="128136173">
    <w:abstractNumId w:val="17"/>
  </w:num>
  <w:num w:numId="20" w16cid:durableId="1414544100">
    <w:abstractNumId w:val="11"/>
  </w:num>
  <w:num w:numId="21" w16cid:durableId="1737776095">
    <w:abstractNumId w:val="21"/>
  </w:num>
  <w:num w:numId="22" w16cid:durableId="531266910">
    <w:abstractNumId w:val="26"/>
  </w:num>
  <w:num w:numId="23" w16cid:durableId="15272400">
    <w:abstractNumId w:val="31"/>
  </w:num>
  <w:num w:numId="24" w16cid:durableId="1988316027">
    <w:abstractNumId w:val="10"/>
  </w:num>
  <w:num w:numId="25" w16cid:durableId="11418410">
    <w:abstractNumId w:val="29"/>
  </w:num>
  <w:num w:numId="26" w16cid:durableId="1394741954">
    <w:abstractNumId w:val="30"/>
  </w:num>
  <w:num w:numId="27" w16cid:durableId="849760838">
    <w:abstractNumId w:val="13"/>
  </w:num>
  <w:num w:numId="28" w16cid:durableId="1906867226">
    <w:abstractNumId w:val="3"/>
  </w:num>
  <w:num w:numId="29" w16cid:durableId="101807654">
    <w:abstractNumId w:val="24"/>
  </w:num>
  <w:num w:numId="30" w16cid:durableId="901719142">
    <w:abstractNumId w:val="5"/>
  </w:num>
  <w:num w:numId="31" w16cid:durableId="1917593283">
    <w:abstractNumId w:val="27"/>
  </w:num>
  <w:num w:numId="32" w16cid:durableId="18935401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BB1"/>
    <w:rsid w:val="000067AC"/>
    <w:rsid w:val="00007D82"/>
    <w:rsid w:val="000175EF"/>
    <w:rsid w:val="000177FD"/>
    <w:rsid w:val="00022328"/>
    <w:rsid w:val="000267E6"/>
    <w:rsid w:val="00033122"/>
    <w:rsid w:val="00034D71"/>
    <w:rsid w:val="0003580A"/>
    <w:rsid w:val="00035BF2"/>
    <w:rsid w:val="00036393"/>
    <w:rsid w:val="00037710"/>
    <w:rsid w:val="00041ED7"/>
    <w:rsid w:val="00042E39"/>
    <w:rsid w:val="00043179"/>
    <w:rsid w:val="00054699"/>
    <w:rsid w:val="00055121"/>
    <w:rsid w:val="00063F39"/>
    <w:rsid w:val="00073011"/>
    <w:rsid w:val="00081C2C"/>
    <w:rsid w:val="00096262"/>
    <w:rsid w:val="000A04FB"/>
    <w:rsid w:val="000A11A4"/>
    <w:rsid w:val="000B524B"/>
    <w:rsid w:val="000B5429"/>
    <w:rsid w:val="000C1BDC"/>
    <w:rsid w:val="000C37BF"/>
    <w:rsid w:val="000D1E28"/>
    <w:rsid w:val="000E0119"/>
    <w:rsid w:val="000E01C3"/>
    <w:rsid w:val="000E068F"/>
    <w:rsid w:val="000E4AA9"/>
    <w:rsid w:val="000E7FE7"/>
    <w:rsid w:val="000F5CE6"/>
    <w:rsid w:val="0011052B"/>
    <w:rsid w:val="0011793F"/>
    <w:rsid w:val="00123F01"/>
    <w:rsid w:val="0012405E"/>
    <w:rsid w:val="0014105E"/>
    <w:rsid w:val="00153A36"/>
    <w:rsid w:val="00162CF3"/>
    <w:rsid w:val="001647F5"/>
    <w:rsid w:val="00181444"/>
    <w:rsid w:val="001834B1"/>
    <w:rsid w:val="001864E8"/>
    <w:rsid w:val="001A1368"/>
    <w:rsid w:val="001B459B"/>
    <w:rsid w:val="001B6CC0"/>
    <w:rsid w:val="001C1C9D"/>
    <w:rsid w:val="001C386D"/>
    <w:rsid w:val="001C3ADA"/>
    <w:rsid w:val="001F445A"/>
    <w:rsid w:val="001F5D53"/>
    <w:rsid w:val="001F6CBD"/>
    <w:rsid w:val="002010B4"/>
    <w:rsid w:val="0020149D"/>
    <w:rsid w:val="0020402C"/>
    <w:rsid w:val="00207ADB"/>
    <w:rsid w:val="00210A82"/>
    <w:rsid w:val="00222A3C"/>
    <w:rsid w:val="00234C27"/>
    <w:rsid w:val="002415FC"/>
    <w:rsid w:val="0027622E"/>
    <w:rsid w:val="00277330"/>
    <w:rsid w:val="002804B0"/>
    <w:rsid w:val="0028175D"/>
    <w:rsid w:val="00285BF5"/>
    <w:rsid w:val="0028608D"/>
    <w:rsid w:val="002927FD"/>
    <w:rsid w:val="002979DA"/>
    <w:rsid w:val="002B0E08"/>
    <w:rsid w:val="002B27F1"/>
    <w:rsid w:val="002B4658"/>
    <w:rsid w:val="002B4D5C"/>
    <w:rsid w:val="002B6A2B"/>
    <w:rsid w:val="002B7138"/>
    <w:rsid w:val="002C1CFE"/>
    <w:rsid w:val="002D0B13"/>
    <w:rsid w:val="002E1589"/>
    <w:rsid w:val="002F2855"/>
    <w:rsid w:val="00303E4D"/>
    <w:rsid w:val="003171A5"/>
    <w:rsid w:val="003256F6"/>
    <w:rsid w:val="00327C78"/>
    <w:rsid w:val="003359BA"/>
    <w:rsid w:val="00344204"/>
    <w:rsid w:val="0035003E"/>
    <w:rsid w:val="0036498C"/>
    <w:rsid w:val="00365F33"/>
    <w:rsid w:val="00366046"/>
    <w:rsid w:val="00373D98"/>
    <w:rsid w:val="003745A3"/>
    <w:rsid w:val="0038755B"/>
    <w:rsid w:val="0038778B"/>
    <w:rsid w:val="00394311"/>
    <w:rsid w:val="003961CA"/>
    <w:rsid w:val="003A4D2C"/>
    <w:rsid w:val="003B62D8"/>
    <w:rsid w:val="003B70D8"/>
    <w:rsid w:val="003D0786"/>
    <w:rsid w:val="003D46A9"/>
    <w:rsid w:val="003D5F2E"/>
    <w:rsid w:val="003D69D5"/>
    <w:rsid w:val="003D6C10"/>
    <w:rsid w:val="003E73C4"/>
    <w:rsid w:val="003F130D"/>
    <w:rsid w:val="003F151A"/>
    <w:rsid w:val="00400913"/>
    <w:rsid w:val="004028EB"/>
    <w:rsid w:val="00426B97"/>
    <w:rsid w:val="00432637"/>
    <w:rsid w:val="00434B06"/>
    <w:rsid w:val="004430B8"/>
    <w:rsid w:val="00443295"/>
    <w:rsid w:val="00443E57"/>
    <w:rsid w:val="00445A76"/>
    <w:rsid w:val="00451A42"/>
    <w:rsid w:val="00456E31"/>
    <w:rsid w:val="004672D3"/>
    <w:rsid w:val="00467B93"/>
    <w:rsid w:val="004864A6"/>
    <w:rsid w:val="00487912"/>
    <w:rsid w:val="0049434B"/>
    <w:rsid w:val="00494677"/>
    <w:rsid w:val="00497A0D"/>
    <w:rsid w:val="004A3A1D"/>
    <w:rsid w:val="004A6BA6"/>
    <w:rsid w:val="004A7DC8"/>
    <w:rsid w:val="004B0D4E"/>
    <w:rsid w:val="004C0E2A"/>
    <w:rsid w:val="004C31B3"/>
    <w:rsid w:val="004C43AD"/>
    <w:rsid w:val="004C5D74"/>
    <w:rsid w:val="004D0BBA"/>
    <w:rsid w:val="004D6E5E"/>
    <w:rsid w:val="004E1421"/>
    <w:rsid w:val="004F2225"/>
    <w:rsid w:val="00501AB0"/>
    <w:rsid w:val="00502295"/>
    <w:rsid w:val="00506366"/>
    <w:rsid w:val="00523A17"/>
    <w:rsid w:val="00530CD5"/>
    <w:rsid w:val="00534350"/>
    <w:rsid w:val="005373A2"/>
    <w:rsid w:val="0053795E"/>
    <w:rsid w:val="00541AA3"/>
    <w:rsid w:val="00556F6B"/>
    <w:rsid w:val="0056444E"/>
    <w:rsid w:val="00565425"/>
    <w:rsid w:val="00565D92"/>
    <w:rsid w:val="00571C87"/>
    <w:rsid w:val="005730A3"/>
    <w:rsid w:val="005736EA"/>
    <w:rsid w:val="00576D8B"/>
    <w:rsid w:val="00581771"/>
    <w:rsid w:val="00585715"/>
    <w:rsid w:val="00586868"/>
    <w:rsid w:val="00593C9D"/>
    <w:rsid w:val="00597C87"/>
    <w:rsid w:val="005A026F"/>
    <w:rsid w:val="005A385E"/>
    <w:rsid w:val="005B2FDE"/>
    <w:rsid w:val="005B4FB5"/>
    <w:rsid w:val="005C48D0"/>
    <w:rsid w:val="005C5D9C"/>
    <w:rsid w:val="005D6DED"/>
    <w:rsid w:val="005E0BB1"/>
    <w:rsid w:val="005E1971"/>
    <w:rsid w:val="005E29F5"/>
    <w:rsid w:val="005E3C37"/>
    <w:rsid w:val="005E45E2"/>
    <w:rsid w:val="005E6E2B"/>
    <w:rsid w:val="005F6CC2"/>
    <w:rsid w:val="00605FFC"/>
    <w:rsid w:val="00610E73"/>
    <w:rsid w:val="00612B12"/>
    <w:rsid w:val="006168D6"/>
    <w:rsid w:val="00620788"/>
    <w:rsid w:val="006450E6"/>
    <w:rsid w:val="0066406B"/>
    <w:rsid w:val="006723CB"/>
    <w:rsid w:val="00672FB3"/>
    <w:rsid w:val="006744A1"/>
    <w:rsid w:val="00695C12"/>
    <w:rsid w:val="006A0B15"/>
    <w:rsid w:val="006A5F86"/>
    <w:rsid w:val="006B0CD4"/>
    <w:rsid w:val="006B12FA"/>
    <w:rsid w:val="006B14C6"/>
    <w:rsid w:val="006B315A"/>
    <w:rsid w:val="006B3C0A"/>
    <w:rsid w:val="006C42E7"/>
    <w:rsid w:val="006C736F"/>
    <w:rsid w:val="006F46A8"/>
    <w:rsid w:val="006F6ED8"/>
    <w:rsid w:val="00700C85"/>
    <w:rsid w:val="0070739A"/>
    <w:rsid w:val="00711291"/>
    <w:rsid w:val="00713780"/>
    <w:rsid w:val="00722055"/>
    <w:rsid w:val="00731AC2"/>
    <w:rsid w:val="00745430"/>
    <w:rsid w:val="00745536"/>
    <w:rsid w:val="00745E81"/>
    <w:rsid w:val="0074768D"/>
    <w:rsid w:val="00750012"/>
    <w:rsid w:val="00751E14"/>
    <w:rsid w:val="007662E3"/>
    <w:rsid w:val="00772EDC"/>
    <w:rsid w:val="00774A74"/>
    <w:rsid w:val="00787F7E"/>
    <w:rsid w:val="00790674"/>
    <w:rsid w:val="0079088C"/>
    <w:rsid w:val="00791E17"/>
    <w:rsid w:val="007924F9"/>
    <w:rsid w:val="00796A69"/>
    <w:rsid w:val="007A5FD2"/>
    <w:rsid w:val="007A71D0"/>
    <w:rsid w:val="007A7A4A"/>
    <w:rsid w:val="007B074D"/>
    <w:rsid w:val="007B3ADB"/>
    <w:rsid w:val="007C5789"/>
    <w:rsid w:val="007D2B85"/>
    <w:rsid w:val="007D5665"/>
    <w:rsid w:val="007E47F9"/>
    <w:rsid w:val="008140C8"/>
    <w:rsid w:val="00815792"/>
    <w:rsid w:val="00817E6B"/>
    <w:rsid w:val="00826E2A"/>
    <w:rsid w:val="00827918"/>
    <w:rsid w:val="0085699F"/>
    <w:rsid w:val="00860DEB"/>
    <w:rsid w:val="008665D0"/>
    <w:rsid w:val="00895BF0"/>
    <w:rsid w:val="008A00E2"/>
    <w:rsid w:val="008A637B"/>
    <w:rsid w:val="008B7869"/>
    <w:rsid w:val="008C3B94"/>
    <w:rsid w:val="008C484A"/>
    <w:rsid w:val="008C7461"/>
    <w:rsid w:val="008D41FB"/>
    <w:rsid w:val="008D66BA"/>
    <w:rsid w:val="008E2CE7"/>
    <w:rsid w:val="008E7977"/>
    <w:rsid w:val="008F7F1D"/>
    <w:rsid w:val="00902ED4"/>
    <w:rsid w:val="00903480"/>
    <w:rsid w:val="009052CD"/>
    <w:rsid w:val="009104E3"/>
    <w:rsid w:val="00914288"/>
    <w:rsid w:val="00915D7E"/>
    <w:rsid w:val="00925351"/>
    <w:rsid w:val="00941657"/>
    <w:rsid w:val="00961221"/>
    <w:rsid w:val="00963077"/>
    <w:rsid w:val="00974156"/>
    <w:rsid w:val="00976F7B"/>
    <w:rsid w:val="00986674"/>
    <w:rsid w:val="00993F3C"/>
    <w:rsid w:val="009976BE"/>
    <w:rsid w:val="009B38DF"/>
    <w:rsid w:val="009C07C0"/>
    <w:rsid w:val="009C086C"/>
    <w:rsid w:val="009C3081"/>
    <w:rsid w:val="009C68E5"/>
    <w:rsid w:val="009D27F0"/>
    <w:rsid w:val="009D3883"/>
    <w:rsid w:val="009D4BB0"/>
    <w:rsid w:val="009D7A7B"/>
    <w:rsid w:val="009E4CFD"/>
    <w:rsid w:val="00A06C62"/>
    <w:rsid w:val="00A24401"/>
    <w:rsid w:val="00A342B7"/>
    <w:rsid w:val="00A35EB9"/>
    <w:rsid w:val="00A436FF"/>
    <w:rsid w:val="00A55BBA"/>
    <w:rsid w:val="00A85528"/>
    <w:rsid w:val="00A9142D"/>
    <w:rsid w:val="00A9153D"/>
    <w:rsid w:val="00A9210F"/>
    <w:rsid w:val="00AA1C4E"/>
    <w:rsid w:val="00AA1D11"/>
    <w:rsid w:val="00AA3A93"/>
    <w:rsid w:val="00AB4834"/>
    <w:rsid w:val="00AC3CC7"/>
    <w:rsid w:val="00AC7239"/>
    <w:rsid w:val="00AC7B58"/>
    <w:rsid w:val="00AD176D"/>
    <w:rsid w:val="00AE72D5"/>
    <w:rsid w:val="00B16223"/>
    <w:rsid w:val="00B2097F"/>
    <w:rsid w:val="00B3246A"/>
    <w:rsid w:val="00B33A4C"/>
    <w:rsid w:val="00B36A0C"/>
    <w:rsid w:val="00B37D77"/>
    <w:rsid w:val="00B432EE"/>
    <w:rsid w:val="00B51091"/>
    <w:rsid w:val="00B55365"/>
    <w:rsid w:val="00B64E43"/>
    <w:rsid w:val="00B66462"/>
    <w:rsid w:val="00B67174"/>
    <w:rsid w:val="00B751D9"/>
    <w:rsid w:val="00B76410"/>
    <w:rsid w:val="00B87549"/>
    <w:rsid w:val="00B87A3B"/>
    <w:rsid w:val="00B96D02"/>
    <w:rsid w:val="00BA04E4"/>
    <w:rsid w:val="00BB2285"/>
    <w:rsid w:val="00BB588D"/>
    <w:rsid w:val="00BB7C71"/>
    <w:rsid w:val="00BD576F"/>
    <w:rsid w:val="00BD6BDE"/>
    <w:rsid w:val="00BF0CE9"/>
    <w:rsid w:val="00BF284A"/>
    <w:rsid w:val="00BF5D34"/>
    <w:rsid w:val="00BF7E92"/>
    <w:rsid w:val="00C036C0"/>
    <w:rsid w:val="00C16276"/>
    <w:rsid w:val="00C17CD8"/>
    <w:rsid w:val="00C301CB"/>
    <w:rsid w:val="00C31AE7"/>
    <w:rsid w:val="00C356D2"/>
    <w:rsid w:val="00C367B9"/>
    <w:rsid w:val="00C40473"/>
    <w:rsid w:val="00C417E0"/>
    <w:rsid w:val="00C42783"/>
    <w:rsid w:val="00C44A9C"/>
    <w:rsid w:val="00C46193"/>
    <w:rsid w:val="00C5547F"/>
    <w:rsid w:val="00C56C0A"/>
    <w:rsid w:val="00C74862"/>
    <w:rsid w:val="00C75925"/>
    <w:rsid w:val="00C805B2"/>
    <w:rsid w:val="00C8679F"/>
    <w:rsid w:val="00C91BE6"/>
    <w:rsid w:val="00C93CA4"/>
    <w:rsid w:val="00C958A9"/>
    <w:rsid w:val="00CA0F5A"/>
    <w:rsid w:val="00CB153C"/>
    <w:rsid w:val="00CC1400"/>
    <w:rsid w:val="00CC6D0B"/>
    <w:rsid w:val="00CC74ED"/>
    <w:rsid w:val="00CD13A9"/>
    <w:rsid w:val="00CF1716"/>
    <w:rsid w:val="00D02936"/>
    <w:rsid w:val="00D0434B"/>
    <w:rsid w:val="00D0445B"/>
    <w:rsid w:val="00D07083"/>
    <w:rsid w:val="00D11782"/>
    <w:rsid w:val="00D22C41"/>
    <w:rsid w:val="00D259E6"/>
    <w:rsid w:val="00D358D4"/>
    <w:rsid w:val="00D377AE"/>
    <w:rsid w:val="00D417C1"/>
    <w:rsid w:val="00D561D4"/>
    <w:rsid w:val="00D661E0"/>
    <w:rsid w:val="00D81986"/>
    <w:rsid w:val="00D82753"/>
    <w:rsid w:val="00D8761C"/>
    <w:rsid w:val="00D95D5F"/>
    <w:rsid w:val="00DA6CA4"/>
    <w:rsid w:val="00DC033A"/>
    <w:rsid w:val="00DC7982"/>
    <w:rsid w:val="00DD0EC2"/>
    <w:rsid w:val="00DD48B3"/>
    <w:rsid w:val="00DE0302"/>
    <w:rsid w:val="00DE16FD"/>
    <w:rsid w:val="00DF0DDD"/>
    <w:rsid w:val="00DF1E7C"/>
    <w:rsid w:val="00DF2253"/>
    <w:rsid w:val="00E00C6D"/>
    <w:rsid w:val="00E0681F"/>
    <w:rsid w:val="00E06ADF"/>
    <w:rsid w:val="00E06E35"/>
    <w:rsid w:val="00E07D8C"/>
    <w:rsid w:val="00E07DD9"/>
    <w:rsid w:val="00E11B8D"/>
    <w:rsid w:val="00E13B0B"/>
    <w:rsid w:val="00E14EF5"/>
    <w:rsid w:val="00E20056"/>
    <w:rsid w:val="00E24F98"/>
    <w:rsid w:val="00E27BF4"/>
    <w:rsid w:val="00E300F1"/>
    <w:rsid w:val="00E30FA2"/>
    <w:rsid w:val="00E33CCD"/>
    <w:rsid w:val="00E44DCE"/>
    <w:rsid w:val="00E4787C"/>
    <w:rsid w:val="00E5660D"/>
    <w:rsid w:val="00E60A55"/>
    <w:rsid w:val="00E62F6E"/>
    <w:rsid w:val="00E6592A"/>
    <w:rsid w:val="00E71DD8"/>
    <w:rsid w:val="00E72B8B"/>
    <w:rsid w:val="00E80CBD"/>
    <w:rsid w:val="00E81B3E"/>
    <w:rsid w:val="00E92A20"/>
    <w:rsid w:val="00EA4363"/>
    <w:rsid w:val="00EA7713"/>
    <w:rsid w:val="00EB0F2C"/>
    <w:rsid w:val="00EB1A22"/>
    <w:rsid w:val="00EC4D5B"/>
    <w:rsid w:val="00ED4581"/>
    <w:rsid w:val="00ED7AEB"/>
    <w:rsid w:val="00EE0A83"/>
    <w:rsid w:val="00EE2FDF"/>
    <w:rsid w:val="00EE51AD"/>
    <w:rsid w:val="00EF120B"/>
    <w:rsid w:val="00F07FE1"/>
    <w:rsid w:val="00F11BFD"/>
    <w:rsid w:val="00F142E1"/>
    <w:rsid w:val="00F237D1"/>
    <w:rsid w:val="00F45172"/>
    <w:rsid w:val="00F4537C"/>
    <w:rsid w:val="00F46BC6"/>
    <w:rsid w:val="00F501EE"/>
    <w:rsid w:val="00F5200F"/>
    <w:rsid w:val="00F52415"/>
    <w:rsid w:val="00F54F50"/>
    <w:rsid w:val="00F56191"/>
    <w:rsid w:val="00F5772B"/>
    <w:rsid w:val="00F626CD"/>
    <w:rsid w:val="00F62E9E"/>
    <w:rsid w:val="00F63499"/>
    <w:rsid w:val="00F92E25"/>
    <w:rsid w:val="00F93706"/>
    <w:rsid w:val="00F95628"/>
    <w:rsid w:val="00FA0E50"/>
    <w:rsid w:val="00FA1EE5"/>
    <w:rsid w:val="00FA61FA"/>
    <w:rsid w:val="00FA66A3"/>
    <w:rsid w:val="00FB1B22"/>
    <w:rsid w:val="00FC15DD"/>
    <w:rsid w:val="00FC522B"/>
    <w:rsid w:val="00FD4182"/>
    <w:rsid w:val="00FE3123"/>
    <w:rsid w:val="00FE7F00"/>
    <w:rsid w:val="00FF7D2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A1014C4"/>
  <w15:docId w15:val="{584C91A8-6291-4F67-9D4D-DB8B61758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51E14"/>
    <w:pPr>
      <w:spacing w:before="120" w:after="240"/>
    </w:pPr>
    <w:rPr>
      <w:rFonts w:asciiTheme="majorHAnsi" w:hAnsiTheme="majorHAnsi"/>
      <w:sz w:val="22"/>
      <w:szCs w:val="24"/>
      <w:lang w:val="en-US"/>
    </w:rPr>
  </w:style>
  <w:style w:type="paragraph" w:styleId="Heading1">
    <w:name w:val="heading 1"/>
    <w:basedOn w:val="Normal"/>
    <w:next w:val="Normal"/>
    <w:link w:val="Heading1Char"/>
    <w:autoRedefine/>
    <w:uiPriority w:val="9"/>
    <w:qFormat/>
    <w:rsid w:val="006F46A8"/>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0" w:after="0"/>
      <w:outlineLvl w:val="0"/>
    </w:pPr>
    <w:rPr>
      <w:rFonts w:ascii="Aptos" w:eastAsiaTheme="minorEastAsia" w:hAnsi="Aptos" w:cs="Calibri"/>
      <w:b/>
      <w:bCs/>
      <w:iCs/>
      <w:color w:val="FFFFFF"/>
      <w:sz w:val="40"/>
      <w:szCs w:val="27"/>
      <w:bdr w:val="none" w:sz="0" w:space="0" w:color="auto"/>
    </w:rPr>
  </w:style>
  <w:style w:type="paragraph" w:styleId="Heading2">
    <w:name w:val="heading 2"/>
    <w:next w:val="Body"/>
    <w:pPr>
      <w:keepNext/>
      <w:keepLines/>
      <w:spacing w:before="280" w:line="280" w:lineRule="exact"/>
      <w:outlineLvl w:val="1"/>
    </w:pPr>
    <w:rPr>
      <w:rFonts w:ascii="Calibri" w:hAnsi="Arial Unicode MS" w:cs="Arial Unicode MS"/>
      <w:b/>
      <w:bCs/>
      <w:i/>
      <w:iCs/>
      <w:color w:val="000000"/>
      <w:sz w:val="22"/>
      <w:szCs w:val="22"/>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styleId="Header">
    <w:name w:val="header"/>
    <w:pPr>
      <w:tabs>
        <w:tab w:val="center" w:pos="4320"/>
        <w:tab w:val="right" w:pos="8640"/>
      </w:tabs>
      <w:spacing w:after="280" w:line="280" w:lineRule="exact"/>
    </w:pPr>
    <w:rPr>
      <w:rFonts w:ascii="Calibri" w:hAnsi="Arial Unicode MS" w:cs="Arial Unicode MS"/>
      <w:color w:val="000000"/>
      <w:sz w:val="22"/>
      <w:szCs w:val="22"/>
      <w:u w:color="000000"/>
      <w:lang w:val="en-US"/>
    </w:rPr>
  </w:style>
  <w:style w:type="paragraph" w:styleId="Footer">
    <w:name w:val="footer"/>
    <w:pPr>
      <w:tabs>
        <w:tab w:val="center" w:pos="4593"/>
        <w:tab w:val="right" w:pos="9185"/>
      </w:tabs>
    </w:pPr>
    <w:rPr>
      <w:rFonts w:ascii="Calibri" w:hAnsi="Arial Unicode MS" w:cs="Arial Unicode MS"/>
      <w:color w:val="7F7F7F"/>
      <w:sz w:val="18"/>
      <w:szCs w:val="18"/>
      <w:u w:color="7F7F7F"/>
      <w:lang w:val="en-US"/>
    </w:rPr>
  </w:style>
  <w:style w:type="paragraph" w:customStyle="1" w:styleId="Addressing">
    <w:name w:val="Addressing"/>
    <w:pPr>
      <w:spacing w:line="280" w:lineRule="exact"/>
    </w:pPr>
    <w:rPr>
      <w:rFonts w:ascii="Calibri" w:eastAsia="Calibri" w:hAnsi="Calibri" w:cs="Calibri"/>
      <w:color w:val="000000"/>
      <w:sz w:val="22"/>
      <w:szCs w:val="22"/>
      <w:u w:color="000000"/>
      <w:lang w:val="en-US"/>
    </w:rPr>
  </w:style>
  <w:style w:type="paragraph" w:styleId="Date">
    <w:name w:val="Date"/>
    <w:next w:val="Body"/>
    <w:link w:val="DateChar"/>
    <w:uiPriority w:val="99"/>
    <w:pPr>
      <w:spacing w:before="280" w:after="560" w:line="280" w:lineRule="exact"/>
    </w:pPr>
    <w:rPr>
      <w:rFonts w:ascii="Calibri" w:hAnsi="Arial Unicode MS" w:cs="Arial Unicode MS"/>
      <w:color w:val="000000"/>
      <w:sz w:val="22"/>
      <w:szCs w:val="22"/>
      <w:u w:color="000000"/>
      <w:lang w:val="en-US"/>
    </w:rPr>
  </w:style>
  <w:style w:type="paragraph" w:customStyle="1" w:styleId="Body">
    <w:name w:val="Body"/>
    <w:pPr>
      <w:spacing w:after="280" w:line="280" w:lineRule="exact"/>
    </w:pPr>
    <w:rPr>
      <w:rFonts w:ascii="Calibri" w:hAnsi="Arial Unicode MS" w:cs="Arial Unicode MS"/>
      <w:color w:val="000000"/>
      <w:sz w:val="22"/>
      <w:szCs w:val="22"/>
      <w:u w:color="000000"/>
      <w:lang w:val="en-US"/>
    </w:rPr>
  </w:style>
  <w:style w:type="paragraph" w:styleId="Title">
    <w:name w:val="Title"/>
    <w:next w:val="Body"/>
    <w:link w:val="TitleChar"/>
    <w:uiPriority w:val="10"/>
    <w:qFormat/>
    <w:pPr>
      <w:spacing w:before="280" w:after="280" w:line="280" w:lineRule="exact"/>
    </w:pPr>
    <w:rPr>
      <w:rFonts w:ascii="Calibri" w:eastAsia="Calibri" w:hAnsi="Calibri" w:cs="Calibri"/>
      <w:b/>
      <w:bCs/>
      <w:color w:val="000000"/>
      <w:sz w:val="24"/>
      <w:szCs w:val="24"/>
      <w:u w:color="000000"/>
      <w:lang w:val="en-US"/>
    </w:rPr>
  </w:style>
  <w:style w:type="paragraph" w:customStyle="1" w:styleId="Heading">
    <w:name w:val="Heading"/>
    <w:next w:val="Body"/>
    <w:pPr>
      <w:spacing w:before="280" w:line="280" w:lineRule="exact"/>
      <w:outlineLvl w:val="0"/>
    </w:pPr>
    <w:rPr>
      <w:rFonts w:ascii="Calibri" w:hAnsi="Arial Unicode MS" w:cs="Arial Unicode MS"/>
      <w:b/>
      <w:bCs/>
      <w:color w:val="000000"/>
      <w:sz w:val="22"/>
      <w:szCs w:val="22"/>
      <w:u w:color="000000"/>
      <w:lang w:val="en-US"/>
    </w:rPr>
  </w:style>
  <w:style w:type="paragraph" w:customStyle="1" w:styleId="BulletA">
    <w:name w:val="Bullet A"/>
    <w:pPr>
      <w:spacing w:after="280" w:line="280" w:lineRule="exact"/>
      <w:ind w:left="567" w:hanging="283"/>
    </w:pPr>
    <w:rPr>
      <w:rFonts w:ascii="Calibri" w:hAnsi="Arial Unicode MS" w:cs="Arial Unicode MS"/>
      <w:color w:val="000000"/>
      <w:sz w:val="22"/>
      <w:szCs w:val="22"/>
      <w:u w:color="000000"/>
      <w:lang w:val="en-US"/>
    </w:rPr>
  </w:style>
  <w:style w:type="numbering" w:customStyle="1" w:styleId="List0">
    <w:name w:val="List 0"/>
    <w:basedOn w:val="ImportedStyle1"/>
    <w:pPr>
      <w:numPr>
        <w:numId w:val="4"/>
      </w:numPr>
    </w:pPr>
  </w:style>
  <w:style w:type="numbering" w:customStyle="1" w:styleId="ImportedStyle1">
    <w:name w:val="Imported Style 1"/>
  </w:style>
  <w:style w:type="character" w:customStyle="1" w:styleId="Heading1Char">
    <w:name w:val="Heading 1 Char"/>
    <w:basedOn w:val="DefaultParagraphFont"/>
    <w:link w:val="Heading1"/>
    <w:uiPriority w:val="9"/>
    <w:rsid w:val="006F46A8"/>
    <w:rPr>
      <w:rFonts w:ascii="Aptos" w:eastAsiaTheme="minorEastAsia" w:hAnsi="Aptos" w:cs="Calibri"/>
      <w:b/>
      <w:bCs/>
      <w:iCs/>
      <w:color w:val="FFFFFF"/>
      <w:sz w:val="40"/>
      <w:szCs w:val="27"/>
      <w:bdr w:val="none" w:sz="0" w:space="0" w:color="auto"/>
      <w:lang w:val="en-US"/>
    </w:rPr>
  </w:style>
  <w:style w:type="character" w:customStyle="1" w:styleId="TitleChar">
    <w:name w:val="Title Char"/>
    <w:basedOn w:val="DefaultParagraphFont"/>
    <w:link w:val="Title"/>
    <w:uiPriority w:val="10"/>
    <w:rsid w:val="00F237D1"/>
    <w:rPr>
      <w:rFonts w:ascii="Calibri" w:eastAsia="Calibri" w:hAnsi="Calibri" w:cs="Calibri"/>
      <w:b/>
      <w:bCs/>
      <w:color w:val="000000"/>
      <w:sz w:val="24"/>
      <w:szCs w:val="24"/>
      <w:u w:color="000000"/>
      <w:lang w:val="en-US"/>
    </w:rPr>
  </w:style>
  <w:style w:type="paragraph" w:customStyle="1" w:styleId="Bullet">
    <w:name w:val="Bullet"/>
    <w:basedOn w:val="ListParagraph"/>
    <w:qFormat/>
    <w:rsid w:val="00F237D1"/>
    <w:pPr>
      <w:numPr>
        <w:numId w:val="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80" w:line="280" w:lineRule="exact"/>
      <w:contextualSpacing w:val="0"/>
    </w:pPr>
    <w:rPr>
      <w:rFonts w:asciiTheme="minorHAnsi" w:eastAsiaTheme="minorEastAsia" w:hAnsiTheme="minorHAnsi" w:cs="Times"/>
      <w:szCs w:val="22"/>
      <w:bdr w:val="none" w:sz="0" w:space="0" w:color="auto"/>
      <w:lang w:eastAsia="ja-JP"/>
    </w:rPr>
  </w:style>
  <w:style w:type="character" w:customStyle="1" w:styleId="DateChar">
    <w:name w:val="Date Char"/>
    <w:basedOn w:val="DefaultParagraphFont"/>
    <w:link w:val="Date"/>
    <w:uiPriority w:val="99"/>
    <w:rsid w:val="00F237D1"/>
    <w:rPr>
      <w:rFonts w:ascii="Calibri" w:hAnsi="Arial Unicode MS" w:cs="Arial Unicode MS"/>
      <w:color w:val="000000"/>
      <w:sz w:val="22"/>
      <w:szCs w:val="22"/>
      <w:u w:color="000000"/>
      <w:lang w:val="en-US"/>
    </w:rPr>
  </w:style>
  <w:style w:type="character" w:styleId="Strong">
    <w:name w:val="Strong"/>
    <w:basedOn w:val="DefaultParagraphFont"/>
    <w:uiPriority w:val="22"/>
    <w:qFormat/>
    <w:rsid w:val="00F237D1"/>
    <w:rPr>
      <w:b/>
      <w:bCs/>
    </w:rPr>
  </w:style>
  <w:style w:type="character" w:styleId="Emphasis">
    <w:name w:val="Emphasis"/>
    <w:basedOn w:val="DefaultParagraphFont"/>
    <w:uiPriority w:val="20"/>
    <w:qFormat/>
    <w:rsid w:val="00F237D1"/>
    <w:rPr>
      <w:i/>
      <w:iCs/>
    </w:rPr>
  </w:style>
  <w:style w:type="paragraph" w:styleId="ListParagraph">
    <w:name w:val="List Paragraph"/>
    <w:aliases w:val="igunore,List Paragraph1,Footnote Sam"/>
    <w:basedOn w:val="Normal"/>
    <w:link w:val="ListParagraphChar"/>
    <w:uiPriority w:val="34"/>
    <w:qFormat/>
    <w:rsid w:val="00F237D1"/>
    <w:pPr>
      <w:ind w:left="720"/>
      <w:contextualSpacing/>
    </w:pPr>
  </w:style>
  <w:style w:type="paragraph" w:styleId="BalloonText">
    <w:name w:val="Balloon Text"/>
    <w:basedOn w:val="Normal"/>
    <w:link w:val="BalloonTextChar"/>
    <w:uiPriority w:val="99"/>
    <w:semiHidden/>
    <w:unhideWhenUsed/>
    <w:rsid w:val="00751E1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51E14"/>
    <w:rPr>
      <w:rFonts w:ascii="Lucida Grande" w:hAnsi="Lucida Grande" w:cs="Lucida Grande"/>
      <w:sz w:val="18"/>
      <w:szCs w:val="18"/>
      <w:lang w:val="en-US"/>
    </w:rPr>
  </w:style>
  <w:style w:type="paragraph" w:styleId="TOCHeading">
    <w:name w:val="TOC Heading"/>
    <w:basedOn w:val="Heading1"/>
    <w:next w:val="Normal"/>
    <w:uiPriority w:val="39"/>
    <w:unhideWhenUsed/>
    <w:qFormat/>
    <w:rsid w:val="001C386D"/>
    <w:pPr>
      <w:spacing w:before="400" w:after="40"/>
      <w:outlineLvl w:val="9"/>
    </w:pPr>
    <w:rPr>
      <w:rFonts w:asciiTheme="majorHAnsi" w:hAnsiTheme="majorHAnsi" w:cstheme="majorBidi"/>
      <w:b w:val="0"/>
      <w:bCs w:val="0"/>
      <w:i/>
      <w:color w:val="1F4F69" w:themeColor="accent1" w:themeShade="80"/>
      <w:sz w:val="36"/>
      <w:szCs w:val="36"/>
    </w:rPr>
  </w:style>
  <w:style w:type="character" w:styleId="FootnoteReference">
    <w:name w:val="footnote reference"/>
    <w:basedOn w:val="DefaultParagraphFont"/>
    <w:uiPriority w:val="99"/>
    <w:semiHidden/>
    <w:unhideWhenUsed/>
    <w:rsid w:val="001C386D"/>
    <w:rPr>
      <w:vertAlign w:val="superscript"/>
    </w:rPr>
  </w:style>
  <w:style w:type="paragraph" w:styleId="FootnoteText">
    <w:name w:val="footnote text"/>
    <w:basedOn w:val="Normal"/>
    <w:link w:val="FootnoteTextChar"/>
    <w:uiPriority w:val="99"/>
    <w:unhideWhenUsed/>
    <w:rsid w:val="001C386D"/>
    <w:pPr>
      <w:pBdr>
        <w:top w:val="none" w:sz="0" w:space="0" w:color="auto"/>
        <w:left w:val="none" w:sz="0" w:space="0" w:color="auto"/>
        <w:bottom w:val="none" w:sz="0" w:space="0" w:color="auto"/>
        <w:right w:val="none" w:sz="0" w:space="0" w:color="auto"/>
        <w:between w:val="none" w:sz="0" w:space="0" w:color="auto"/>
        <w:bar w:val="none" w:sz="0" w:color="auto"/>
      </w:pBdr>
      <w:spacing w:before="0" w:after="0"/>
    </w:pPr>
    <w:rPr>
      <w:rFonts w:ascii="Calibri" w:eastAsia="Calibri" w:hAnsi="Calibri" w:cs="Arial"/>
      <w:sz w:val="20"/>
      <w:szCs w:val="20"/>
      <w:bdr w:val="none" w:sz="0" w:space="0" w:color="auto"/>
      <w:lang w:val="en-GB"/>
    </w:rPr>
  </w:style>
  <w:style w:type="character" w:customStyle="1" w:styleId="FootnoteTextChar">
    <w:name w:val="Footnote Text Char"/>
    <w:basedOn w:val="DefaultParagraphFont"/>
    <w:link w:val="FootnoteText"/>
    <w:uiPriority w:val="99"/>
    <w:rsid w:val="001C386D"/>
    <w:rPr>
      <w:rFonts w:ascii="Calibri" w:eastAsia="Calibri" w:hAnsi="Calibri" w:cs="Arial"/>
      <w:bdr w:val="none" w:sz="0" w:space="0" w:color="auto"/>
    </w:rPr>
  </w:style>
  <w:style w:type="paragraph" w:styleId="TOC1">
    <w:name w:val="toc 1"/>
    <w:basedOn w:val="Normal"/>
    <w:next w:val="Normal"/>
    <w:autoRedefine/>
    <w:uiPriority w:val="39"/>
    <w:unhideWhenUsed/>
    <w:rsid w:val="00BB588D"/>
    <w:pPr>
      <w:numPr>
        <w:numId w:val="6"/>
      </w:numPr>
      <w:pBdr>
        <w:left w:val="none" w:sz="0" w:space="0" w:color="auto"/>
        <w:bottom w:val="none" w:sz="0" w:space="0" w:color="auto"/>
        <w:right w:val="none" w:sz="0" w:space="0" w:color="auto"/>
        <w:between w:val="none" w:sz="0" w:space="0" w:color="auto"/>
        <w:bar w:val="none" w:sz="0" w:color="auto"/>
      </w:pBdr>
      <w:tabs>
        <w:tab w:val="right" w:leader="dot" w:pos="9488"/>
      </w:tabs>
      <w:spacing w:before="0" w:after="100"/>
    </w:pPr>
    <w:rPr>
      <w:rFonts w:ascii="Calibri" w:eastAsia="Calibri" w:hAnsi="Calibri" w:cs="Arial"/>
      <w:b/>
      <w:bCs/>
      <w:noProof/>
      <w:szCs w:val="22"/>
      <w:bdr w:val="none" w:sz="0" w:space="0" w:color="auto"/>
      <w:lang w:val="en-GB"/>
    </w:rPr>
  </w:style>
  <w:style w:type="table" w:styleId="TableGrid">
    <w:name w:val="Table Grid"/>
    <w:basedOn w:val="TableNormal"/>
    <w:uiPriority w:val="39"/>
    <w:rsid w:val="001C386D"/>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4"/>
      <w:szCs w:val="24"/>
      <w:bdr w:val="none" w:sz="0" w:space="0" w:color="aut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1C386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0" w:after="0"/>
      <w:ind w:left="1863"/>
    </w:pPr>
    <w:rPr>
      <w:rFonts w:ascii="Calibri" w:eastAsiaTheme="minorEastAsia" w:hAnsi="Calibri" w:cs="Calibri"/>
      <w:sz w:val="20"/>
      <w:szCs w:val="20"/>
      <w:bdr w:val="none" w:sz="0" w:space="0" w:color="auto"/>
      <w:lang w:val="en-GB" w:eastAsia="en-GB"/>
    </w:rPr>
  </w:style>
  <w:style w:type="character" w:customStyle="1" w:styleId="BodyTextChar">
    <w:name w:val="Body Text Char"/>
    <w:basedOn w:val="DefaultParagraphFont"/>
    <w:link w:val="BodyText"/>
    <w:uiPriority w:val="99"/>
    <w:rsid w:val="001C386D"/>
    <w:rPr>
      <w:rFonts w:ascii="Calibri" w:eastAsiaTheme="minorEastAsia" w:hAnsi="Calibri" w:cs="Calibri"/>
      <w:bdr w:val="none" w:sz="0" w:space="0" w:color="auto"/>
      <w:lang w:eastAsia="en-GB"/>
    </w:rPr>
  </w:style>
  <w:style w:type="paragraph" w:customStyle="1" w:styleId="TableParagraph">
    <w:name w:val="Table Paragraph"/>
    <w:basedOn w:val="Normal"/>
    <w:uiPriority w:val="1"/>
    <w:qFormat/>
    <w:rsid w:val="001C386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0" w:after="0"/>
    </w:pPr>
    <w:rPr>
      <w:rFonts w:ascii="Times New Roman" w:eastAsiaTheme="minorEastAsia" w:hAnsi="Times New Roman"/>
      <w:sz w:val="24"/>
      <w:bdr w:val="none" w:sz="0" w:space="0" w:color="auto"/>
      <w:lang w:val="en-GB" w:eastAsia="en-GB"/>
    </w:rPr>
  </w:style>
  <w:style w:type="table" w:customStyle="1" w:styleId="TableGrid1">
    <w:name w:val="Table Grid1"/>
    <w:basedOn w:val="TableNormal"/>
    <w:next w:val="TableGrid"/>
    <w:uiPriority w:val="39"/>
    <w:rsid w:val="001C386D"/>
    <w:pPr>
      <w:pBdr>
        <w:top w:val="none" w:sz="0" w:space="0" w:color="auto"/>
        <w:left w:val="none" w:sz="0" w:space="0" w:color="auto"/>
        <w:bottom w:val="none" w:sz="0" w:space="0" w:color="auto"/>
        <w:right w:val="none" w:sz="0" w:space="0" w:color="auto"/>
        <w:between w:val="none" w:sz="0" w:space="0" w:color="auto"/>
        <w:bar w:val="none" w:sz="0" w:color="auto"/>
      </w:pBdr>
    </w:pPr>
    <w:rPr>
      <w:rFonts w:ascii="Cambria" w:eastAsia="Cambria" w:hAnsi="Cambria" w:cs="Cambria"/>
      <w:sz w:val="24"/>
      <w:szCs w:val="24"/>
      <w:bdr w:val="none" w:sz="0" w:space="0" w:color="aut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F142E1"/>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lang w:val="en-US"/>
    </w:rPr>
  </w:style>
  <w:style w:type="character" w:customStyle="1" w:styleId="NoSpacingChar">
    <w:name w:val="No Spacing Char"/>
    <w:basedOn w:val="DefaultParagraphFont"/>
    <w:link w:val="NoSpacing"/>
    <w:uiPriority w:val="1"/>
    <w:rsid w:val="00F142E1"/>
    <w:rPr>
      <w:rFonts w:asciiTheme="minorHAnsi" w:eastAsiaTheme="minorEastAsia" w:hAnsiTheme="minorHAnsi" w:cstheme="minorBidi"/>
      <w:sz w:val="22"/>
      <w:szCs w:val="22"/>
      <w:bdr w:val="none" w:sz="0" w:space="0" w:color="auto"/>
      <w:lang w:val="en-US"/>
    </w:rPr>
  </w:style>
  <w:style w:type="table" w:customStyle="1" w:styleId="Style1">
    <w:name w:val="Style1"/>
    <w:basedOn w:val="TableNormal"/>
    <w:uiPriority w:val="99"/>
    <w:rsid w:val="00BB2285"/>
    <w:pPr>
      <w:pBdr>
        <w:top w:val="none" w:sz="0" w:space="0" w:color="auto"/>
        <w:left w:val="none" w:sz="0" w:space="0" w:color="auto"/>
        <w:bottom w:val="none" w:sz="0" w:space="0" w:color="auto"/>
        <w:right w:val="none" w:sz="0" w:space="0" w:color="auto"/>
        <w:between w:val="none" w:sz="0" w:space="0" w:color="auto"/>
        <w:bar w:val="none" w:sz="0" w:color="auto"/>
      </w:pBdr>
    </w:pPr>
    <w:tblPr/>
    <w:tcPr>
      <w:shd w:val="clear" w:color="auto" w:fill="0085FF"/>
    </w:tcPr>
  </w:style>
  <w:style w:type="table" w:customStyle="1" w:styleId="Style2">
    <w:name w:val="Style2"/>
    <w:basedOn w:val="TableNormal"/>
    <w:uiPriority w:val="99"/>
    <w:rsid w:val="00BB2285"/>
    <w:pPr>
      <w:pBdr>
        <w:top w:val="none" w:sz="0" w:space="0" w:color="auto"/>
        <w:left w:val="none" w:sz="0" w:space="0" w:color="auto"/>
        <w:bottom w:val="none" w:sz="0" w:space="0" w:color="auto"/>
        <w:right w:val="none" w:sz="0" w:space="0" w:color="auto"/>
        <w:between w:val="none" w:sz="0" w:space="0" w:color="auto"/>
        <w:bar w:val="none" w:sz="0" w:color="auto"/>
      </w:pBdr>
    </w:pPr>
    <w:rPr>
      <w:color w:val="000000" w:themeColor="text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4105E"/>
    <w:rPr>
      <w:color w:val="666666"/>
    </w:rPr>
  </w:style>
  <w:style w:type="numbering" w:customStyle="1" w:styleId="CurrentList1">
    <w:name w:val="Current List1"/>
    <w:uiPriority w:val="99"/>
    <w:rsid w:val="003D5F2E"/>
    <w:pPr>
      <w:numPr>
        <w:numId w:val="17"/>
      </w:numPr>
    </w:pPr>
  </w:style>
  <w:style w:type="paragraph" w:styleId="TOC2">
    <w:name w:val="toc 2"/>
    <w:basedOn w:val="Normal"/>
    <w:next w:val="Normal"/>
    <w:autoRedefine/>
    <w:uiPriority w:val="39"/>
    <w:unhideWhenUsed/>
    <w:rsid w:val="00E07D8C"/>
    <w:pPr>
      <w:pBdr>
        <w:top w:val="none" w:sz="0" w:space="0" w:color="auto"/>
        <w:left w:val="none" w:sz="0" w:space="0" w:color="auto"/>
        <w:bottom w:val="none" w:sz="0" w:space="0" w:color="auto"/>
        <w:right w:val="none" w:sz="0" w:space="0" w:color="auto"/>
        <w:between w:val="none" w:sz="0" w:space="0" w:color="auto"/>
        <w:bar w:val="none" w:sz="0" w:color="auto"/>
      </w:pBdr>
      <w:spacing w:before="0" w:after="100" w:line="259" w:lineRule="auto"/>
      <w:ind w:left="220"/>
    </w:pPr>
    <w:rPr>
      <w:rFonts w:asciiTheme="minorHAnsi" w:eastAsiaTheme="minorEastAsia" w:hAnsiTheme="minorHAnsi"/>
      <w:szCs w:val="22"/>
      <w:bdr w:val="none" w:sz="0" w:space="0" w:color="auto"/>
    </w:rPr>
  </w:style>
  <w:style w:type="paragraph" w:styleId="TOC3">
    <w:name w:val="toc 3"/>
    <w:basedOn w:val="Normal"/>
    <w:next w:val="Normal"/>
    <w:autoRedefine/>
    <w:uiPriority w:val="39"/>
    <w:unhideWhenUsed/>
    <w:rsid w:val="00E07D8C"/>
    <w:pPr>
      <w:pBdr>
        <w:top w:val="none" w:sz="0" w:space="0" w:color="auto"/>
        <w:left w:val="none" w:sz="0" w:space="0" w:color="auto"/>
        <w:bottom w:val="none" w:sz="0" w:space="0" w:color="auto"/>
        <w:right w:val="none" w:sz="0" w:space="0" w:color="auto"/>
        <w:between w:val="none" w:sz="0" w:space="0" w:color="auto"/>
        <w:bar w:val="none" w:sz="0" w:color="auto"/>
      </w:pBdr>
      <w:spacing w:before="0" w:after="100" w:line="259" w:lineRule="auto"/>
      <w:ind w:left="440"/>
    </w:pPr>
    <w:rPr>
      <w:rFonts w:asciiTheme="minorHAnsi" w:eastAsiaTheme="minorEastAsia" w:hAnsiTheme="minorHAnsi"/>
      <w:szCs w:val="22"/>
      <w:bdr w:val="none" w:sz="0" w:space="0" w:color="auto"/>
    </w:rPr>
  </w:style>
  <w:style w:type="character" w:styleId="UnresolvedMention">
    <w:name w:val="Unresolved Mention"/>
    <w:basedOn w:val="DefaultParagraphFont"/>
    <w:uiPriority w:val="99"/>
    <w:semiHidden/>
    <w:unhideWhenUsed/>
    <w:rsid w:val="00DA6CA4"/>
    <w:rPr>
      <w:color w:val="605E5C"/>
      <w:shd w:val="clear" w:color="auto" w:fill="E1DFDD"/>
    </w:rPr>
  </w:style>
  <w:style w:type="character" w:styleId="FollowedHyperlink">
    <w:name w:val="FollowedHyperlink"/>
    <w:basedOn w:val="DefaultParagraphFont"/>
    <w:uiPriority w:val="99"/>
    <w:semiHidden/>
    <w:unhideWhenUsed/>
    <w:rsid w:val="00DA6CA4"/>
    <w:rPr>
      <w:color w:val="FF00FF" w:themeColor="followedHyperlink"/>
      <w:u w:val="single"/>
    </w:rPr>
  </w:style>
  <w:style w:type="paragraph" w:customStyle="1" w:styleId="Footnote">
    <w:name w:val="Footnote"/>
    <w:basedOn w:val="FootnoteText"/>
    <w:link w:val="FootnoteChar"/>
    <w:qFormat/>
    <w:rsid w:val="00523A17"/>
    <w:pPr>
      <w:keepLines/>
      <w:spacing w:after="80"/>
    </w:pPr>
    <w:rPr>
      <w:i/>
      <w:iCs/>
      <w:color w:val="404040"/>
      <w:sz w:val="18"/>
      <w:szCs w:val="18"/>
    </w:rPr>
  </w:style>
  <w:style w:type="character" w:customStyle="1" w:styleId="FootnoteChar">
    <w:name w:val="Footnote Char"/>
    <w:basedOn w:val="FootnoteTextChar"/>
    <w:link w:val="Footnote"/>
    <w:rsid w:val="00523A17"/>
    <w:rPr>
      <w:rFonts w:ascii="Calibri" w:eastAsia="Calibri" w:hAnsi="Calibri" w:cs="Arial"/>
      <w:i/>
      <w:iCs/>
      <w:color w:val="404040"/>
      <w:sz w:val="18"/>
      <w:szCs w:val="18"/>
      <w:bdr w:val="none" w:sz="0" w:space="0" w:color="auto"/>
    </w:rPr>
  </w:style>
  <w:style w:type="character" w:customStyle="1" w:styleId="ListParagraphChar">
    <w:name w:val="List Paragraph Char"/>
    <w:aliases w:val="igunore Char,List Paragraph1 Char,Footnote Sam Char"/>
    <w:link w:val="ListParagraph"/>
    <w:uiPriority w:val="34"/>
    <w:rsid w:val="00F11BFD"/>
    <w:rPr>
      <w:rFonts w:asciiTheme="majorHAnsi" w:hAnsiTheme="majorHAnsi"/>
      <w:sz w:val="22"/>
      <w:szCs w:val="24"/>
      <w:lang w:val="en-US"/>
    </w:rPr>
  </w:style>
  <w:style w:type="paragraph" w:styleId="CommentText">
    <w:name w:val="annotation text"/>
    <w:basedOn w:val="Normal"/>
    <w:link w:val="CommentTextChar"/>
    <w:uiPriority w:val="99"/>
    <w:unhideWhenUsed/>
    <w:rsid w:val="006B0CD4"/>
    <w:pPr>
      <w:pBdr>
        <w:top w:val="none" w:sz="0" w:space="0" w:color="auto"/>
        <w:left w:val="none" w:sz="0" w:space="0" w:color="auto"/>
        <w:bottom w:val="none" w:sz="0" w:space="0" w:color="auto"/>
        <w:right w:val="none" w:sz="0" w:space="0" w:color="auto"/>
        <w:between w:val="none" w:sz="0" w:space="0" w:color="auto"/>
        <w:bar w:val="none" w:sz="0" w:color="auto"/>
      </w:pBdr>
      <w:spacing w:before="0" w:after="0"/>
    </w:pPr>
    <w:rPr>
      <w:rFonts w:asciiTheme="minorHAnsi" w:eastAsiaTheme="minorHAnsi" w:hAnsiTheme="minorHAnsi" w:cstheme="minorBidi"/>
      <w:sz w:val="20"/>
      <w:szCs w:val="20"/>
      <w:bdr w:val="none" w:sz="0" w:space="0" w:color="auto"/>
      <w:lang w:val="en-GB"/>
    </w:rPr>
  </w:style>
  <w:style w:type="character" w:customStyle="1" w:styleId="CommentTextChar">
    <w:name w:val="Comment Text Char"/>
    <w:basedOn w:val="DefaultParagraphFont"/>
    <w:link w:val="CommentText"/>
    <w:uiPriority w:val="99"/>
    <w:rsid w:val="006B0CD4"/>
    <w:rPr>
      <w:rFonts w:asciiTheme="minorHAnsi" w:eastAsiaTheme="minorHAnsi" w:hAnsiTheme="minorHAnsi" w:cstheme="minorBidi"/>
      <w:bdr w:val="none" w:sz="0" w:space="0" w:color="auto"/>
    </w:rPr>
  </w:style>
  <w:style w:type="paragraph" w:customStyle="1" w:styleId="footnoteS">
    <w:name w:val="footnoteS"/>
    <w:basedOn w:val="FootnoteText"/>
    <w:link w:val="footnoteSChar"/>
    <w:qFormat/>
    <w:rsid w:val="00571C87"/>
    <w:rPr>
      <w:rFonts w:asciiTheme="minorHAnsi" w:eastAsiaTheme="minorHAnsi" w:hAnsiTheme="minorHAnsi" w:cstheme="minorBidi"/>
      <w:i/>
      <w:iCs/>
      <w:color w:val="404040" w:themeColor="text1" w:themeTint="BF"/>
    </w:rPr>
  </w:style>
  <w:style w:type="character" w:customStyle="1" w:styleId="footnoteSChar">
    <w:name w:val="footnoteS Char"/>
    <w:basedOn w:val="FootnoteTextChar"/>
    <w:link w:val="footnoteS"/>
    <w:rsid w:val="00571C87"/>
    <w:rPr>
      <w:rFonts w:asciiTheme="minorHAnsi" w:eastAsiaTheme="minorHAnsi" w:hAnsiTheme="minorHAnsi" w:cstheme="minorBidi"/>
      <w:i/>
      <w:iCs/>
      <w:color w:val="404040" w:themeColor="text1" w:themeTint="BF"/>
      <w:bdr w:val="none" w:sz="0" w:space="0" w:color="auto"/>
    </w:rPr>
  </w:style>
  <w:style w:type="table" w:customStyle="1" w:styleId="TableGrid2">
    <w:name w:val="Table Grid2"/>
    <w:basedOn w:val="TableNormal"/>
    <w:next w:val="TableGrid"/>
    <w:uiPriority w:val="39"/>
    <w:rsid w:val="00586868"/>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sv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footer3.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_rels/theme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Calibri"/>
        <a:ea typeface="Calibri"/>
        <a:cs typeface="Calibri"/>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ts val="1400"/>
          </a:lnSpc>
          <a:spcBef>
            <a:spcPts val="14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mj-lt"/>
            <a:ea typeface="+mj-ea"/>
            <a:cs typeface="+mj-cs"/>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CED3E52274364A9618D6B053CEB649" ma:contentTypeVersion="15" ma:contentTypeDescription="Create a new document." ma:contentTypeScope="" ma:versionID="e24e60283c21f247aaf874260df79193">
  <xsd:schema xmlns:xsd="http://www.w3.org/2001/XMLSchema" xmlns:xs="http://www.w3.org/2001/XMLSchema" xmlns:p="http://schemas.microsoft.com/office/2006/metadata/properties" xmlns:ns2="8c196480-58c8-4417-9b69-40dfd8e4e5d9" xmlns:ns3="8d19fb96-2961-4f2e-a738-a5cb65004349" targetNamespace="http://schemas.microsoft.com/office/2006/metadata/properties" ma:root="true" ma:fieldsID="c570bca9541070a43485018d686dd3f7" ns2:_="" ns3:_="">
    <xsd:import namespace="8c196480-58c8-4417-9b69-40dfd8e4e5d9"/>
    <xsd:import namespace="8d19fb96-2961-4f2e-a738-a5cb6500434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196480-58c8-4417-9b69-40dfd8e4e5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78a5086-f24b-4f94-ad9e-7902b13caa12"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19fb96-2961-4f2e-a738-a5cb6500434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f313daa-567e-4bb5-b917-91a28c4ffcee}" ma:internalName="TaxCatchAll" ma:showField="CatchAllData" ma:web="8d19fb96-2961-4f2e-a738-a5cb6500434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CHICAGO.XSL" StyleName="Chicago"/>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A2F452-E98F-4087-B694-7FBC76BA22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196480-58c8-4417-9b69-40dfd8e4e5d9"/>
    <ds:schemaRef ds:uri="8d19fb96-2961-4f2e-a738-a5cb650043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8882DE-DAA5-154F-94F5-84380E6EE14E}">
  <ds:schemaRefs>
    <ds:schemaRef ds:uri="http://schemas.openxmlformats.org/officeDocument/2006/bibliography"/>
  </ds:schemaRefs>
</ds:datastoreItem>
</file>

<file path=customXml/itemProps3.xml><?xml version="1.0" encoding="utf-8"?>
<ds:datastoreItem xmlns:ds="http://schemas.openxmlformats.org/officeDocument/2006/customXml" ds:itemID="{B4D95543-3C1F-444A-A209-527D592024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13</Pages>
  <Words>2267</Words>
  <Characters>12928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AAB</Company>
  <LinksUpToDate>false</LinksUpToDate>
  <CharactersWithSpaces>15165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XXX</dc:creator>
  <cp:lastModifiedBy>Manar Ali</cp:lastModifiedBy>
  <cp:revision>61</cp:revision>
  <cp:lastPrinted>2024-11-21T09:12:00Z</cp:lastPrinted>
  <dcterms:created xsi:type="dcterms:W3CDTF">2025-02-10T06:22:00Z</dcterms:created>
  <dcterms:modified xsi:type="dcterms:W3CDTF">2025-02-13T08:04:00Z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3f56bd6a,522c9d4f,4f13a070</vt:lpwstr>
  </property>
  <property fmtid="{D5CDD505-2E9C-101B-9397-08002B2CF9AE}" pid="3" name="ClassificationContentMarkingFooterFontProps">
    <vt:lpwstr>#0000ff,10,Calibri</vt:lpwstr>
  </property>
  <property fmtid="{D5CDD505-2E9C-101B-9397-08002B2CF9AE}" pid="4" name="ClassificationContentMarkingFooterText">
    <vt:lpwstr>Confidential</vt:lpwstr>
  </property>
  <property fmtid="{D5CDD505-2E9C-101B-9397-08002B2CF9AE}" pid="5" name="MSIP_Label_ff56cc6b-8e91-4f6b-ad73-14cd611c8a06_Enabled">
    <vt:lpwstr>true</vt:lpwstr>
  </property>
  <property fmtid="{D5CDD505-2E9C-101B-9397-08002B2CF9AE}" pid="6" name="MSIP_Label_ff56cc6b-8e91-4f6b-ad73-14cd611c8a06_SetDate">
    <vt:lpwstr>2025-01-22T07:49:54Z</vt:lpwstr>
  </property>
  <property fmtid="{D5CDD505-2E9C-101B-9397-08002B2CF9AE}" pid="7" name="MSIP_Label_ff56cc6b-8e91-4f6b-ad73-14cd611c8a06_Method">
    <vt:lpwstr>Standard</vt:lpwstr>
  </property>
  <property fmtid="{D5CDD505-2E9C-101B-9397-08002B2CF9AE}" pid="8" name="MSIP_Label_ff56cc6b-8e91-4f6b-ad73-14cd611c8a06_Name">
    <vt:lpwstr>Internal Information</vt:lpwstr>
  </property>
  <property fmtid="{D5CDD505-2E9C-101B-9397-08002B2CF9AE}" pid="9" name="MSIP_Label_ff56cc6b-8e91-4f6b-ad73-14cd611c8a06_SiteId">
    <vt:lpwstr>27987bdd-43e0-44bf-95a3-94937a2498d4</vt:lpwstr>
  </property>
  <property fmtid="{D5CDD505-2E9C-101B-9397-08002B2CF9AE}" pid="10" name="MSIP_Label_ff56cc6b-8e91-4f6b-ad73-14cd611c8a06_ActionId">
    <vt:lpwstr>f139dbd0-d9de-466e-8c31-3d0000cf1594</vt:lpwstr>
  </property>
  <property fmtid="{D5CDD505-2E9C-101B-9397-08002B2CF9AE}" pid="11" name="MSIP_Label_ff56cc6b-8e91-4f6b-ad73-14cd611c8a06_ContentBits">
    <vt:lpwstr>2</vt:lpwstr>
  </property>
</Properties>
</file>