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5161"/>
      </w:tblGrid>
      <w:tr w:rsidR="00257869" w:rsidTr="00257869">
        <w:tc>
          <w:tcPr>
            <w:tcW w:w="4899" w:type="dxa"/>
          </w:tcPr>
          <w:p w:rsidR="00257869" w:rsidRPr="00257869" w:rsidRDefault="00257869" w:rsidP="00257869">
            <w:pPr>
              <w:jc w:val="center"/>
              <w:rPr>
                <w:b/>
                <w:bCs/>
              </w:rPr>
            </w:pPr>
            <w:r w:rsidRPr="00257869">
              <w:rPr>
                <w:b/>
                <w:bCs/>
              </w:rPr>
              <w:t>RESOLUTION OF THE BOARD OF DIRECTORS</w:t>
            </w:r>
          </w:p>
          <w:p w:rsidR="00257869" w:rsidRPr="00257869" w:rsidRDefault="00257869" w:rsidP="00257869">
            <w:pPr>
              <w:jc w:val="center"/>
              <w:rPr>
                <w:b/>
                <w:bCs/>
              </w:rPr>
            </w:pPr>
            <w:r w:rsidRPr="00257869">
              <w:rPr>
                <w:b/>
                <w:bCs/>
              </w:rPr>
              <w:t>OF</w:t>
            </w:r>
          </w:p>
          <w:p w:rsidR="00257869" w:rsidRPr="00257869" w:rsidRDefault="00257869" w:rsidP="00257869">
            <w:pPr>
              <w:jc w:val="center"/>
              <w:rPr>
                <w:b/>
                <w:bCs/>
              </w:rPr>
            </w:pPr>
            <w:r w:rsidRPr="00257869">
              <w:rPr>
                <w:b/>
                <w:bCs/>
              </w:rPr>
              <w:t>[INSERT COMPANY NAME]</w:t>
            </w:r>
          </w:p>
          <w:p w:rsidR="00257869" w:rsidRPr="00257869" w:rsidRDefault="00257869" w:rsidP="00257869">
            <w:pPr>
              <w:jc w:val="center"/>
              <w:rPr>
                <w:b/>
                <w:bCs/>
              </w:rPr>
            </w:pPr>
            <w:r w:rsidRPr="00257869">
              <w:rPr>
                <w:b/>
                <w:bCs/>
              </w:rPr>
              <w:t>DATED</w:t>
            </w:r>
          </w:p>
          <w:p w:rsidR="00257869" w:rsidRDefault="00257869" w:rsidP="00257869">
            <w:pPr>
              <w:jc w:val="center"/>
            </w:pPr>
            <w:r w:rsidRPr="00257869">
              <w:rPr>
                <w:b/>
                <w:bCs/>
              </w:rPr>
              <w:t>[INSERT DATE]</w:t>
            </w:r>
          </w:p>
        </w:tc>
        <w:tc>
          <w:tcPr>
            <w:tcW w:w="5161" w:type="dxa"/>
          </w:tcPr>
          <w:p w:rsidR="00257869" w:rsidRPr="00257869" w:rsidRDefault="00257869" w:rsidP="00257869">
            <w:pPr>
              <w:bidi/>
              <w:jc w:val="center"/>
              <w:rPr>
                <w:b/>
                <w:bCs/>
                <w:sz w:val="26"/>
                <w:szCs w:val="26"/>
                <w:rtl/>
                <w:lang w:bidi="ar-AE"/>
              </w:rPr>
            </w:pPr>
            <w:r w:rsidRPr="00257869">
              <w:rPr>
                <w:rFonts w:hint="cs"/>
                <w:b/>
                <w:bCs/>
                <w:sz w:val="26"/>
                <w:szCs w:val="26"/>
                <w:rtl/>
                <w:lang w:bidi="ar-AE"/>
              </w:rPr>
              <w:t>قرار مجلس إدارة</w:t>
            </w:r>
          </w:p>
          <w:p w:rsidR="00257869" w:rsidRPr="00257869" w:rsidRDefault="00257869" w:rsidP="00257869">
            <w:pPr>
              <w:bidi/>
              <w:jc w:val="center"/>
              <w:rPr>
                <w:b/>
                <w:bCs/>
                <w:sz w:val="26"/>
                <w:szCs w:val="26"/>
                <w:rtl/>
                <w:lang w:bidi="ar-AE"/>
              </w:rPr>
            </w:pPr>
            <w:r w:rsidRPr="00257869">
              <w:rPr>
                <w:rFonts w:hint="cs"/>
                <w:b/>
                <w:bCs/>
                <w:sz w:val="26"/>
                <w:szCs w:val="26"/>
                <w:rtl/>
                <w:lang w:bidi="ar-AE"/>
              </w:rPr>
              <w:t>شركة</w:t>
            </w:r>
          </w:p>
          <w:p w:rsidR="00257869" w:rsidRPr="00257869" w:rsidRDefault="00257869" w:rsidP="00257869">
            <w:pPr>
              <w:bidi/>
              <w:jc w:val="center"/>
              <w:rPr>
                <w:b/>
                <w:bCs/>
                <w:sz w:val="26"/>
                <w:szCs w:val="26"/>
                <w:rtl/>
                <w:lang w:bidi="ar-AE"/>
              </w:rPr>
            </w:pPr>
            <w:r w:rsidRPr="00257869">
              <w:rPr>
                <w:rFonts w:hint="cs"/>
                <w:b/>
                <w:bCs/>
                <w:sz w:val="26"/>
                <w:szCs w:val="26"/>
                <w:rtl/>
                <w:lang w:bidi="ar-AE"/>
              </w:rPr>
              <w:t>(اسم الشركة)</w:t>
            </w:r>
          </w:p>
          <w:p w:rsidR="00257869" w:rsidRPr="00257869" w:rsidRDefault="00257869" w:rsidP="00257869">
            <w:pPr>
              <w:bidi/>
              <w:jc w:val="center"/>
              <w:rPr>
                <w:b/>
                <w:bCs/>
                <w:sz w:val="26"/>
                <w:szCs w:val="26"/>
                <w:rtl/>
                <w:lang w:bidi="ar-AE"/>
              </w:rPr>
            </w:pPr>
            <w:r w:rsidRPr="00257869">
              <w:rPr>
                <w:rFonts w:hint="cs"/>
                <w:b/>
                <w:bCs/>
                <w:sz w:val="26"/>
                <w:szCs w:val="26"/>
                <w:rtl/>
                <w:lang w:bidi="ar-AE"/>
              </w:rPr>
              <w:t>بتاريخ</w:t>
            </w:r>
          </w:p>
          <w:p w:rsidR="00257869" w:rsidRPr="00257869" w:rsidRDefault="00257869" w:rsidP="00257869">
            <w:pPr>
              <w:bidi/>
              <w:jc w:val="center"/>
              <w:rPr>
                <w:b/>
                <w:bCs/>
                <w:sz w:val="26"/>
                <w:szCs w:val="26"/>
                <w:lang w:bidi="ar-AE"/>
              </w:rPr>
            </w:pPr>
            <w:r w:rsidRPr="00257869">
              <w:rPr>
                <w:rFonts w:hint="cs"/>
                <w:b/>
                <w:bCs/>
                <w:sz w:val="26"/>
                <w:szCs w:val="26"/>
                <w:rtl/>
                <w:lang w:bidi="ar-AE"/>
              </w:rPr>
              <w:t>(التاريخ)</w:t>
            </w:r>
          </w:p>
        </w:tc>
      </w:tr>
      <w:tr w:rsidR="00095E9E" w:rsidTr="00257869">
        <w:tc>
          <w:tcPr>
            <w:tcW w:w="4899" w:type="dxa"/>
          </w:tcPr>
          <w:p w:rsidR="00095E9E" w:rsidRPr="00257869" w:rsidRDefault="00095E9E" w:rsidP="00257869">
            <w:pPr>
              <w:jc w:val="center"/>
              <w:rPr>
                <w:b/>
                <w:bCs/>
              </w:rPr>
            </w:pPr>
            <w:bookmarkStart w:id="0" w:name="_GoBack"/>
          </w:p>
        </w:tc>
        <w:tc>
          <w:tcPr>
            <w:tcW w:w="5161" w:type="dxa"/>
          </w:tcPr>
          <w:p w:rsidR="00095E9E" w:rsidRPr="00257869" w:rsidRDefault="00095E9E" w:rsidP="00257869">
            <w:pPr>
              <w:bidi/>
              <w:jc w:val="center"/>
              <w:rPr>
                <w:rFonts w:hint="cs"/>
                <w:b/>
                <w:bCs/>
                <w:sz w:val="26"/>
                <w:szCs w:val="26"/>
                <w:rtl/>
                <w:lang w:bidi="ar-AE"/>
              </w:rPr>
            </w:pPr>
          </w:p>
        </w:tc>
      </w:tr>
      <w:bookmarkEnd w:id="0"/>
      <w:tr w:rsidR="00257869" w:rsidTr="00257869">
        <w:tc>
          <w:tcPr>
            <w:tcW w:w="4899" w:type="dxa"/>
          </w:tcPr>
          <w:p w:rsidR="00257869" w:rsidRPr="00332DB9" w:rsidRDefault="00257869" w:rsidP="00257869">
            <w:pPr>
              <w:autoSpaceDE w:val="0"/>
              <w:autoSpaceDN w:val="0"/>
              <w:jc w:val="both"/>
              <w:rPr>
                <w:rFonts w:cstheme="minorHAnsi"/>
              </w:rPr>
            </w:pPr>
            <w:r w:rsidRPr="00332DB9">
              <w:rPr>
                <w:rFonts w:cstheme="minorHAnsi"/>
              </w:rPr>
              <w:t>W</w:t>
            </w:r>
            <w:r>
              <w:rPr>
                <w:rFonts w:cstheme="minorHAnsi"/>
              </w:rPr>
              <w:t xml:space="preserve">e, being all the directors of </w:t>
            </w:r>
            <w:r w:rsidRPr="001343DD">
              <w:rPr>
                <w:rFonts w:cstheme="minorHAnsi"/>
                <w:highlight w:val="lightGray"/>
              </w:rPr>
              <w:t>{insert company name}</w:t>
            </w:r>
            <w:r w:rsidRPr="00332DB9">
              <w:rPr>
                <w:rFonts w:cstheme="minorHAnsi"/>
              </w:rPr>
              <w:t xml:space="preserve"> (the ‘Board’), a private company limited by shares, organised and existing under the laws of Abu Dhabi Global Market, having its registered address at </w:t>
            </w:r>
            <w:r w:rsidRPr="001343DD">
              <w:rPr>
                <w:rFonts w:cstheme="minorHAnsi"/>
                <w:highlight w:val="lightGray"/>
              </w:rPr>
              <w:t>{insert registered office address}</w:t>
            </w:r>
            <w:r>
              <w:rPr>
                <w:rFonts w:cstheme="minorHAnsi"/>
              </w:rPr>
              <w:t xml:space="preserve"> </w:t>
            </w:r>
            <w:r w:rsidRPr="00332DB9">
              <w:rPr>
                <w:rFonts w:cstheme="minorHAnsi"/>
              </w:rPr>
              <w:t>(the “Company”), hereby consent to the adoption of the following resolutions:</w:t>
            </w:r>
          </w:p>
          <w:p w:rsidR="00257869" w:rsidRDefault="00257869"/>
        </w:tc>
        <w:tc>
          <w:tcPr>
            <w:tcW w:w="5161" w:type="dxa"/>
          </w:tcPr>
          <w:p w:rsidR="00257869" w:rsidRPr="00257869" w:rsidRDefault="00257869" w:rsidP="00257869">
            <w:pPr>
              <w:bidi/>
              <w:jc w:val="both"/>
              <w:rPr>
                <w:rFonts w:asciiTheme="majorBidi" w:hAnsiTheme="majorBidi" w:cstheme="majorBidi"/>
                <w:sz w:val="26"/>
                <w:szCs w:val="26"/>
                <w:rtl/>
              </w:rPr>
            </w:pPr>
            <w:r w:rsidRPr="00257869">
              <w:rPr>
                <w:rFonts w:asciiTheme="majorBidi" w:hAnsiTheme="majorBidi" w:cstheme="majorBidi" w:hint="cs"/>
                <w:sz w:val="26"/>
                <w:szCs w:val="26"/>
                <w:rtl/>
              </w:rPr>
              <w:t>نحن الموقعين أدناه، بصفتنا جميع أعضاء مجلس الإدارة في (</w:t>
            </w:r>
            <w:r w:rsidRPr="00257869">
              <w:rPr>
                <w:rFonts w:asciiTheme="majorBidi" w:hAnsiTheme="majorBidi" w:cstheme="majorBidi" w:hint="cs"/>
                <w:sz w:val="26"/>
                <w:szCs w:val="26"/>
                <w:highlight w:val="lightGray"/>
                <w:rtl/>
              </w:rPr>
              <w:t>يكتب اسم الشركة</w:t>
            </w:r>
            <w:r w:rsidRPr="00257869">
              <w:rPr>
                <w:rFonts w:asciiTheme="majorBidi" w:hAnsiTheme="majorBidi" w:cstheme="majorBidi" w:hint="cs"/>
                <w:sz w:val="26"/>
                <w:szCs w:val="26"/>
                <w:rtl/>
              </w:rPr>
              <w:t>)</w:t>
            </w:r>
            <w:r w:rsidRPr="00257869">
              <w:rPr>
                <w:rFonts w:asciiTheme="majorBidi" w:hAnsiTheme="majorBidi" w:cstheme="majorBidi" w:hint="cs"/>
                <w:b/>
                <w:bCs/>
                <w:sz w:val="26"/>
                <w:szCs w:val="26"/>
                <w:rtl/>
              </w:rPr>
              <w:t xml:space="preserve"> </w:t>
            </w:r>
            <w:r w:rsidRPr="00257869">
              <w:rPr>
                <w:rFonts w:asciiTheme="majorBidi" w:hAnsiTheme="majorBidi" w:cstheme="majorBidi" w:hint="cs"/>
                <w:sz w:val="26"/>
                <w:szCs w:val="26"/>
                <w:rtl/>
              </w:rPr>
              <w:t>("المجلس")، وهي شركة خاصة محدودة بالحصص تأسست وقائمة بموجب قوانين سوق أبوظبي العالمي، وعنوانها المسجل هو (</w:t>
            </w:r>
            <w:r w:rsidRPr="00257869">
              <w:rPr>
                <w:rFonts w:asciiTheme="majorBidi" w:hAnsiTheme="majorBidi" w:cstheme="majorBidi" w:hint="cs"/>
                <w:sz w:val="26"/>
                <w:szCs w:val="26"/>
                <w:highlight w:val="lightGray"/>
                <w:rtl/>
              </w:rPr>
              <w:t>يكتب عنوان المقر المسجل</w:t>
            </w:r>
            <w:r w:rsidRPr="00257869">
              <w:rPr>
                <w:rFonts w:asciiTheme="majorBidi" w:hAnsiTheme="majorBidi" w:cstheme="majorBidi" w:hint="cs"/>
                <w:sz w:val="26"/>
                <w:szCs w:val="26"/>
                <w:rtl/>
              </w:rPr>
              <w:t xml:space="preserve">) ("الشركة")، نوافق بموجبه على </w:t>
            </w:r>
            <w:r w:rsidRPr="00257869">
              <w:rPr>
                <w:rFonts w:asciiTheme="majorBidi" w:hAnsiTheme="majorBidi" w:cstheme="majorBidi" w:hint="cs"/>
                <w:sz w:val="26"/>
                <w:szCs w:val="26"/>
                <w:rtl/>
                <w:lang w:bidi="ar-JO"/>
              </w:rPr>
              <w:t>اعتماد</w:t>
            </w:r>
            <w:r w:rsidRPr="00257869">
              <w:rPr>
                <w:rFonts w:asciiTheme="majorBidi" w:hAnsiTheme="majorBidi" w:cstheme="majorBidi" w:hint="cs"/>
                <w:sz w:val="26"/>
                <w:szCs w:val="26"/>
                <w:rtl/>
              </w:rPr>
              <w:t xml:space="preserve"> القرارات التالية:</w:t>
            </w:r>
          </w:p>
          <w:p w:rsidR="00257869" w:rsidRPr="00257869" w:rsidRDefault="00257869" w:rsidP="00257869">
            <w:pPr>
              <w:bidi/>
              <w:rPr>
                <w:sz w:val="26"/>
                <w:szCs w:val="26"/>
              </w:rPr>
            </w:pPr>
          </w:p>
        </w:tc>
      </w:tr>
      <w:tr w:rsidR="00257869" w:rsidTr="00257869">
        <w:tc>
          <w:tcPr>
            <w:tcW w:w="4899" w:type="dxa"/>
          </w:tcPr>
          <w:p w:rsidR="00257869" w:rsidRPr="00332DB9" w:rsidRDefault="00257869" w:rsidP="00257869">
            <w:pPr>
              <w:autoSpaceDE w:val="0"/>
              <w:autoSpaceDN w:val="0"/>
              <w:jc w:val="both"/>
              <w:rPr>
                <w:rFonts w:cstheme="minorHAnsi"/>
                <w:b/>
                <w:bCs/>
                <w:u w:val="single"/>
              </w:rPr>
            </w:pPr>
            <w:r w:rsidRPr="00332DB9">
              <w:rPr>
                <w:rFonts w:cstheme="minorHAnsi"/>
                <w:b/>
                <w:bCs/>
                <w:u w:val="single"/>
              </w:rPr>
              <w:t>TRANSFER OF SHARES:</w:t>
            </w:r>
          </w:p>
          <w:p w:rsidR="00257869" w:rsidRDefault="00257869"/>
        </w:tc>
        <w:tc>
          <w:tcPr>
            <w:tcW w:w="5161" w:type="dxa"/>
          </w:tcPr>
          <w:p w:rsidR="00257869" w:rsidRPr="00257869" w:rsidRDefault="00257869" w:rsidP="00257869">
            <w:pPr>
              <w:bidi/>
              <w:jc w:val="both"/>
              <w:rPr>
                <w:rFonts w:asciiTheme="majorBidi" w:hAnsiTheme="majorBidi" w:cstheme="majorBidi"/>
                <w:b/>
                <w:bCs/>
                <w:sz w:val="26"/>
                <w:szCs w:val="26"/>
                <w:u w:val="single"/>
              </w:rPr>
            </w:pPr>
            <w:r w:rsidRPr="00257869">
              <w:rPr>
                <w:rFonts w:asciiTheme="majorBidi" w:hAnsiTheme="majorBidi" w:cstheme="majorBidi" w:hint="cs"/>
                <w:b/>
                <w:bCs/>
                <w:sz w:val="26"/>
                <w:szCs w:val="26"/>
                <w:u w:val="single"/>
                <w:rtl/>
              </w:rPr>
              <w:t>التنازل عن الحصص:</w:t>
            </w:r>
          </w:p>
        </w:tc>
      </w:tr>
      <w:tr w:rsidR="00257869" w:rsidTr="00257869">
        <w:tc>
          <w:tcPr>
            <w:tcW w:w="4899" w:type="dxa"/>
          </w:tcPr>
          <w:p w:rsidR="00257869" w:rsidRPr="00332DB9" w:rsidRDefault="00257869" w:rsidP="00257869">
            <w:pPr>
              <w:autoSpaceDE w:val="0"/>
              <w:autoSpaceDN w:val="0"/>
              <w:jc w:val="both"/>
              <w:rPr>
                <w:rFonts w:cstheme="minorHAnsi"/>
              </w:rPr>
            </w:pPr>
            <w:r w:rsidRPr="00332DB9">
              <w:t xml:space="preserve">RESOLVED, </w:t>
            </w:r>
            <w:r w:rsidRPr="00332DB9">
              <w:rPr>
                <w:rFonts w:cstheme="minorHAnsi"/>
              </w:rPr>
              <w:t xml:space="preserve">that the following transfer of </w:t>
            </w:r>
            <w:r w:rsidRPr="001343DD">
              <w:rPr>
                <w:rFonts w:cstheme="minorHAnsi"/>
                <w:highlight w:val="lightGray"/>
              </w:rPr>
              <w:t>{insert class of shares}</w:t>
            </w:r>
            <w:r w:rsidRPr="00332DB9">
              <w:rPr>
                <w:rFonts w:cstheme="minorHAnsi"/>
              </w:rPr>
              <w:t xml:space="preserve"> of the Company and as executed in the instrument of transfer annexed herewith be and is hereby approved.</w:t>
            </w:r>
          </w:p>
          <w:p w:rsidR="00257869" w:rsidRDefault="00257869"/>
        </w:tc>
        <w:tc>
          <w:tcPr>
            <w:tcW w:w="5161" w:type="dxa"/>
          </w:tcPr>
          <w:p w:rsidR="00257869" w:rsidRPr="00257869" w:rsidRDefault="00257869" w:rsidP="00257869">
            <w:pPr>
              <w:bidi/>
              <w:jc w:val="both"/>
              <w:rPr>
                <w:rFonts w:asciiTheme="majorBidi" w:hAnsiTheme="majorBidi" w:cstheme="majorBidi"/>
                <w:sz w:val="26"/>
                <w:szCs w:val="26"/>
                <w:rtl/>
              </w:rPr>
            </w:pPr>
            <w:r w:rsidRPr="00257869">
              <w:rPr>
                <w:rFonts w:asciiTheme="majorBidi" w:hAnsiTheme="majorBidi" w:cstheme="majorBidi" w:hint="cs"/>
                <w:sz w:val="26"/>
                <w:szCs w:val="26"/>
                <w:rtl/>
              </w:rPr>
              <w:t xml:space="preserve">تقرر أن تتم الموافقة على التنازل التالي عن </w:t>
            </w:r>
            <w:r w:rsidRPr="00257869">
              <w:rPr>
                <w:rFonts w:asciiTheme="majorBidi" w:hAnsiTheme="majorBidi" w:cstheme="majorBidi" w:hint="cs"/>
                <w:b/>
                <w:sz w:val="26"/>
                <w:szCs w:val="26"/>
                <w:highlight w:val="lightGray"/>
                <w:rtl/>
                <w:lang w:bidi="ar-JO"/>
              </w:rPr>
              <w:t>(تكتب فئة الحصص)</w:t>
            </w:r>
            <w:r w:rsidRPr="00257869">
              <w:rPr>
                <w:rFonts w:asciiTheme="majorBidi" w:hAnsiTheme="majorBidi" w:cstheme="majorBidi" w:hint="cs"/>
                <w:sz w:val="26"/>
                <w:szCs w:val="26"/>
                <w:rtl/>
              </w:rPr>
              <w:t xml:space="preserve"> في الشركة حسبما تم التوقيع عليه في سند التنازل المرفق بهذا القرار، ويتم بموجبه التنازل عنها.</w:t>
            </w:r>
          </w:p>
          <w:p w:rsidR="00257869" w:rsidRPr="00257869" w:rsidRDefault="00257869" w:rsidP="00257869">
            <w:pPr>
              <w:bidi/>
              <w:rPr>
                <w:sz w:val="26"/>
                <w:szCs w:val="26"/>
              </w:rPr>
            </w:pPr>
          </w:p>
        </w:tc>
      </w:tr>
      <w:tr w:rsidR="00257869" w:rsidTr="00257869">
        <w:tc>
          <w:tcPr>
            <w:tcW w:w="4899" w:type="dxa"/>
          </w:tcPr>
          <w:p w:rsidR="00257869" w:rsidRDefault="00257869"/>
          <w:tbl>
            <w:tblPr>
              <w:tblStyle w:val="TableGrid"/>
              <w:tblW w:w="4318" w:type="dxa"/>
              <w:tblInd w:w="355" w:type="dxa"/>
              <w:tblLook w:val="04A0" w:firstRow="1" w:lastRow="0" w:firstColumn="1" w:lastColumn="0" w:noHBand="0" w:noVBand="1"/>
            </w:tblPr>
            <w:tblGrid>
              <w:gridCol w:w="1341"/>
              <w:gridCol w:w="1560"/>
              <w:gridCol w:w="1417"/>
            </w:tblGrid>
            <w:tr w:rsidR="00257869" w:rsidRPr="00332DB9" w:rsidTr="00535DD9">
              <w:tc>
                <w:tcPr>
                  <w:tcW w:w="1341" w:type="dxa"/>
                </w:tcPr>
                <w:p w:rsidR="00257869" w:rsidRPr="00332DB9" w:rsidRDefault="00257869" w:rsidP="00257869">
                  <w:pPr>
                    <w:autoSpaceDE w:val="0"/>
                    <w:autoSpaceDN w:val="0"/>
                    <w:jc w:val="center"/>
                    <w:rPr>
                      <w:rFonts w:cstheme="minorHAnsi"/>
                      <w:b/>
                      <w:bCs/>
                    </w:rPr>
                  </w:pPr>
                  <w:r w:rsidRPr="00332DB9">
                    <w:rPr>
                      <w:rFonts w:cstheme="minorHAnsi"/>
                      <w:b/>
                      <w:bCs/>
                    </w:rPr>
                    <w:t>Transferor</w:t>
                  </w:r>
                </w:p>
              </w:tc>
              <w:tc>
                <w:tcPr>
                  <w:tcW w:w="1560" w:type="dxa"/>
                </w:tcPr>
                <w:p w:rsidR="00257869" w:rsidRPr="00332DB9" w:rsidRDefault="00257869" w:rsidP="00257869">
                  <w:pPr>
                    <w:autoSpaceDE w:val="0"/>
                    <w:autoSpaceDN w:val="0"/>
                    <w:jc w:val="center"/>
                    <w:rPr>
                      <w:rFonts w:cstheme="minorHAnsi"/>
                      <w:b/>
                      <w:bCs/>
                    </w:rPr>
                  </w:pPr>
                  <w:r w:rsidRPr="00332DB9">
                    <w:rPr>
                      <w:rFonts w:cstheme="minorHAnsi"/>
                      <w:b/>
                      <w:bCs/>
                    </w:rPr>
                    <w:t>Transferee</w:t>
                  </w:r>
                </w:p>
              </w:tc>
              <w:tc>
                <w:tcPr>
                  <w:tcW w:w="1417" w:type="dxa"/>
                </w:tcPr>
                <w:p w:rsidR="00257869" w:rsidRPr="00332DB9" w:rsidRDefault="00257869" w:rsidP="00257869">
                  <w:pPr>
                    <w:autoSpaceDE w:val="0"/>
                    <w:autoSpaceDN w:val="0"/>
                    <w:jc w:val="center"/>
                    <w:rPr>
                      <w:rFonts w:cstheme="minorHAnsi"/>
                      <w:b/>
                      <w:bCs/>
                    </w:rPr>
                  </w:pPr>
                  <w:r w:rsidRPr="00332DB9">
                    <w:rPr>
                      <w:rFonts w:cstheme="minorHAnsi"/>
                      <w:b/>
                      <w:bCs/>
                    </w:rPr>
                    <w:t>No. of Shares</w:t>
                  </w:r>
                </w:p>
              </w:tc>
            </w:tr>
            <w:tr w:rsidR="00257869" w:rsidRPr="00332DB9" w:rsidTr="00535DD9">
              <w:tc>
                <w:tcPr>
                  <w:tcW w:w="1341" w:type="dxa"/>
                </w:tcPr>
                <w:p w:rsidR="00257869" w:rsidRPr="00332DB9" w:rsidRDefault="00257869" w:rsidP="00257869">
                  <w:pPr>
                    <w:autoSpaceDE w:val="0"/>
                    <w:autoSpaceDN w:val="0"/>
                    <w:jc w:val="both"/>
                    <w:rPr>
                      <w:rFonts w:cstheme="minorHAnsi"/>
                    </w:rPr>
                  </w:pPr>
                </w:p>
              </w:tc>
              <w:tc>
                <w:tcPr>
                  <w:tcW w:w="1560" w:type="dxa"/>
                </w:tcPr>
                <w:p w:rsidR="00257869" w:rsidRPr="00332DB9" w:rsidRDefault="00257869" w:rsidP="00257869">
                  <w:pPr>
                    <w:autoSpaceDE w:val="0"/>
                    <w:autoSpaceDN w:val="0"/>
                    <w:jc w:val="both"/>
                    <w:rPr>
                      <w:rFonts w:cstheme="minorHAnsi"/>
                    </w:rPr>
                  </w:pPr>
                </w:p>
              </w:tc>
              <w:tc>
                <w:tcPr>
                  <w:tcW w:w="1417" w:type="dxa"/>
                </w:tcPr>
                <w:p w:rsidR="00257869" w:rsidRPr="00332DB9" w:rsidRDefault="00257869" w:rsidP="00257869">
                  <w:pPr>
                    <w:autoSpaceDE w:val="0"/>
                    <w:autoSpaceDN w:val="0"/>
                    <w:jc w:val="both"/>
                    <w:rPr>
                      <w:rFonts w:cstheme="minorHAnsi"/>
                    </w:rPr>
                  </w:pPr>
                </w:p>
              </w:tc>
            </w:tr>
            <w:tr w:rsidR="00257869" w:rsidRPr="00332DB9" w:rsidTr="00535DD9">
              <w:tc>
                <w:tcPr>
                  <w:tcW w:w="1341" w:type="dxa"/>
                </w:tcPr>
                <w:p w:rsidR="00257869" w:rsidRPr="00332DB9" w:rsidRDefault="00257869" w:rsidP="00257869">
                  <w:pPr>
                    <w:autoSpaceDE w:val="0"/>
                    <w:autoSpaceDN w:val="0"/>
                    <w:jc w:val="both"/>
                    <w:rPr>
                      <w:rFonts w:cstheme="minorHAnsi"/>
                    </w:rPr>
                  </w:pPr>
                </w:p>
              </w:tc>
              <w:tc>
                <w:tcPr>
                  <w:tcW w:w="1560" w:type="dxa"/>
                </w:tcPr>
                <w:p w:rsidR="00257869" w:rsidRPr="00332DB9" w:rsidRDefault="00257869" w:rsidP="00257869">
                  <w:pPr>
                    <w:autoSpaceDE w:val="0"/>
                    <w:autoSpaceDN w:val="0"/>
                    <w:jc w:val="both"/>
                    <w:rPr>
                      <w:rFonts w:cstheme="minorHAnsi"/>
                    </w:rPr>
                  </w:pPr>
                </w:p>
              </w:tc>
              <w:tc>
                <w:tcPr>
                  <w:tcW w:w="1417" w:type="dxa"/>
                </w:tcPr>
                <w:p w:rsidR="00257869" w:rsidRPr="00332DB9" w:rsidRDefault="00257869" w:rsidP="00257869">
                  <w:pPr>
                    <w:autoSpaceDE w:val="0"/>
                    <w:autoSpaceDN w:val="0"/>
                    <w:jc w:val="both"/>
                    <w:rPr>
                      <w:rFonts w:cstheme="minorHAnsi"/>
                    </w:rPr>
                  </w:pPr>
                </w:p>
              </w:tc>
            </w:tr>
          </w:tbl>
          <w:p w:rsidR="00257869" w:rsidRDefault="00257869"/>
        </w:tc>
        <w:tc>
          <w:tcPr>
            <w:tcW w:w="5161" w:type="dxa"/>
          </w:tcPr>
          <w:p w:rsidR="00257869" w:rsidRPr="00257869" w:rsidRDefault="00257869" w:rsidP="00257869">
            <w:pPr>
              <w:bidi/>
              <w:rPr>
                <w:sz w:val="26"/>
                <w:szCs w:val="26"/>
                <w:rtl/>
              </w:rPr>
            </w:pPr>
          </w:p>
          <w:tbl>
            <w:tblPr>
              <w:tblStyle w:val="TableGrid"/>
              <w:bidiVisual/>
              <w:tblW w:w="0" w:type="auto"/>
              <w:tblLook w:val="04A0" w:firstRow="1" w:lastRow="0" w:firstColumn="1" w:lastColumn="0" w:noHBand="0" w:noVBand="1"/>
            </w:tblPr>
            <w:tblGrid>
              <w:gridCol w:w="1539"/>
              <w:gridCol w:w="1735"/>
              <w:gridCol w:w="1661"/>
            </w:tblGrid>
            <w:tr w:rsidR="00257869" w:rsidRPr="00257869" w:rsidTr="00535DD9">
              <w:tc>
                <w:tcPr>
                  <w:tcW w:w="1840" w:type="dxa"/>
                </w:tcPr>
                <w:p w:rsidR="00257869" w:rsidRPr="00257869" w:rsidRDefault="00257869" w:rsidP="00257869">
                  <w:pPr>
                    <w:bidi/>
                    <w:jc w:val="center"/>
                    <w:rPr>
                      <w:rFonts w:asciiTheme="majorBidi" w:hAnsiTheme="majorBidi" w:cstheme="majorBidi"/>
                      <w:b/>
                      <w:bCs/>
                      <w:sz w:val="26"/>
                      <w:szCs w:val="26"/>
                      <w:rtl/>
                    </w:rPr>
                  </w:pPr>
                  <w:r w:rsidRPr="00257869">
                    <w:rPr>
                      <w:rFonts w:asciiTheme="majorBidi" w:hAnsiTheme="majorBidi" w:cstheme="majorBidi" w:hint="cs"/>
                      <w:b/>
                      <w:bCs/>
                      <w:sz w:val="26"/>
                      <w:szCs w:val="26"/>
                      <w:rtl/>
                    </w:rPr>
                    <w:t>المتنازل</w:t>
                  </w:r>
                </w:p>
              </w:tc>
              <w:tc>
                <w:tcPr>
                  <w:tcW w:w="2126" w:type="dxa"/>
                </w:tcPr>
                <w:p w:rsidR="00257869" w:rsidRPr="00257869" w:rsidRDefault="00257869" w:rsidP="00257869">
                  <w:pPr>
                    <w:bidi/>
                    <w:jc w:val="center"/>
                    <w:rPr>
                      <w:rFonts w:asciiTheme="majorBidi" w:hAnsiTheme="majorBidi" w:cstheme="majorBidi"/>
                      <w:b/>
                      <w:bCs/>
                      <w:sz w:val="26"/>
                      <w:szCs w:val="26"/>
                      <w:rtl/>
                    </w:rPr>
                  </w:pPr>
                  <w:r w:rsidRPr="00257869">
                    <w:rPr>
                      <w:rFonts w:asciiTheme="majorBidi" w:hAnsiTheme="majorBidi" w:cstheme="majorBidi" w:hint="cs"/>
                      <w:b/>
                      <w:bCs/>
                      <w:sz w:val="26"/>
                      <w:szCs w:val="26"/>
                      <w:rtl/>
                    </w:rPr>
                    <w:t>المتنازل اليه</w:t>
                  </w:r>
                </w:p>
              </w:tc>
              <w:tc>
                <w:tcPr>
                  <w:tcW w:w="1985" w:type="dxa"/>
                </w:tcPr>
                <w:p w:rsidR="00257869" w:rsidRPr="00257869" w:rsidRDefault="00257869" w:rsidP="00257869">
                  <w:pPr>
                    <w:bidi/>
                    <w:jc w:val="center"/>
                    <w:rPr>
                      <w:rFonts w:asciiTheme="majorBidi" w:hAnsiTheme="majorBidi" w:cstheme="majorBidi"/>
                      <w:b/>
                      <w:bCs/>
                      <w:sz w:val="26"/>
                      <w:szCs w:val="26"/>
                      <w:rtl/>
                    </w:rPr>
                  </w:pPr>
                  <w:r w:rsidRPr="00257869">
                    <w:rPr>
                      <w:rFonts w:asciiTheme="majorBidi" w:hAnsiTheme="majorBidi" w:cstheme="majorBidi" w:hint="cs"/>
                      <w:b/>
                      <w:bCs/>
                      <w:sz w:val="26"/>
                      <w:szCs w:val="26"/>
                      <w:rtl/>
                    </w:rPr>
                    <w:t>عدد الحصص</w:t>
                  </w:r>
                </w:p>
              </w:tc>
            </w:tr>
            <w:tr w:rsidR="00257869" w:rsidRPr="00257869" w:rsidTr="00535DD9">
              <w:tc>
                <w:tcPr>
                  <w:tcW w:w="1840" w:type="dxa"/>
                </w:tcPr>
                <w:p w:rsidR="00257869" w:rsidRPr="00257869" w:rsidRDefault="00257869" w:rsidP="00257869">
                  <w:pPr>
                    <w:bidi/>
                    <w:jc w:val="both"/>
                    <w:rPr>
                      <w:rFonts w:asciiTheme="majorBidi" w:hAnsiTheme="majorBidi" w:cstheme="majorBidi"/>
                      <w:sz w:val="26"/>
                      <w:szCs w:val="26"/>
                      <w:rtl/>
                    </w:rPr>
                  </w:pPr>
                </w:p>
              </w:tc>
              <w:tc>
                <w:tcPr>
                  <w:tcW w:w="2126" w:type="dxa"/>
                </w:tcPr>
                <w:p w:rsidR="00257869" w:rsidRPr="00257869" w:rsidRDefault="00257869" w:rsidP="00257869">
                  <w:pPr>
                    <w:bidi/>
                    <w:jc w:val="both"/>
                    <w:rPr>
                      <w:rFonts w:asciiTheme="majorBidi" w:hAnsiTheme="majorBidi" w:cstheme="majorBidi"/>
                      <w:sz w:val="26"/>
                      <w:szCs w:val="26"/>
                      <w:rtl/>
                    </w:rPr>
                  </w:pPr>
                </w:p>
              </w:tc>
              <w:tc>
                <w:tcPr>
                  <w:tcW w:w="1985" w:type="dxa"/>
                </w:tcPr>
                <w:p w:rsidR="00257869" w:rsidRPr="00257869" w:rsidRDefault="00257869" w:rsidP="00257869">
                  <w:pPr>
                    <w:bidi/>
                    <w:jc w:val="both"/>
                    <w:rPr>
                      <w:rFonts w:asciiTheme="majorBidi" w:hAnsiTheme="majorBidi" w:cstheme="majorBidi"/>
                      <w:sz w:val="26"/>
                      <w:szCs w:val="26"/>
                      <w:rtl/>
                    </w:rPr>
                  </w:pPr>
                </w:p>
              </w:tc>
            </w:tr>
            <w:tr w:rsidR="00257869" w:rsidRPr="00257869" w:rsidTr="00535DD9">
              <w:tc>
                <w:tcPr>
                  <w:tcW w:w="1840" w:type="dxa"/>
                </w:tcPr>
                <w:p w:rsidR="00257869" w:rsidRPr="00257869" w:rsidRDefault="00257869" w:rsidP="00257869">
                  <w:pPr>
                    <w:bidi/>
                    <w:jc w:val="both"/>
                    <w:rPr>
                      <w:rFonts w:asciiTheme="majorBidi" w:hAnsiTheme="majorBidi" w:cstheme="majorBidi"/>
                      <w:sz w:val="26"/>
                      <w:szCs w:val="26"/>
                      <w:rtl/>
                    </w:rPr>
                  </w:pPr>
                </w:p>
              </w:tc>
              <w:tc>
                <w:tcPr>
                  <w:tcW w:w="2126" w:type="dxa"/>
                </w:tcPr>
                <w:p w:rsidR="00257869" w:rsidRPr="00257869" w:rsidRDefault="00257869" w:rsidP="00257869">
                  <w:pPr>
                    <w:bidi/>
                    <w:jc w:val="both"/>
                    <w:rPr>
                      <w:rFonts w:asciiTheme="majorBidi" w:hAnsiTheme="majorBidi" w:cstheme="majorBidi"/>
                      <w:sz w:val="26"/>
                      <w:szCs w:val="26"/>
                      <w:rtl/>
                    </w:rPr>
                  </w:pPr>
                </w:p>
              </w:tc>
              <w:tc>
                <w:tcPr>
                  <w:tcW w:w="1985" w:type="dxa"/>
                </w:tcPr>
                <w:p w:rsidR="00257869" w:rsidRPr="00257869" w:rsidRDefault="00257869" w:rsidP="00257869">
                  <w:pPr>
                    <w:bidi/>
                    <w:jc w:val="both"/>
                    <w:rPr>
                      <w:rFonts w:asciiTheme="majorBidi" w:hAnsiTheme="majorBidi" w:cstheme="majorBidi"/>
                      <w:sz w:val="26"/>
                      <w:szCs w:val="26"/>
                      <w:rtl/>
                    </w:rPr>
                  </w:pPr>
                </w:p>
              </w:tc>
            </w:tr>
          </w:tbl>
          <w:p w:rsidR="00257869" w:rsidRPr="00257869" w:rsidRDefault="00257869" w:rsidP="00257869">
            <w:pPr>
              <w:bidi/>
              <w:rPr>
                <w:sz w:val="26"/>
                <w:szCs w:val="26"/>
              </w:rPr>
            </w:pPr>
          </w:p>
        </w:tc>
      </w:tr>
      <w:tr w:rsidR="00257869" w:rsidTr="00257869">
        <w:tc>
          <w:tcPr>
            <w:tcW w:w="4899" w:type="dxa"/>
          </w:tcPr>
          <w:p w:rsidR="00257869" w:rsidRPr="00332DB9" w:rsidRDefault="00257869" w:rsidP="00257869">
            <w:pPr>
              <w:jc w:val="both"/>
            </w:pPr>
            <w:r w:rsidRPr="00332DB9">
              <w:t xml:space="preserve">FURTHER RESOVED, that </w:t>
            </w:r>
            <w:r w:rsidRPr="00395582">
              <w:rPr>
                <w:highlight w:val="lightGray"/>
              </w:rPr>
              <w:t>{insert authorised persons name(s</w:t>
            </w:r>
            <w:r w:rsidRPr="001343DD">
              <w:rPr>
                <w:highlight w:val="lightGray"/>
              </w:rPr>
              <w:t>)}</w:t>
            </w:r>
            <w:r w:rsidRPr="00332DB9">
              <w:t xml:space="preserve"> </w:t>
            </w:r>
            <w:r>
              <w:t>is/are, and each acting alone</w:t>
            </w:r>
            <w:r w:rsidRPr="00332DB9">
              <w:t xml:space="preserve"> is, hereby authorized to do and perform any and all such acts, including execution of any and all documents and certificates, as said person shall deem necessary or advisable, to carry out the purposes of the foregoing resolutions. </w:t>
            </w:r>
          </w:p>
          <w:p w:rsidR="00257869" w:rsidRDefault="00257869"/>
        </w:tc>
        <w:tc>
          <w:tcPr>
            <w:tcW w:w="5161" w:type="dxa"/>
          </w:tcPr>
          <w:p w:rsidR="00257869" w:rsidRPr="00257869" w:rsidRDefault="00257869" w:rsidP="00257869">
            <w:pPr>
              <w:bidi/>
              <w:jc w:val="both"/>
              <w:rPr>
                <w:sz w:val="26"/>
                <w:szCs w:val="26"/>
              </w:rPr>
            </w:pPr>
            <w:r w:rsidRPr="00257869">
              <w:rPr>
                <w:rFonts w:asciiTheme="majorBidi" w:hAnsiTheme="majorBidi" w:cstheme="majorBidi" w:hint="cs"/>
                <w:sz w:val="26"/>
                <w:szCs w:val="26"/>
                <w:rtl/>
              </w:rPr>
              <w:t xml:space="preserve">تقرر كذلك أن يتم بموجبه تفويض </w:t>
            </w:r>
            <w:r w:rsidRPr="00257869">
              <w:rPr>
                <w:rFonts w:asciiTheme="majorBidi" w:hAnsiTheme="majorBidi" w:cstheme="majorBidi" w:hint="cs"/>
                <w:b/>
                <w:sz w:val="26"/>
                <w:szCs w:val="26"/>
                <w:highlight w:val="lightGray"/>
                <w:rtl/>
                <w:lang w:bidi="ar-JO"/>
              </w:rPr>
              <w:t>(يكتب اسم أو أسماء الأشخاص المفوضين)</w:t>
            </w:r>
            <w:r w:rsidRPr="00257869">
              <w:rPr>
                <w:rFonts w:asciiTheme="majorBidi" w:hAnsiTheme="majorBidi" w:cstheme="majorBidi" w:hint="cs"/>
                <w:sz w:val="26"/>
                <w:szCs w:val="26"/>
                <w:rtl/>
              </w:rPr>
              <w:t xml:space="preserve">، كلا منهم متصرفا منفردا، لتنفيذ والقيام بأي من وجميع التصرفات، بما في ذلك توقيع أي من وجميع المستندات والشهادات، التي يراها الشخص المذكور لازمة أو محبذة لتنفيذ أغراض القرارات المذكورة آنفا.   </w:t>
            </w:r>
          </w:p>
          <w:p w:rsidR="00257869" w:rsidRPr="00257869" w:rsidRDefault="00257869" w:rsidP="00257869">
            <w:pPr>
              <w:bidi/>
              <w:rPr>
                <w:sz w:val="26"/>
                <w:szCs w:val="26"/>
              </w:rPr>
            </w:pPr>
          </w:p>
        </w:tc>
      </w:tr>
      <w:tr w:rsidR="00257869" w:rsidTr="00257869">
        <w:tc>
          <w:tcPr>
            <w:tcW w:w="4899" w:type="dxa"/>
          </w:tcPr>
          <w:p w:rsidR="00257869" w:rsidRDefault="00257869">
            <w:pPr>
              <w:rPr>
                <w:rFonts w:cs="Arial"/>
                <w:highlight w:val="lightGray"/>
              </w:rPr>
            </w:pPr>
          </w:p>
          <w:p w:rsidR="00257869" w:rsidRDefault="00257869">
            <w:pPr>
              <w:rPr>
                <w:rFonts w:cs="Arial"/>
              </w:rPr>
            </w:pPr>
            <w:r>
              <w:rPr>
                <w:rFonts w:cs="Arial"/>
                <w:highlight w:val="lightGray"/>
              </w:rPr>
              <w:t>{</w:t>
            </w:r>
            <w:r w:rsidRPr="001343DD">
              <w:rPr>
                <w:rFonts w:cs="Arial"/>
                <w:highlight w:val="lightGray"/>
              </w:rPr>
              <w:t>insert Director’s name</w:t>
            </w:r>
            <w:r>
              <w:rPr>
                <w:rFonts w:cs="Arial"/>
              </w:rPr>
              <w:t>}</w:t>
            </w:r>
            <w:r>
              <w:rPr>
                <w:rFonts w:cs="Arial"/>
              </w:rPr>
              <w:tab/>
            </w:r>
          </w:p>
          <w:p w:rsidR="00257869" w:rsidRDefault="00257869">
            <w:pPr>
              <w:rPr>
                <w:rFonts w:cs="Arial"/>
              </w:rPr>
            </w:pPr>
          </w:p>
          <w:p w:rsidR="00257869" w:rsidRDefault="00257869">
            <w:pPr>
              <w:rPr>
                <w:rFonts w:cs="Arial"/>
              </w:rPr>
            </w:pPr>
          </w:p>
          <w:p w:rsidR="00257869" w:rsidRDefault="00257869">
            <w:pPr>
              <w:rPr>
                <w:rFonts w:cs="Arial"/>
              </w:rPr>
            </w:pPr>
            <w:r>
              <w:rPr>
                <w:rFonts w:cs="Arial"/>
                <w:highlight w:val="lightGray"/>
              </w:rPr>
              <w:t>{</w:t>
            </w:r>
            <w:r w:rsidRPr="001343DD">
              <w:rPr>
                <w:rFonts w:cs="Arial"/>
                <w:highlight w:val="lightGray"/>
              </w:rPr>
              <w:t>insert Director’s name</w:t>
            </w:r>
            <w:r>
              <w:rPr>
                <w:rFonts w:cs="Arial"/>
              </w:rPr>
              <w:t>}</w:t>
            </w:r>
            <w:r>
              <w:rPr>
                <w:rFonts w:cs="Arial"/>
              </w:rPr>
              <w:tab/>
            </w:r>
          </w:p>
          <w:p w:rsidR="00257869" w:rsidRDefault="00257869"/>
        </w:tc>
        <w:tc>
          <w:tcPr>
            <w:tcW w:w="5161" w:type="dxa"/>
          </w:tcPr>
          <w:p w:rsidR="00257869" w:rsidRPr="00257869" w:rsidRDefault="00257869" w:rsidP="00257869">
            <w:pPr>
              <w:bidi/>
              <w:rPr>
                <w:sz w:val="26"/>
                <w:szCs w:val="26"/>
                <w:rtl/>
              </w:rPr>
            </w:pPr>
          </w:p>
          <w:p w:rsidR="00257869" w:rsidRPr="00257869" w:rsidRDefault="00257869" w:rsidP="00257869">
            <w:pPr>
              <w:bidi/>
              <w:rPr>
                <w:rFonts w:asciiTheme="majorBidi" w:hAnsiTheme="majorBidi" w:cstheme="majorBidi"/>
                <w:sz w:val="26"/>
                <w:szCs w:val="26"/>
                <w:rtl/>
              </w:rPr>
            </w:pPr>
            <w:r w:rsidRPr="00257869">
              <w:rPr>
                <w:rFonts w:asciiTheme="majorBidi" w:hAnsiTheme="majorBidi" w:cstheme="majorBidi" w:hint="cs"/>
                <w:sz w:val="26"/>
                <w:szCs w:val="26"/>
                <w:highlight w:val="lightGray"/>
                <w:rtl/>
              </w:rPr>
              <w:t>(يكتب اسم عضو مجلس الإدارة)</w:t>
            </w:r>
          </w:p>
          <w:p w:rsidR="00257869" w:rsidRPr="00257869" w:rsidRDefault="00257869" w:rsidP="00257869">
            <w:pPr>
              <w:bidi/>
              <w:rPr>
                <w:rFonts w:asciiTheme="majorBidi" w:hAnsiTheme="majorBidi" w:cstheme="majorBidi"/>
                <w:sz w:val="26"/>
                <w:szCs w:val="26"/>
                <w:rtl/>
              </w:rPr>
            </w:pPr>
          </w:p>
          <w:p w:rsidR="00257869" w:rsidRPr="00257869" w:rsidRDefault="00257869" w:rsidP="00257869">
            <w:pPr>
              <w:bidi/>
              <w:rPr>
                <w:sz w:val="26"/>
                <w:szCs w:val="26"/>
              </w:rPr>
            </w:pPr>
            <w:r w:rsidRPr="00257869">
              <w:rPr>
                <w:rFonts w:asciiTheme="majorBidi" w:hAnsiTheme="majorBidi" w:cstheme="majorBidi" w:hint="cs"/>
                <w:sz w:val="26"/>
                <w:szCs w:val="26"/>
                <w:highlight w:val="lightGray"/>
                <w:rtl/>
              </w:rPr>
              <w:t>(يكتب اسم عضو مجلس الإدارة)</w:t>
            </w:r>
          </w:p>
        </w:tc>
      </w:tr>
    </w:tbl>
    <w:p w:rsidR="007968EA" w:rsidRDefault="007968EA"/>
    <w:sectPr w:rsidR="007968EA" w:rsidSect="00257869">
      <w:pgSz w:w="11906" w:h="16838"/>
      <w:pgMar w:top="1304" w:right="720"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AE4" w:rsidRDefault="00D66AE4" w:rsidP="00D66AE4">
      <w:pPr>
        <w:spacing w:after="0" w:line="240" w:lineRule="auto"/>
      </w:pPr>
      <w:r>
        <w:separator/>
      </w:r>
    </w:p>
  </w:endnote>
  <w:endnote w:type="continuationSeparator" w:id="0">
    <w:p w:rsidR="00D66AE4" w:rsidRDefault="00D66AE4" w:rsidP="00D6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AE4" w:rsidRDefault="00D66AE4" w:rsidP="00D66AE4">
      <w:pPr>
        <w:spacing w:after="0" w:line="240" w:lineRule="auto"/>
      </w:pPr>
      <w:r>
        <w:separator/>
      </w:r>
    </w:p>
  </w:footnote>
  <w:footnote w:type="continuationSeparator" w:id="0">
    <w:p w:rsidR="00D66AE4" w:rsidRDefault="00D66AE4" w:rsidP="00D66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69"/>
    <w:rsid w:val="00095E9E"/>
    <w:rsid w:val="00257869"/>
    <w:rsid w:val="007968EA"/>
    <w:rsid w:val="00D66A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7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E4"/>
  </w:style>
  <w:style w:type="paragraph" w:styleId="Footer">
    <w:name w:val="footer"/>
    <w:basedOn w:val="Normal"/>
    <w:link w:val="FooterChar"/>
    <w:uiPriority w:val="99"/>
    <w:unhideWhenUsed/>
    <w:rsid w:val="00D66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2019-02-17T05:43:00Z</dcterms:created>
  <dcterms:modified xsi:type="dcterms:W3CDTF">2019-02-17T05:43:00Z</dcterms:modified>
</cp:coreProperties>
</file>