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441"/>
      </w:tblGrid>
      <w:tr w:rsidR="00F21852" w:rsidRPr="008B77F8" w14:paraId="67BCA2BD" w14:textId="77777777" w:rsidTr="00960E8D">
        <w:tc>
          <w:tcPr>
            <w:tcW w:w="4575" w:type="dxa"/>
          </w:tcPr>
          <w:p w14:paraId="548332E0" w14:textId="24EDF441" w:rsidR="00F21852" w:rsidRPr="008B77F8" w:rsidRDefault="00F21852" w:rsidP="007363E3">
            <w:pPr>
              <w:spacing w:line="320" w:lineRule="exact"/>
              <w:jc w:val="center"/>
              <w:rPr>
                <w:rFonts w:ascii="Arial" w:hAnsi="Arial" w:cs="Arial"/>
                <w:i/>
              </w:rPr>
            </w:pPr>
            <w:r w:rsidRPr="008B77F8">
              <w:rPr>
                <w:rFonts w:ascii="Arial" w:hAnsi="Arial" w:cs="Arial"/>
                <w:b/>
              </w:rPr>
              <w:t xml:space="preserve">Specimen of Signature </w:t>
            </w:r>
          </w:p>
        </w:tc>
        <w:tc>
          <w:tcPr>
            <w:tcW w:w="4441" w:type="dxa"/>
          </w:tcPr>
          <w:p w14:paraId="4843AFD0" w14:textId="7ECEF156" w:rsidR="00F21852" w:rsidRPr="005825E2" w:rsidRDefault="00F21852" w:rsidP="007363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6"/>
                <w:szCs w:val="26"/>
                <w:lang w:bidi="ar-AE"/>
              </w:rPr>
            </w:pPr>
            <w:r w:rsidRPr="005825E2">
              <w:rPr>
                <w:rFonts w:ascii="Simplified Arabic" w:hAnsi="Simplified Arabic" w:cs="Simplified Arabic" w:hint="cs"/>
                <w:b/>
                <w:bCs/>
                <w:i/>
                <w:sz w:val="26"/>
                <w:szCs w:val="26"/>
                <w:rtl/>
                <w:lang w:bidi="ar-AE"/>
              </w:rPr>
              <w:t xml:space="preserve">اعتماد توقيع </w:t>
            </w:r>
          </w:p>
        </w:tc>
      </w:tr>
      <w:tr w:rsidR="00F21852" w:rsidRPr="008B77F8" w14:paraId="26AA1823" w14:textId="77777777" w:rsidTr="00960E8D">
        <w:tc>
          <w:tcPr>
            <w:tcW w:w="4575" w:type="dxa"/>
          </w:tcPr>
          <w:p w14:paraId="4ABC273E" w14:textId="1E97353B" w:rsidR="00F21852" w:rsidRPr="008B77F8" w:rsidRDefault="008B77F8" w:rsidP="005825E2">
            <w:pPr>
              <w:spacing w:line="320" w:lineRule="exact"/>
              <w:jc w:val="both"/>
            </w:pPr>
            <w:r w:rsidRPr="008B77F8">
              <w:rPr>
                <w:highlight w:val="lightGray"/>
              </w:rPr>
              <w:t>[</w:t>
            </w:r>
            <w:r w:rsidRPr="008B77F8">
              <w:rPr>
                <w:b/>
                <w:bCs/>
                <w:highlight w:val="lightGray"/>
              </w:rPr>
              <w:t>I/w</w:t>
            </w:r>
            <w:r w:rsidR="00F21852" w:rsidRPr="008B77F8">
              <w:rPr>
                <w:b/>
                <w:bCs/>
                <w:highlight w:val="lightGray"/>
              </w:rPr>
              <w:t>e</w:t>
            </w:r>
            <w:r w:rsidRPr="008B77F8">
              <w:rPr>
                <w:highlight w:val="lightGray"/>
              </w:rPr>
              <w:t>]</w:t>
            </w:r>
            <w:r w:rsidR="00F21852" w:rsidRPr="008B77F8">
              <w:t xml:space="preserve">, the undersigned </w:t>
            </w:r>
            <w:r w:rsidR="00F21852" w:rsidRPr="008B77F8">
              <w:rPr>
                <w:highlight w:val="lightGray"/>
              </w:rPr>
              <w:t>(insert name, nationality, Emirates ID number (for UAE resident)</w:t>
            </w:r>
            <w:r>
              <w:rPr>
                <w:highlight w:val="lightGray"/>
              </w:rPr>
              <w:t xml:space="preserve"> or</w:t>
            </w:r>
            <w:r w:rsidR="00F21852" w:rsidRPr="008B77F8">
              <w:rPr>
                <w:highlight w:val="lightGray"/>
              </w:rPr>
              <w:t xml:space="preserve"> passport number (for non-UAE resident))</w:t>
            </w:r>
            <w:r w:rsidR="00F21852" w:rsidRPr="008B77F8">
              <w:t xml:space="preserve"> in </w:t>
            </w:r>
            <w:r w:rsidR="00F21852" w:rsidRPr="008B77F8">
              <w:rPr>
                <w:highlight w:val="lightGray"/>
              </w:rPr>
              <w:t>[my/our]</w:t>
            </w:r>
            <w:r w:rsidR="00F21852" w:rsidRPr="008B77F8">
              <w:t xml:space="preserve"> capacity as </w:t>
            </w:r>
            <w:r w:rsidR="00F21852" w:rsidRPr="008B77F8">
              <w:rPr>
                <w:highlight w:val="lightGray"/>
              </w:rPr>
              <w:t>(insert the capacity)</w:t>
            </w:r>
            <w:r w:rsidR="00F21852" w:rsidRPr="008B77F8">
              <w:rPr>
                <w:rFonts w:hint="cs"/>
                <w:rtl/>
              </w:rPr>
              <w:t xml:space="preserve"> </w:t>
            </w:r>
            <w:r w:rsidR="00F21852" w:rsidRPr="008B77F8">
              <w:t xml:space="preserve">of </w:t>
            </w:r>
            <w:r w:rsidR="00F21852" w:rsidRPr="008B77F8">
              <w:rPr>
                <w:highlight w:val="lightGray"/>
              </w:rPr>
              <w:t>(insert the company name and entity type)</w:t>
            </w:r>
            <w:r w:rsidR="00F21852" w:rsidRPr="008B77F8">
              <w:t xml:space="preserve">, existing and organized in accordance with the laws of Abu Dhabi Global Market, United Arab Emirates, and registered under commercial license number </w:t>
            </w:r>
            <w:r w:rsidR="00F21852" w:rsidRPr="008B77F8">
              <w:rPr>
                <w:highlight w:val="lightGray"/>
              </w:rPr>
              <w:t>(insert the registration number)</w:t>
            </w:r>
            <w:r w:rsidR="00F21852" w:rsidRPr="008B77F8">
              <w:t>, having its registered address</w:t>
            </w:r>
            <w:r>
              <w:t xml:space="preserve"> </w:t>
            </w:r>
            <w:r w:rsidR="00F21852" w:rsidRPr="008B77F8">
              <w:rPr>
                <w:highlight w:val="lightGray"/>
              </w:rPr>
              <w:t>(insert the company address as mentioned in the commercial license)</w:t>
            </w:r>
            <w:r w:rsidR="00376091" w:rsidRPr="008B77F8">
              <w:t>.</w:t>
            </w:r>
          </w:p>
          <w:p w14:paraId="6BF4E997" w14:textId="600520E2" w:rsidR="00F21852" w:rsidRPr="008B77F8" w:rsidRDefault="00F21852" w:rsidP="00F21852">
            <w:pPr>
              <w:spacing w:line="320" w:lineRule="exact"/>
              <w:rPr>
                <w:rFonts w:ascii="Arial" w:hAnsi="Arial" w:cs="Arial"/>
                <w:bCs/>
                <w:lang w:bidi="ar-AE"/>
              </w:rPr>
            </w:pPr>
            <w:r w:rsidRPr="008B77F8">
              <w:t xml:space="preserve">  </w:t>
            </w:r>
          </w:p>
        </w:tc>
        <w:tc>
          <w:tcPr>
            <w:tcW w:w="4441" w:type="dxa"/>
          </w:tcPr>
          <w:p w14:paraId="2DB244B6" w14:textId="4F57909C" w:rsidR="00F21852" w:rsidRPr="005825E2" w:rsidRDefault="00F21852" w:rsidP="00B75525">
            <w:pPr>
              <w:bidi/>
              <w:jc w:val="both"/>
              <w:rPr>
                <w:sz w:val="26"/>
                <w:szCs w:val="26"/>
                <w:rtl/>
                <w:lang w:bidi="ar-AE"/>
              </w:rPr>
            </w:pP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[</w:t>
            </w:r>
            <w:r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 xml:space="preserve">أنا </w:t>
            </w:r>
            <w:r w:rsidRPr="005825E2">
              <w:rPr>
                <w:b/>
                <w:bCs/>
                <w:sz w:val="26"/>
                <w:szCs w:val="26"/>
                <w:highlight w:val="lightGray"/>
                <w:lang w:bidi="ar-AE"/>
              </w:rPr>
              <w:t>/</w:t>
            </w:r>
            <w:r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>نحن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]</w:t>
            </w:r>
            <w:r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, </w:t>
            </w:r>
            <w:r w:rsidR="00960E8D">
              <w:rPr>
                <w:rFonts w:hint="cs"/>
                <w:sz w:val="26"/>
                <w:szCs w:val="26"/>
                <w:rtl/>
                <w:lang w:bidi="ar-AE"/>
              </w:rPr>
              <w:t>[</w:t>
            </w:r>
            <w:r w:rsidR="00960E8D"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 xml:space="preserve"> </w:t>
            </w:r>
            <w:r w:rsidR="00960E8D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>الموقع/الموقعون</w:t>
            </w:r>
            <w:r w:rsidR="00960E8D">
              <w:rPr>
                <w:rFonts w:hint="cs"/>
                <w:sz w:val="26"/>
                <w:szCs w:val="26"/>
                <w:rtl/>
                <w:lang w:bidi="ar-AE"/>
              </w:rPr>
              <w:t>]</w:t>
            </w:r>
            <w:r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 أدناه 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(أضف الاسم, الجنسية, رقم الهوية الاماراتية للمقيم في الامارات/ أو رقم الجواز لغير المقيم في الامارات) [بصفتي</w:t>
            </w:r>
            <w:r w:rsidRPr="005825E2">
              <w:rPr>
                <w:sz w:val="26"/>
                <w:szCs w:val="26"/>
                <w:highlight w:val="lightGray"/>
                <w:lang w:bidi="ar-AE"/>
              </w:rPr>
              <w:t xml:space="preserve">/ 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 xml:space="preserve">بصفتنا] </w:t>
            </w:r>
            <w:r w:rsidRPr="005825E2">
              <w:rPr>
                <w:sz w:val="26"/>
                <w:szCs w:val="26"/>
                <w:highlight w:val="lightGray"/>
                <w:lang w:bidi="ar-AE"/>
              </w:rPr>
              <w:t>)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أضف الصفة)</w:t>
            </w:r>
            <w:r w:rsidR="0015230B" w:rsidRPr="005825E2">
              <w:rPr>
                <w:sz w:val="26"/>
                <w:szCs w:val="26"/>
                <w:lang w:bidi="ar-AE"/>
              </w:rPr>
              <w:t>,</w:t>
            </w:r>
            <w:r w:rsidR="0015230B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 في </w:t>
            </w:r>
            <w:r w:rsidR="0015230B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(أضف اسم الشركة و نوع الجهة القانونية)</w:t>
            </w:r>
            <w:r w:rsidR="0015230B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 منظمة و قائمة بموجب </w:t>
            </w:r>
            <w:r w:rsidR="009C4ECF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القوانين المتبعة في سوق أبوظبي العالمي, الامارات العربية المتحدة, مسجلة بموجب الرخصة التجارية رقم </w:t>
            </w:r>
            <w:r w:rsidR="009C4ECF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(أضف رقم التسجيل)</w:t>
            </w:r>
            <w:r w:rsidR="009C4ECF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, وعنوان مكتبها المسجل هو التالي </w:t>
            </w:r>
            <w:r w:rsidR="009C4ECF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(أضف عنوان الشركة كما هو موضح في الرخصة التجارية)</w:t>
            </w:r>
            <w:r w:rsidR="00376091" w:rsidRPr="005825E2">
              <w:rPr>
                <w:sz w:val="26"/>
                <w:szCs w:val="26"/>
                <w:lang w:bidi="ar-AE"/>
              </w:rPr>
              <w:t>.</w:t>
            </w:r>
          </w:p>
          <w:p w14:paraId="23C70F7E" w14:textId="77777777" w:rsidR="00F21852" w:rsidRPr="005825E2" w:rsidRDefault="00F21852" w:rsidP="00F21852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i/>
                <w:sz w:val="26"/>
                <w:szCs w:val="26"/>
              </w:rPr>
            </w:pPr>
          </w:p>
        </w:tc>
      </w:tr>
      <w:tr w:rsidR="00F21852" w:rsidRPr="005825E2" w14:paraId="75B0383E" w14:textId="77777777" w:rsidTr="00960E8D">
        <w:tc>
          <w:tcPr>
            <w:tcW w:w="4575" w:type="dxa"/>
          </w:tcPr>
          <w:p w14:paraId="6E417780" w14:textId="1A6F4882" w:rsidR="00F21852" w:rsidRPr="008B77F8" w:rsidRDefault="00F21852" w:rsidP="00960E8D">
            <w:pPr>
              <w:pStyle w:val="BodyText"/>
              <w:spacing w:line="320" w:lineRule="exac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8B77F8">
              <w:rPr>
                <w:rFonts w:ascii="Arial" w:hAnsi="Arial" w:cs="Arial"/>
                <w:sz w:val="22"/>
                <w:szCs w:val="22"/>
              </w:rPr>
              <w:t>By virtue of this document,</w:t>
            </w:r>
            <w:r w:rsidR="008B77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]</w:t>
            </w:r>
            <w:r w:rsidRPr="008B77F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  <w:lang w:bidi="ar-AE"/>
              </w:rPr>
              <w:t>I</w:t>
            </w:r>
            <w:r w:rsidRPr="008B77F8">
              <w:rPr>
                <w:rFonts w:ascii="Arial" w:hAnsi="Arial" w:cs="Arial" w:hint="cs"/>
                <w:b/>
                <w:bCs/>
                <w:sz w:val="22"/>
                <w:szCs w:val="22"/>
                <w:highlight w:val="lightGray"/>
                <w:rtl/>
                <w:lang w:bidi="ar-AE"/>
              </w:rPr>
              <w:t>/</w:t>
            </w:r>
            <w:r w:rsidRPr="008B77F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  <w:lang w:bidi="ar-AE"/>
              </w:rPr>
              <w:t>we</w:t>
            </w:r>
            <w:r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[</w:t>
            </w:r>
            <w:r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>wish</w:t>
            </w:r>
            <w:r w:rsidR="00E02FA1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that </w:t>
            </w:r>
            <w:r w:rsidR="0015230B"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]</w:t>
            </w:r>
            <w:r w:rsidR="0015230B" w:rsidRPr="008B77F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  <w:lang w:bidi="ar-AE"/>
              </w:rPr>
              <w:t>my</w:t>
            </w:r>
            <w:r w:rsidR="0015230B" w:rsidRPr="008B77F8">
              <w:rPr>
                <w:rFonts w:ascii="Arial" w:hAnsi="Arial" w:cs="Arial" w:hint="cs"/>
                <w:b/>
                <w:bCs/>
                <w:sz w:val="22"/>
                <w:szCs w:val="22"/>
                <w:highlight w:val="lightGray"/>
                <w:rtl/>
                <w:lang w:bidi="ar-AE"/>
              </w:rPr>
              <w:t>/</w:t>
            </w:r>
            <w:r w:rsidR="0015230B" w:rsidRPr="008B77F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  <w:lang w:bidi="ar-AE"/>
              </w:rPr>
              <w:t>our</w:t>
            </w:r>
            <w:r w:rsidR="0015230B"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[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specimen signature</w:t>
            </w:r>
            <w:r w:rsidR="0015230B"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)</w:t>
            </w:r>
            <w:r w:rsidR="0015230B" w:rsidRPr="008B77F8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t>s</w:t>
            </w:r>
            <w:r w:rsidR="0015230B" w:rsidRPr="008B77F8">
              <w:rPr>
                <w:rFonts w:ascii="Arial" w:hAnsi="Arial" w:cs="Arial" w:hint="cs"/>
                <w:sz w:val="22"/>
                <w:szCs w:val="22"/>
                <w:highlight w:val="lightGray"/>
                <w:rtl/>
                <w:lang w:bidi="ar-AE"/>
              </w:rPr>
              <w:t>(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mentioned below 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>be</w:t>
            </w:r>
            <w:r w:rsidR="00E02FA1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approved 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>so that [</w:t>
            </w:r>
            <w:r w:rsidR="00E02FA1" w:rsidRPr="005825E2">
              <w:rPr>
                <w:rFonts w:ascii="Arial" w:hAnsi="Arial" w:cs="Arial"/>
                <w:b/>
                <w:bCs/>
                <w:sz w:val="22"/>
                <w:szCs w:val="22"/>
                <w:lang w:bidi="ar-AE"/>
              </w:rPr>
              <w:t>I/we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 xml:space="preserve">] can complete all transactions and documents related the above-mentioned company before all governmental and non-governmental departments, including but not limited 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to 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>[</w:t>
            </w:r>
            <w:r w:rsidR="00290F37">
              <w:rPr>
                <w:rFonts w:ascii="Arial" w:hAnsi="Arial" w:cs="Arial"/>
                <w:sz w:val="22"/>
                <w:szCs w:val="22"/>
                <w:lang w:bidi="ar-AE"/>
              </w:rPr>
              <w:t xml:space="preserve">Ministry of Human Resources and </w:t>
            </w:r>
            <w:proofErr w:type="spellStart"/>
            <w:r w:rsidR="00290F37">
              <w:rPr>
                <w:rFonts w:ascii="Arial" w:hAnsi="Arial" w:cs="Arial"/>
                <w:sz w:val="22"/>
                <w:szCs w:val="22"/>
                <w:lang w:bidi="ar-AE"/>
              </w:rPr>
              <w:t>Emirat</w:t>
            </w:r>
            <w:r w:rsidR="00290F37">
              <w:rPr>
                <w:rFonts w:ascii="Arial" w:hAnsi="Arial" w:cs="Arial"/>
                <w:sz w:val="22"/>
                <w:szCs w:val="22"/>
                <w:lang w:val="en-GB" w:bidi="ar-AE"/>
              </w:rPr>
              <w:t>isation</w:t>
            </w:r>
            <w:proofErr w:type="spellEnd"/>
            <w:r w:rsidR="00290F37">
              <w:rPr>
                <w:rFonts w:ascii="Arial" w:hAnsi="Arial" w:cs="Arial"/>
                <w:sz w:val="22"/>
                <w:szCs w:val="22"/>
                <w:lang w:val="en-GB" w:bidi="ar-AE"/>
              </w:rPr>
              <w:t xml:space="preserve">, Department of Residency and Foreigner Affairs, Department of Municipalities and Transport (DMT), </w:t>
            </w:r>
            <w:r w:rsidR="009C4B3F">
              <w:rPr>
                <w:rFonts w:ascii="Arial" w:hAnsi="Arial" w:cs="Arial"/>
                <w:sz w:val="22"/>
                <w:szCs w:val="22"/>
                <w:lang w:val="en-GB" w:bidi="ar-AE"/>
              </w:rPr>
              <w:t xml:space="preserve">Department of Economic Development, The Chamber of Commerce and Industry, The General Department of Civil </w:t>
            </w:r>
            <w:r w:rsidR="005825E2">
              <w:rPr>
                <w:rFonts w:ascii="Arial" w:hAnsi="Arial" w:cs="Arial"/>
                <w:sz w:val="22"/>
                <w:szCs w:val="22"/>
                <w:lang w:val="en-GB" w:bidi="ar-AE"/>
              </w:rPr>
              <w:t>Defence</w:t>
            </w:r>
            <w:r w:rsidR="009C4B3F">
              <w:rPr>
                <w:rFonts w:ascii="Arial" w:hAnsi="Arial" w:cs="Arial"/>
                <w:sz w:val="22"/>
                <w:szCs w:val="22"/>
                <w:lang w:val="en-GB" w:bidi="ar-AE"/>
              </w:rPr>
              <w:t xml:space="preserve"> (Abu Dhabi), the Abu Dhabi Real Estate Company, Emirates Telecommunications Company,</w:t>
            </w:r>
            <w:r w:rsidR="00290F37">
              <w:rPr>
                <w:rFonts w:ascii="Arial" w:hAnsi="Arial" w:cs="Arial"/>
                <w:sz w:val="22"/>
                <w:szCs w:val="22"/>
                <w:lang w:val="en-GB" w:bidi="ar-AE"/>
              </w:rPr>
              <w:t xml:space="preserve"> Federal Authority For Identity,  Citizenship, Customs and Port Security,</w:t>
            </w:r>
            <w:r w:rsidR="009C4B3F">
              <w:rPr>
                <w:rFonts w:ascii="Arial" w:hAnsi="Arial" w:cs="Arial"/>
                <w:sz w:val="22"/>
                <w:szCs w:val="22"/>
                <w:lang w:val="en-GB" w:bidi="ar-AE"/>
              </w:rPr>
              <w:t xml:space="preserve"> Post Office, Ports, Airports, the Ministry of Health and Community Protection</w:t>
            </w:r>
            <w:r w:rsidR="00152520">
              <w:rPr>
                <w:rFonts w:ascii="Arial" w:hAnsi="Arial" w:cs="Arial"/>
                <w:sz w:val="22"/>
                <w:szCs w:val="22"/>
                <w:lang w:val="en-GB" w:bidi="ar-AE"/>
              </w:rPr>
              <w:t>, the Traffic and Licensing Department, the General Police Department, Banks, Courts of all types and degrees and at all companies, stores, offices, individuals, institutions, and at all official and semi- official authorities within the United Arab Emirates</w:t>
            </w:r>
            <w:r w:rsidR="00E02FA1">
              <w:rPr>
                <w:rFonts w:ascii="Arial" w:hAnsi="Arial" w:cs="Arial"/>
                <w:sz w:val="22"/>
                <w:szCs w:val="22"/>
                <w:lang w:bidi="ar-AE"/>
              </w:rPr>
              <w:t>]</w:t>
            </w:r>
            <w:r w:rsidR="0015230B" w:rsidRPr="008B77F8">
              <w:rPr>
                <w:rFonts w:ascii="Arial" w:hAnsi="Arial" w:cs="Arial"/>
                <w:sz w:val="22"/>
                <w:szCs w:val="22"/>
                <w:lang w:bidi="ar-AE"/>
              </w:rPr>
              <w:t xml:space="preserve"> </w:t>
            </w:r>
            <w:r w:rsidR="0015230B" w:rsidRPr="008B77F8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t xml:space="preserve">(insert </w:t>
            </w:r>
            <w:r w:rsidR="00152520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t xml:space="preserve">any other authorities </w:t>
            </w:r>
            <w:r w:rsidR="00152520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lastRenderedPageBreak/>
              <w:t>before which you wish to use the s</w:t>
            </w:r>
            <w:r w:rsidR="00574A1E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t>pecimen signature</w:t>
            </w:r>
            <w:r w:rsidR="004E6DC8" w:rsidRPr="008B77F8">
              <w:rPr>
                <w:rFonts w:ascii="Arial" w:hAnsi="Arial" w:cs="Arial"/>
                <w:sz w:val="22"/>
                <w:szCs w:val="22"/>
                <w:highlight w:val="lightGray"/>
                <w:lang w:bidi="ar-AE"/>
              </w:rPr>
              <w:t>)</w:t>
            </w:r>
            <w:r w:rsidR="009C4ECF" w:rsidRPr="008B77F8">
              <w:rPr>
                <w:rFonts w:ascii="Arial" w:hAnsi="Arial" w:cs="Arial" w:hint="cs"/>
                <w:sz w:val="22"/>
                <w:szCs w:val="22"/>
                <w:rtl/>
                <w:lang w:bidi="ar-AE"/>
              </w:rPr>
              <w:t xml:space="preserve"> </w:t>
            </w:r>
            <w:r w:rsidR="0015230B" w:rsidRPr="008B77F8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</w:p>
          <w:p w14:paraId="15D34D35" w14:textId="77777777" w:rsidR="004E6DC8" w:rsidRDefault="004E6DC8" w:rsidP="00F21852">
            <w:pPr>
              <w:pStyle w:val="BodyText"/>
              <w:spacing w:line="320" w:lineRule="exact"/>
              <w:jc w:val="left"/>
              <w:rPr>
                <w:rFonts w:ascii="Arial" w:hAnsi="Arial" w:cs="Arial"/>
                <w:sz w:val="22"/>
                <w:szCs w:val="22"/>
                <w:lang w:bidi="ar-AE"/>
              </w:rPr>
            </w:pPr>
          </w:p>
          <w:p w14:paraId="5D2A1CFD" w14:textId="77777777" w:rsidR="00960E8D" w:rsidRDefault="00960E8D" w:rsidP="00F21852">
            <w:pPr>
              <w:pStyle w:val="BodyText"/>
              <w:spacing w:line="320" w:lineRule="exact"/>
              <w:jc w:val="left"/>
              <w:rPr>
                <w:rFonts w:ascii="Arial" w:hAnsi="Arial" w:cs="Arial"/>
                <w:sz w:val="22"/>
                <w:szCs w:val="22"/>
                <w:lang w:bidi="ar-AE"/>
              </w:rPr>
            </w:pPr>
          </w:p>
          <w:p w14:paraId="480E215B" w14:textId="68C4B394" w:rsidR="00574A1E" w:rsidRDefault="00574A1E" w:rsidP="00960E8D">
            <w:pPr>
              <w:pStyle w:val="BodyText"/>
              <w:spacing w:line="320" w:lineRule="exact"/>
              <w:rPr>
                <w:rFonts w:ascii="Arial" w:hAnsi="Arial" w:cs="Arial"/>
                <w:sz w:val="22"/>
                <w:szCs w:val="22"/>
                <w:lang w:bidi="ar-AE"/>
              </w:rPr>
            </w:pPr>
            <w:r>
              <w:rPr>
                <w:rFonts w:ascii="Arial" w:hAnsi="Arial" w:cs="Arial"/>
                <w:sz w:val="22"/>
                <w:szCs w:val="22"/>
                <w:lang w:bidi="ar-AE"/>
              </w:rPr>
              <w:t xml:space="preserve">Accordingly, I sign this </w:t>
            </w:r>
            <w:r w:rsidR="00B7449F">
              <w:rPr>
                <w:rFonts w:ascii="Arial" w:hAnsi="Arial" w:cs="Arial"/>
                <w:sz w:val="22"/>
                <w:szCs w:val="22"/>
                <w:lang w:bidi="ar-AE"/>
              </w:rPr>
              <w:t xml:space="preserve">document, </w:t>
            </w:r>
            <w:r>
              <w:rPr>
                <w:rFonts w:ascii="Arial" w:hAnsi="Arial" w:cs="Arial"/>
                <w:sz w:val="22"/>
                <w:szCs w:val="22"/>
                <w:lang w:bidi="ar-AE"/>
              </w:rPr>
              <w:t xml:space="preserve">and I kindly request the Notary Public to duly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ar-AE"/>
              </w:rPr>
              <w:t>notarise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ar-AE"/>
              </w:rPr>
              <w:t xml:space="preserve"> it</w:t>
            </w:r>
            <w:r w:rsidR="005825E2">
              <w:rPr>
                <w:rFonts w:ascii="Arial" w:hAnsi="Arial" w:cs="Arial"/>
                <w:sz w:val="22"/>
                <w:szCs w:val="22"/>
                <w:lang w:bidi="ar-AE"/>
              </w:rPr>
              <w:t>.</w:t>
            </w:r>
          </w:p>
          <w:p w14:paraId="75E3CFD5" w14:textId="53C0B170" w:rsidR="00574A1E" w:rsidRPr="008B77F8" w:rsidRDefault="00574A1E" w:rsidP="00F21852">
            <w:pPr>
              <w:pStyle w:val="BodyText"/>
              <w:spacing w:line="320" w:lineRule="exact"/>
              <w:jc w:val="left"/>
              <w:rPr>
                <w:rFonts w:ascii="Arial" w:hAnsi="Arial" w:cs="Arial"/>
                <w:sz w:val="22"/>
                <w:szCs w:val="22"/>
                <w:lang w:bidi="ar-AE"/>
              </w:rPr>
            </w:pPr>
          </w:p>
        </w:tc>
        <w:tc>
          <w:tcPr>
            <w:tcW w:w="4441" w:type="dxa"/>
          </w:tcPr>
          <w:p w14:paraId="4EC9C86B" w14:textId="74B2BD42" w:rsidR="00F21852" w:rsidRPr="005825E2" w:rsidRDefault="009C4ECF" w:rsidP="005825E2">
            <w:pPr>
              <w:bidi/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 w:rsidRPr="005825E2">
              <w:rPr>
                <w:rFonts w:hint="cs"/>
                <w:sz w:val="26"/>
                <w:szCs w:val="26"/>
                <w:rtl/>
              </w:rPr>
              <w:lastRenderedPageBreak/>
              <w:t xml:space="preserve">بموجب هذا </w:t>
            </w:r>
            <w:r w:rsidR="00527FB4" w:rsidRPr="005825E2">
              <w:rPr>
                <w:rFonts w:hint="cs"/>
                <w:sz w:val="26"/>
                <w:szCs w:val="26"/>
                <w:rtl/>
              </w:rPr>
              <w:t>المستند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, 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</w:rPr>
              <w:t>[</w:t>
            </w:r>
            <w:r w:rsidR="00E3597F"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</w:rPr>
              <w:t>أرجو</w:t>
            </w:r>
            <w:r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</w:rPr>
              <w:t xml:space="preserve">/ </w:t>
            </w:r>
            <w:r w:rsidR="00E3597F"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</w:rPr>
              <w:t>نرجو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</w:rPr>
              <w:t>]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 أن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 xml:space="preserve"> يتم إعتماد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>[</w:t>
            </w:r>
            <w:r w:rsidR="00E3597F" w:rsidRPr="005825E2">
              <w:rPr>
                <w:rFonts w:hint="eastAsia"/>
                <w:b/>
                <w:bCs/>
                <w:sz w:val="26"/>
                <w:szCs w:val="26"/>
                <w:rtl/>
              </w:rPr>
              <w:t>نموذج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>/</w:t>
            </w:r>
            <w:r w:rsidRPr="005825E2">
              <w:rPr>
                <w:rFonts w:hint="eastAsia"/>
                <w:b/>
                <w:bCs/>
                <w:sz w:val="26"/>
                <w:szCs w:val="26"/>
                <w:rtl/>
              </w:rPr>
              <w:t>نماذج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>]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7917FB" w:rsidRPr="005825E2">
              <w:rPr>
                <w:rFonts w:hint="cs"/>
                <w:sz w:val="26"/>
                <w:szCs w:val="26"/>
                <w:rtl/>
              </w:rPr>
              <w:t>[</w:t>
            </w:r>
            <w:r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</w:rPr>
              <w:t>توقيع</w:t>
            </w:r>
            <w:r w:rsidR="000D51BB"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>ي</w:t>
            </w:r>
            <w:r w:rsidR="007917FB" w:rsidRPr="005825E2">
              <w:rPr>
                <w:rFonts w:hint="cs"/>
                <w:b/>
                <w:bCs/>
                <w:sz w:val="26"/>
                <w:szCs w:val="26"/>
                <w:highlight w:val="lightGray"/>
                <w:rtl/>
                <w:lang w:bidi="ar-AE"/>
              </w:rPr>
              <w:t>/ توقيعنا</w:t>
            </w:r>
            <w:r w:rsidR="007917FB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]</w:t>
            </w:r>
            <w:r w:rsidR="007917FB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 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المذكور أدناه 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>ليتسنى [</w:t>
            </w:r>
            <w:r w:rsidR="00E3597F" w:rsidRPr="005825E2">
              <w:rPr>
                <w:rFonts w:hint="eastAsia"/>
                <w:b/>
                <w:bCs/>
                <w:sz w:val="26"/>
                <w:szCs w:val="26"/>
                <w:rtl/>
              </w:rPr>
              <w:t>لي</w:t>
            </w:r>
            <w:r w:rsidR="00E3597F" w:rsidRPr="005825E2">
              <w:rPr>
                <w:b/>
                <w:bCs/>
                <w:sz w:val="26"/>
                <w:szCs w:val="26"/>
                <w:rtl/>
              </w:rPr>
              <w:t>/لنا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 xml:space="preserve">] إنهاء كافة المعاملات و المستندات الخاصة بالشركة المذكورة أعلاه </w:t>
            </w:r>
            <w:r w:rsidRPr="005825E2">
              <w:rPr>
                <w:rFonts w:hint="cs"/>
                <w:sz w:val="26"/>
                <w:szCs w:val="26"/>
                <w:rtl/>
              </w:rPr>
              <w:t>أمام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 xml:space="preserve"> جميع الجهات الحكومية و غير الحكومية على سبيل المثال لا الحصر؛ [وزارة الموارد البشرية </w:t>
            </w:r>
            <w:r w:rsidR="00290F37" w:rsidRPr="005825E2">
              <w:rPr>
                <w:rFonts w:hint="cs"/>
                <w:sz w:val="26"/>
                <w:szCs w:val="26"/>
                <w:rtl/>
              </w:rPr>
              <w:t xml:space="preserve">و التوطين 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 xml:space="preserve">و إدارة الإقامة و شوؤن الأجانب و دائرة البلديات </w:t>
            </w:r>
            <w:r w:rsidR="00290F37" w:rsidRPr="005825E2">
              <w:rPr>
                <w:rFonts w:hint="cs"/>
                <w:sz w:val="26"/>
                <w:szCs w:val="26"/>
                <w:rtl/>
              </w:rPr>
              <w:t xml:space="preserve">و النقل 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 xml:space="preserve">و دائرة التنمية الاقتصادية و غرفة التجارة و الصناعة و الإدارة العامة </w:t>
            </w:r>
            <w:r w:rsidR="00B75525" w:rsidRPr="005825E2">
              <w:rPr>
                <w:rFonts w:hint="cs"/>
                <w:sz w:val="26"/>
                <w:szCs w:val="26"/>
                <w:rtl/>
              </w:rPr>
              <w:t>للدفاع المدني(ابوظبي) و شركة أبوظبي العقارية و مؤسسة الإمارات للأتصالات و الهيئة الاتحادية للهوية و الجنسية و هيئة البريد و الموانئ و المطارات ووزارة الصحة ووقاية المجتمع و إدارة المرور و الترخيص و الإدارة العامة للشرطة و البنوك و المحاكم بكافة أنواعها و درجاتها ولدى جميع الشركات و المحلات و المكاتب و الأفراد و المؤسسات و لدى كافة الجهات الرسمية وشبه الرسمية داخل دولة الامارات العربية المتحدة</w:t>
            </w:r>
            <w:r w:rsidR="00E3597F" w:rsidRPr="005825E2">
              <w:rPr>
                <w:rFonts w:hint="cs"/>
                <w:sz w:val="26"/>
                <w:szCs w:val="26"/>
                <w:rtl/>
              </w:rPr>
              <w:t>]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</w:rPr>
              <w:t xml:space="preserve">(أضف </w:t>
            </w:r>
            <w:r w:rsidR="00B75525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 xml:space="preserve">أية 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</w:rPr>
              <w:t xml:space="preserve">جهات </w:t>
            </w:r>
            <w:r w:rsidR="00B75525" w:rsidRPr="005825E2">
              <w:rPr>
                <w:rFonts w:hint="cs"/>
                <w:sz w:val="26"/>
                <w:szCs w:val="26"/>
                <w:highlight w:val="lightGray"/>
                <w:rtl/>
              </w:rPr>
              <w:t xml:space="preserve">أخرى </w:t>
            </w:r>
            <w:r w:rsidR="00B75525"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>ترغب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  <w:lang w:bidi="ar-AE"/>
              </w:rPr>
              <w:t xml:space="preserve"> لاستخدام التوقيع المعتمد أمامها</w:t>
            </w:r>
            <w:r w:rsidRPr="005825E2">
              <w:rPr>
                <w:rFonts w:hint="cs"/>
                <w:sz w:val="26"/>
                <w:szCs w:val="26"/>
                <w:highlight w:val="lightGray"/>
                <w:rtl/>
              </w:rPr>
              <w:t>)</w:t>
            </w:r>
          </w:p>
          <w:p w14:paraId="2EA92298" w14:textId="77777777" w:rsidR="00B75525" w:rsidRDefault="00B75525" w:rsidP="00B75525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403F139B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04089795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5315FD84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0C11BBBA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168D0188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6E52A91D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3E3DA3E9" w14:textId="77777777" w:rsidR="00960E8D" w:rsidRPr="005825E2" w:rsidRDefault="00960E8D" w:rsidP="00960E8D">
            <w:pPr>
              <w:bidi/>
              <w:spacing w:after="0" w:line="240" w:lineRule="auto"/>
              <w:rPr>
                <w:sz w:val="26"/>
                <w:szCs w:val="26"/>
                <w:rtl/>
              </w:rPr>
            </w:pPr>
          </w:p>
          <w:p w14:paraId="0E845EC6" w14:textId="77777777" w:rsidR="00960E8D" w:rsidRDefault="00960E8D" w:rsidP="00B75525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07DA16D5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30A68B5A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377FC9F6" w14:textId="77777777" w:rsidR="00960E8D" w:rsidRDefault="00960E8D" w:rsidP="00960E8D">
            <w:pPr>
              <w:bidi/>
              <w:spacing w:after="0" w:line="240" w:lineRule="auto"/>
              <w:rPr>
                <w:sz w:val="26"/>
                <w:szCs w:val="26"/>
              </w:rPr>
            </w:pPr>
          </w:p>
          <w:p w14:paraId="3E55E555" w14:textId="77777777" w:rsidR="00960E8D" w:rsidRPr="001A4161" w:rsidRDefault="00960E8D" w:rsidP="00960E8D">
            <w:pPr>
              <w:bidi/>
              <w:spacing w:after="0" w:line="240" w:lineRule="auto"/>
              <w:rPr>
                <w:sz w:val="36"/>
                <w:szCs w:val="36"/>
              </w:rPr>
            </w:pPr>
          </w:p>
          <w:p w14:paraId="7DA30E5A" w14:textId="004BB571" w:rsidR="00B75525" w:rsidRPr="005825E2" w:rsidRDefault="00B75525" w:rsidP="00960E8D">
            <w:pPr>
              <w:bidi/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 w:rsidRPr="005825E2">
              <w:rPr>
                <w:rFonts w:hint="cs"/>
                <w:sz w:val="26"/>
                <w:szCs w:val="26"/>
                <w:rtl/>
              </w:rPr>
              <w:t>و عل</w:t>
            </w:r>
            <w:r w:rsidR="00B7449F" w:rsidRPr="005825E2">
              <w:rPr>
                <w:rFonts w:hint="cs"/>
                <w:sz w:val="26"/>
                <w:szCs w:val="26"/>
                <w:rtl/>
              </w:rPr>
              <w:t>يه،</w:t>
            </w:r>
            <w:r w:rsidRPr="005825E2">
              <w:rPr>
                <w:rFonts w:hint="cs"/>
                <w:sz w:val="26"/>
                <w:szCs w:val="26"/>
                <w:rtl/>
              </w:rPr>
              <w:t xml:space="preserve"> أوقع </w:t>
            </w:r>
            <w:r w:rsidR="00B7449F" w:rsidRPr="005825E2">
              <w:rPr>
                <w:rFonts w:hint="cs"/>
                <w:sz w:val="26"/>
                <w:szCs w:val="26"/>
                <w:rtl/>
              </w:rPr>
              <w:t xml:space="preserve">هذا المستند </w:t>
            </w:r>
            <w:r w:rsidRPr="005825E2">
              <w:rPr>
                <w:rFonts w:hint="cs"/>
                <w:sz w:val="26"/>
                <w:szCs w:val="26"/>
                <w:rtl/>
              </w:rPr>
              <w:t>و أطلب من الكاتب العدل تصديقه حسب الأصول.</w:t>
            </w:r>
          </w:p>
          <w:p w14:paraId="4F93D71C" w14:textId="76D37A9A" w:rsidR="00B75525" w:rsidRPr="001A4161" w:rsidRDefault="00B75525" w:rsidP="00B75525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21852" w:rsidRPr="005825E2" w14:paraId="24BA7308" w14:textId="77777777" w:rsidTr="00960E8D">
        <w:tc>
          <w:tcPr>
            <w:tcW w:w="4575" w:type="dxa"/>
          </w:tcPr>
          <w:p w14:paraId="26EAD9FF" w14:textId="6D9B17CE" w:rsidR="00F21852" w:rsidRPr="008B77F8" w:rsidRDefault="00B75525" w:rsidP="007363E3">
            <w:pPr>
              <w:pStyle w:val="BodyText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N</w:t>
            </w:r>
            <w:proofErr w:type="spellStart"/>
            <w:r w:rsidR="00F21852" w:rsidRPr="008B77F8">
              <w:rPr>
                <w:rFonts w:ascii="Arial" w:hAnsi="Arial" w:cs="Arial"/>
                <w:sz w:val="22"/>
                <w:szCs w:val="22"/>
              </w:rPr>
              <w:t>ame</w:t>
            </w:r>
            <w:proofErr w:type="spellEnd"/>
            <w:r w:rsidR="00F21852" w:rsidRPr="008B77F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51577B3" w14:textId="77777777" w:rsidR="009C4ECF" w:rsidRPr="008B77F8" w:rsidRDefault="009C4ECF" w:rsidP="001A4161">
            <w:pPr>
              <w:pStyle w:val="BodyText"/>
              <w:spacing w:after="240" w:line="3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845CA52" w14:textId="2C80A76B" w:rsidR="009C4ECF" w:rsidRPr="008B77F8" w:rsidRDefault="0015230B" w:rsidP="007363E3">
            <w:pPr>
              <w:pStyle w:val="BodyText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8B77F8">
              <w:rPr>
                <w:rFonts w:ascii="Arial" w:hAnsi="Arial" w:cs="Arial"/>
                <w:sz w:val="22"/>
                <w:szCs w:val="22"/>
              </w:rPr>
              <w:t xml:space="preserve">Capacity: </w:t>
            </w:r>
          </w:p>
          <w:p w14:paraId="157044A6" w14:textId="77777777" w:rsidR="004E6DC8" w:rsidRPr="008B77F8" w:rsidRDefault="004E6DC8" w:rsidP="001A4161">
            <w:pPr>
              <w:pStyle w:val="BodyText"/>
              <w:spacing w:before="240" w:line="3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B9CFE6" w14:textId="6544A4B9" w:rsidR="00F21852" w:rsidRPr="008B77F8" w:rsidRDefault="0015230B" w:rsidP="007363E3">
            <w:pPr>
              <w:pStyle w:val="BodyText"/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77F8">
              <w:rPr>
                <w:rFonts w:ascii="Arial" w:hAnsi="Arial" w:cs="Arial"/>
                <w:b/>
                <w:bCs/>
                <w:sz w:val="22"/>
                <w:szCs w:val="22"/>
              </w:rPr>
              <w:t>Approved Specimen S</w:t>
            </w:r>
            <w:r w:rsidR="00F21852" w:rsidRPr="008B77F8">
              <w:rPr>
                <w:rFonts w:ascii="Arial" w:hAnsi="Arial" w:cs="Arial"/>
                <w:b/>
                <w:bCs/>
                <w:sz w:val="22"/>
                <w:szCs w:val="22"/>
              </w:rPr>
              <w:t>ignature:</w:t>
            </w:r>
          </w:p>
          <w:p w14:paraId="73E2E2A8" w14:textId="77777777" w:rsidR="009C4ECF" w:rsidRPr="008B77F8" w:rsidRDefault="009C4ECF" w:rsidP="007363E3">
            <w:pPr>
              <w:pStyle w:val="BodyText"/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69703C" w14:textId="77777777" w:rsidR="00F21852" w:rsidRPr="008B77F8" w:rsidRDefault="00F21852" w:rsidP="007363E3">
            <w:pPr>
              <w:pStyle w:val="BodyText"/>
              <w:spacing w:line="320" w:lineRule="exact"/>
              <w:ind w:left="4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1" w:type="dxa"/>
          </w:tcPr>
          <w:p w14:paraId="3ECC55D9" w14:textId="1223A826" w:rsidR="0015230B" w:rsidRPr="005825E2" w:rsidRDefault="00B75525" w:rsidP="007363E3">
            <w:pPr>
              <w:bidi/>
              <w:rPr>
                <w:sz w:val="26"/>
                <w:szCs w:val="26"/>
                <w:lang w:bidi="ar-AE"/>
              </w:rPr>
            </w:pPr>
            <w:r w:rsidRPr="005825E2">
              <w:rPr>
                <w:rFonts w:hint="cs"/>
                <w:sz w:val="26"/>
                <w:szCs w:val="26"/>
                <w:rtl/>
                <w:lang w:bidi="ar-AE"/>
              </w:rPr>
              <w:t>الإ</w:t>
            </w:r>
            <w:r w:rsidR="00F21852" w:rsidRPr="005825E2">
              <w:rPr>
                <w:rFonts w:hint="cs"/>
                <w:sz w:val="26"/>
                <w:szCs w:val="26"/>
                <w:rtl/>
                <w:lang w:bidi="ar-AE"/>
              </w:rPr>
              <w:t>سم</w:t>
            </w:r>
            <w:r w:rsidR="0015230B" w:rsidRPr="005825E2">
              <w:rPr>
                <w:rFonts w:hint="cs"/>
                <w:sz w:val="26"/>
                <w:szCs w:val="26"/>
                <w:rtl/>
                <w:lang w:bidi="ar-AE"/>
              </w:rPr>
              <w:t>:</w:t>
            </w:r>
          </w:p>
          <w:p w14:paraId="70A8CB5D" w14:textId="77777777" w:rsidR="009C4ECF" w:rsidRPr="005825E2" w:rsidRDefault="009C4ECF" w:rsidP="009C4ECF">
            <w:pPr>
              <w:bidi/>
              <w:rPr>
                <w:sz w:val="26"/>
                <w:szCs w:val="26"/>
                <w:rtl/>
                <w:lang w:bidi="ar-AE"/>
              </w:rPr>
            </w:pPr>
          </w:p>
          <w:p w14:paraId="5BCE6CE5" w14:textId="0AC04B50" w:rsidR="005825E2" w:rsidRPr="005825E2" w:rsidRDefault="0015230B" w:rsidP="005825E2">
            <w:pPr>
              <w:bidi/>
              <w:rPr>
                <w:sz w:val="26"/>
                <w:szCs w:val="26"/>
                <w:lang w:bidi="ar-AE"/>
              </w:rPr>
            </w:pPr>
            <w:r w:rsidRPr="005825E2">
              <w:rPr>
                <w:rFonts w:hint="cs"/>
                <w:sz w:val="26"/>
                <w:szCs w:val="26"/>
                <w:rtl/>
                <w:lang w:bidi="ar-AE"/>
              </w:rPr>
              <w:t>الصفة:</w:t>
            </w:r>
            <w:r w:rsidR="00F21852" w:rsidRPr="005825E2">
              <w:rPr>
                <w:rFonts w:hint="cs"/>
                <w:sz w:val="26"/>
                <w:szCs w:val="26"/>
                <w:rtl/>
                <w:lang w:bidi="ar-AE"/>
              </w:rPr>
              <w:t xml:space="preserve"> </w:t>
            </w:r>
            <w:r w:rsidR="005825E2">
              <w:rPr>
                <w:sz w:val="26"/>
                <w:szCs w:val="26"/>
                <w:rtl/>
                <w:lang w:bidi="ar-AE"/>
              </w:rPr>
              <w:br/>
            </w:r>
          </w:p>
          <w:p w14:paraId="3CC9CC96" w14:textId="22E33D97" w:rsidR="00F21852" w:rsidRPr="005825E2" w:rsidRDefault="0015230B" w:rsidP="004E6DC8">
            <w:pPr>
              <w:bidi/>
              <w:rPr>
                <w:rFonts w:ascii="Simplified Arabic" w:hAnsi="Simplified Arabic" w:cs="Simplified Arabic"/>
                <w:b/>
                <w:bCs/>
                <w:i/>
                <w:sz w:val="26"/>
                <w:szCs w:val="26"/>
                <w:lang w:bidi="ar-AE"/>
              </w:rPr>
            </w:pPr>
            <w:r w:rsidRPr="005825E2">
              <w:rPr>
                <w:rFonts w:hint="cs"/>
                <w:b/>
                <w:bCs/>
                <w:sz w:val="26"/>
                <w:szCs w:val="26"/>
                <w:rtl/>
              </w:rPr>
              <w:t>نموذج التوقيع المعتمد:</w:t>
            </w:r>
          </w:p>
        </w:tc>
      </w:tr>
    </w:tbl>
    <w:p w14:paraId="3BD5F5F5" w14:textId="77777777" w:rsidR="007C515B" w:rsidRPr="008B77F8" w:rsidRDefault="007C515B"/>
    <w:sectPr w:rsidR="007C515B" w:rsidRPr="008B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43D"/>
    <w:multiLevelType w:val="hybridMultilevel"/>
    <w:tmpl w:val="22DA914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7C54"/>
    <w:multiLevelType w:val="hybridMultilevel"/>
    <w:tmpl w:val="D76A7A46"/>
    <w:lvl w:ilvl="0" w:tplc="A9BC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96044"/>
    <w:multiLevelType w:val="hybridMultilevel"/>
    <w:tmpl w:val="5F0A79BE"/>
    <w:lvl w:ilvl="0" w:tplc="2DAA4C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054C6"/>
    <w:multiLevelType w:val="hybridMultilevel"/>
    <w:tmpl w:val="EB1AF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5A6D"/>
    <w:multiLevelType w:val="hybridMultilevel"/>
    <w:tmpl w:val="AEB4D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54E5"/>
    <w:multiLevelType w:val="hybridMultilevel"/>
    <w:tmpl w:val="1362F380"/>
    <w:lvl w:ilvl="0" w:tplc="0809000F">
      <w:start w:val="1"/>
      <w:numFmt w:val="decimal"/>
      <w:lvlText w:val="%1."/>
      <w:lvlJc w:val="left"/>
      <w:pPr>
        <w:ind w:left="115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70136076">
    <w:abstractNumId w:val="3"/>
  </w:num>
  <w:num w:numId="2" w16cid:durableId="348259608">
    <w:abstractNumId w:val="5"/>
  </w:num>
  <w:num w:numId="3" w16cid:durableId="170722239">
    <w:abstractNumId w:val="4"/>
  </w:num>
  <w:num w:numId="4" w16cid:durableId="1408115994">
    <w:abstractNumId w:val="0"/>
  </w:num>
  <w:num w:numId="5" w16cid:durableId="958146077">
    <w:abstractNumId w:val="1"/>
  </w:num>
  <w:num w:numId="6" w16cid:durableId="143362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52"/>
    <w:rsid w:val="000D51BB"/>
    <w:rsid w:val="0015230B"/>
    <w:rsid w:val="00152520"/>
    <w:rsid w:val="001A4161"/>
    <w:rsid w:val="00290F37"/>
    <w:rsid w:val="00376091"/>
    <w:rsid w:val="00390C9C"/>
    <w:rsid w:val="003C79B3"/>
    <w:rsid w:val="004E6DC8"/>
    <w:rsid w:val="00527FB4"/>
    <w:rsid w:val="00574A1E"/>
    <w:rsid w:val="005825E2"/>
    <w:rsid w:val="005A1BC5"/>
    <w:rsid w:val="007917FB"/>
    <w:rsid w:val="007C515B"/>
    <w:rsid w:val="007D3D88"/>
    <w:rsid w:val="008B77F8"/>
    <w:rsid w:val="008D0C8A"/>
    <w:rsid w:val="00906EC2"/>
    <w:rsid w:val="00960E8D"/>
    <w:rsid w:val="009B234D"/>
    <w:rsid w:val="009C4B3F"/>
    <w:rsid w:val="009C4ECF"/>
    <w:rsid w:val="00A86E1C"/>
    <w:rsid w:val="00B7449F"/>
    <w:rsid w:val="00B75525"/>
    <w:rsid w:val="00C439CC"/>
    <w:rsid w:val="00E02FA1"/>
    <w:rsid w:val="00E3597F"/>
    <w:rsid w:val="00EB74B5"/>
    <w:rsid w:val="00F21852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693F"/>
  <w15:chartTrackingRefBased/>
  <w15:docId w15:val="{DDCBA6DF-355A-4475-8A79-3F16FA5C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52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F21852"/>
    <w:pPr>
      <w:ind w:left="720"/>
      <w:contextualSpacing/>
    </w:pPr>
  </w:style>
  <w:style w:type="paragraph" w:styleId="BodyText">
    <w:name w:val="Body Text"/>
    <w:basedOn w:val="Normal"/>
    <w:link w:val="BodyTextChar"/>
    <w:rsid w:val="00F21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21852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F21852"/>
    <w:pPr>
      <w:spacing w:after="0" w:line="240" w:lineRule="auto"/>
    </w:pPr>
    <w:tblPr>
      <w:tblBorders>
        <w:top w:val="single" w:sz="4" w:space="0" w:color="8E9080" w:themeColor="background1" w:themeShade="BF"/>
        <w:left w:val="single" w:sz="4" w:space="0" w:color="8E9080" w:themeColor="background1" w:themeShade="BF"/>
        <w:bottom w:val="single" w:sz="4" w:space="0" w:color="8E9080" w:themeColor="background1" w:themeShade="BF"/>
        <w:right w:val="single" w:sz="4" w:space="0" w:color="8E9080" w:themeColor="background1" w:themeShade="BF"/>
        <w:insideH w:val="single" w:sz="4" w:space="0" w:color="8E9080" w:themeColor="background1" w:themeShade="BF"/>
        <w:insideV w:val="single" w:sz="4" w:space="0" w:color="8E9080" w:themeColor="background1" w:themeShade="BF"/>
      </w:tblBorders>
    </w:tblPr>
  </w:style>
  <w:style w:type="paragraph" w:styleId="Revision">
    <w:name w:val="Revision"/>
    <w:hidden/>
    <w:uiPriority w:val="99"/>
    <w:semiHidden/>
    <w:rsid w:val="00527FB4"/>
    <w:pPr>
      <w:spacing w:after="0" w:line="240" w:lineRule="auto"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Georgia Lawson</cp:lastModifiedBy>
  <cp:revision>3</cp:revision>
  <dcterms:created xsi:type="dcterms:W3CDTF">2025-05-26T05:52:00Z</dcterms:created>
  <dcterms:modified xsi:type="dcterms:W3CDTF">2025-05-26T06:11:00Z</dcterms:modified>
</cp:coreProperties>
</file>